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7"/>
        <w:gridCol w:w="2721"/>
        <w:gridCol w:w="657"/>
        <w:gridCol w:w="649"/>
        <w:gridCol w:w="1858"/>
        <w:gridCol w:w="2254"/>
        <w:gridCol w:w="1940"/>
        <w:gridCol w:w="2025"/>
        <w:gridCol w:w="1158"/>
        <w:gridCol w:w="1669"/>
      </w:tblGrid>
      <w:tr w:rsidR="00F04E78" w:rsidRPr="00F04E78" w14:paraId="06A55A92" w14:textId="77777777" w:rsidTr="00F04E78">
        <w:trPr>
          <w:trHeight w:val="315"/>
        </w:trPr>
        <w:tc>
          <w:tcPr>
            <w:tcW w:w="447" w:type="dxa"/>
            <w:noWrap/>
            <w:hideMark/>
          </w:tcPr>
          <w:p w14:paraId="29B70EDD" w14:textId="77777777" w:rsidR="00F04E78" w:rsidRPr="00F04E78" w:rsidRDefault="00F04E78">
            <w:r w:rsidRPr="00F04E78">
              <w:t>№</w:t>
            </w:r>
          </w:p>
        </w:tc>
        <w:tc>
          <w:tcPr>
            <w:tcW w:w="2959" w:type="dxa"/>
            <w:noWrap/>
            <w:hideMark/>
          </w:tcPr>
          <w:p w14:paraId="6EC1FEFC" w14:textId="77777777" w:rsidR="00F04E78" w:rsidRPr="00F04E78" w:rsidRDefault="00F04E78">
            <w:r w:rsidRPr="00F04E78">
              <w:t>Наименование товара, работ, услуг</w:t>
            </w:r>
          </w:p>
        </w:tc>
        <w:tc>
          <w:tcPr>
            <w:tcW w:w="637" w:type="dxa"/>
            <w:noWrap/>
            <w:hideMark/>
          </w:tcPr>
          <w:p w14:paraId="23600D6C" w14:textId="77777777" w:rsidR="00F04E78" w:rsidRPr="00F04E78" w:rsidRDefault="00F04E78">
            <w:r w:rsidRPr="00F04E78">
              <w:t>Ед. изм.</w:t>
            </w:r>
          </w:p>
        </w:tc>
        <w:tc>
          <w:tcPr>
            <w:tcW w:w="629" w:type="dxa"/>
            <w:noWrap/>
            <w:hideMark/>
          </w:tcPr>
          <w:p w14:paraId="36EFB616" w14:textId="77777777" w:rsidR="00F04E78" w:rsidRPr="00F04E78" w:rsidRDefault="00F04E78">
            <w:r w:rsidRPr="00F04E78">
              <w:t>Кол-во</w:t>
            </w:r>
          </w:p>
        </w:tc>
        <w:tc>
          <w:tcPr>
            <w:tcW w:w="1782" w:type="dxa"/>
            <w:noWrap/>
            <w:hideMark/>
          </w:tcPr>
          <w:p w14:paraId="25293945" w14:textId="77777777" w:rsidR="00F04E78" w:rsidRPr="00F04E78" w:rsidRDefault="00F04E78">
            <w:r w:rsidRPr="00F04E78">
              <w:t>Наименование показателя, характеристики</w:t>
            </w:r>
          </w:p>
        </w:tc>
        <w:tc>
          <w:tcPr>
            <w:tcW w:w="2160" w:type="dxa"/>
            <w:noWrap/>
            <w:hideMark/>
          </w:tcPr>
          <w:p w14:paraId="3986C649" w14:textId="77777777" w:rsidR="00F04E78" w:rsidRPr="00F04E78" w:rsidRDefault="00F04E78">
            <w:r w:rsidRPr="00F04E78">
              <w:t>Тип характеристики</w:t>
            </w:r>
          </w:p>
        </w:tc>
        <w:tc>
          <w:tcPr>
            <w:tcW w:w="1860" w:type="dxa"/>
            <w:noWrap/>
            <w:hideMark/>
          </w:tcPr>
          <w:p w14:paraId="0271BD88" w14:textId="77777777" w:rsidR="00F04E78" w:rsidRPr="00F04E78" w:rsidRDefault="00F04E78">
            <w:r w:rsidRPr="00F04E78">
              <w:t>Значение показателя, установленное заказчиком</w:t>
            </w:r>
          </w:p>
        </w:tc>
        <w:tc>
          <w:tcPr>
            <w:tcW w:w="2197" w:type="dxa"/>
            <w:noWrap/>
            <w:hideMark/>
          </w:tcPr>
          <w:p w14:paraId="6080CA2B" w14:textId="77777777" w:rsidR="00F04E78" w:rsidRPr="00F04E78" w:rsidRDefault="00F04E78">
            <w:r w:rsidRPr="00F04E78">
              <w:t>Предложение участника</w:t>
            </w:r>
          </w:p>
        </w:tc>
        <w:tc>
          <w:tcPr>
            <w:tcW w:w="1115" w:type="dxa"/>
            <w:noWrap/>
            <w:hideMark/>
          </w:tcPr>
          <w:p w14:paraId="47D8C391" w14:textId="77777777" w:rsidR="00F04E78" w:rsidRPr="00F04E78" w:rsidRDefault="00F04E78">
            <w:r w:rsidRPr="00F04E78">
              <w:t>Ед. изм. значения</w:t>
            </w:r>
          </w:p>
        </w:tc>
        <w:tc>
          <w:tcPr>
            <w:tcW w:w="1602" w:type="dxa"/>
            <w:noWrap/>
            <w:hideMark/>
          </w:tcPr>
          <w:p w14:paraId="61D36A64" w14:textId="77777777" w:rsidR="00F04E78" w:rsidRPr="00F04E78" w:rsidRDefault="00F04E78">
            <w:r w:rsidRPr="00F04E78">
              <w:t>Обоснование</w:t>
            </w:r>
          </w:p>
        </w:tc>
      </w:tr>
      <w:tr w:rsidR="00F04E78" w:rsidRPr="00F04E78" w14:paraId="71013CB7" w14:textId="77777777" w:rsidTr="00F04E78">
        <w:trPr>
          <w:trHeight w:val="315"/>
        </w:trPr>
        <w:tc>
          <w:tcPr>
            <w:tcW w:w="447" w:type="dxa"/>
            <w:vMerge w:val="restart"/>
            <w:noWrap/>
            <w:hideMark/>
          </w:tcPr>
          <w:p w14:paraId="10903728" w14:textId="77777777" w:rsidR="00F04E78" w:rsidRPr="00F04E78" w:rsidRDefault="00F04E78">
            <w:r w:rsidRPr="00F04E78">
              <w:t>1</w:t>
            </w:r>
          </w:p>
        </w:tc>
        <w:tc>
          <w:tcPr>
            <w:tcW w:w="2959" w:type="dxa"/>
            <w:vMerge w:val="restart"/>
            <w:noWrap/>
            <w:hideMark/>
          </w:tcPr>
          <w:p w14:paraId="5A297A69" w14:textId="77777777" w:rsidR="00F04E78" w:rsidRDefault="00F04E78">
            <w:r w:rsidRPr="00F04E78">
              <w:t>Стол ученический Трапеция СШ 1200/600×520 мм нерегулируемый на О-образных опорах</w:t>
            </w:r>
          </w:p>
          <w:p w14:paraId="64E5AD91" w14:textId="77777777" w:rsidR="00F04E78" w:rsidRDefault="00F04E78">
            <w:r w:rsidRPr="00F04E78">
              <w:t>Код КТРУ: 31.01.12.122-00000004</w:t>
            </w:r>
          </w:p>
          <w:p w14:paraId="2554788C" w14:textId="77777777" w:rsidR="00F04E78" w:rsidRDefault="00F04E78">
            <w:pPr>
              <w:rPr>
                <w:noProof/>
              </w:rPr>
            </w:pPr>
          </w:p>
          <w:p w14:paraId="3C052EBC" w14:textId="77777777" w:rsidR="00F04E78" w:rsidRDefault="00F04E78">
            <w:r>
              <w:rPr>
                <w:noProof/>
              </w:rPr>
              <w:drawing>
                <wp:inline distT="0" distB="0" distL="0" distR="0" wp14:anchorId="5A195E40" wp14:editId="26985B5F">
                  <wp:extent cx="1523287" cy="1052512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1" t="12991" r="12096" b="12511"/>
                          <a:stretch/>
                        </pic:blipFill>
                        <pic:spPr bwMode="auto">
                          <a:xfrm>
                            <a:off x="0" y="0"/>
                            <a:ext cx="1544699" cy="1067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A0C224" w14:textId="011F3582" w:rsidR="00F04E78" w:rsidRPr="00F04E78" w:rsidRDefault="00F04E78"/>
        </w:tc>
        <w:tc>
          <w:tcPr>
            <w:tcW w:w="637" w:type="dxa"/>
            <w:vMerge w:val="restart"/>
            <w:noWrap/>
            <w:hideMark/>
          </w:tcPr>
          <w:p w14:paraId="3D4492EE" w14:textId="77777777" w:rsidR="00F04E78" w:rsidRPr="00F04E78" w:rsidRDefault="00F04E78">
            <w:proofErr w:type="spellStart"/>
            <w:r w:rsidRPr="00F04E78">
              <w:t>шт</w:t>
            </w:r>
            <w:proofErr w:type="spellEnd"/>
          </w:p>
        </w:tc>
        <w:tc>
          <w:tcPr>
            <w:tcW w:w="629" w:type="dxa"/>
            <w:vMerge w:val="restart"/>
            <w:noWrap/>
            <w:hideMark/>
          </w:tcPr>
          <w:p w14:paraId="0AC5829D" w14:textId="7777777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>1</w:t>
            </w:r>
          </w:p>
        </w:tc>
        <w:tc>
          <w:tcPr>
            <w:tcW w:w="1782" w:type="dxa"/>
            <w:noWrap/>
            <w:hideMark/>
          </w:tcPr>
          <w:p w14:paraId="563085D1" w14:textId="77777777" w:rsidR="00F04E78" w:rsidRPr="00F04E78" w:rsidRDefault="00F04E78">
            <w:r w:rsidRPr="00F04E78">
              <w:t>Назначение</w:t>
            </w:r>
          </w:p>
        </w:tc>
        <w:tc>
          <w:tcPr>
            <w:tcW w:w="2160" w:type="dxa"/>
            <w:noWrap/>
            <w:hideMark/>
          </w:tcPr>
          <w:p w14:paraId="1E8A9964" w14:textId="77777777" w:rsidR="00F04E78" w:rsidRPr="00F04E78" w:rsidRDefault="00F04E78">
            <w:r w:rsidRPr="00F04E78">
              <w:t>Дополнительная характеристика, обусловленная потребностью заказчика</w:t>
            </w:r>
          </w:p>
        </w:tc>
        <w:tc>
          <w:tcPr>
            <w:tcW w:w="1860" w:type="dxa"/>
            <w:noWrap/>
            <w:hideMark/>
          </w:tcPr>
          <w:p w14:paraId="462B4B79" w14:textId="77777777" w:rsidR="00F04E78" w:rsidRPr="00F04E78" w:rsidRDefault="00F04E78">
            <w:r w:rsidRPr="00F04E78">
              <w:t>Стол для учебных заведений, «Точек роста» и других образовательных учреждений</w:t>
            </w:r>
          </w:p>
        </w:tc>
        <w:tc>
          <w:tcPr>
            <w:tcW w:w="2197" w:type="dxa"/>
            <w:noWrap/>
            <w:hideMark/>
          </w:tcPr>
          <w:p w14:paraId="05FB3900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11C678E3" w14:textId="77777777" w:rsidR="00F04E78" w:rsidRPr="00F04E78" w:rsidRDefault="00F04E78">
            <w:r w:rsidRPr="00F04E78">
              <w:t>—</w:t>
            </w:r>
          </w:p>
        </w:tc>
        <w:tc>
          <w:tcPr>
            <w:tcW w:w="1602" w:type="dxa"/>
            <w:noWrap/>
            <w:hideMark/>
          </w:tcPr>
          <w:p w14:paraId="061865AC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568F4FEE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57833263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5F30EE2F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732E6254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557F27E0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0A29A3DB" w14:textId="77777777" w:rsidR="00F04E78" w:rsidRPr="00F04E78" w:rsidRDefault="00F04E78">
            <w:r w:rsidRPr="00F04E78">
              <w:t>Модульность</w:t>
            </w:r>
          </w:p>
        </w:tc>
        <w:tc>
          <w:tcPr>
            <w:tcW w:w="2160" w:type="dxa"/>
            <w:noWrap/>
            <w:hideMark/>
          </w:tcPr>
          <w:p w14:paraId="7A7FB61D" w14:textId="77777777" w:rsidR="00F04E78" w:rsidRPr="00F04E78" w:rsidRDefault="00F04E78">
            <w:r w:rsidRPr="00F04E78">
              <w:t>Дополнительная характеристика, обусловленная функциональностью</w:t>
            </w:r>
          </w:p>
        </w:tc>
        <w:tc>
          <w:tcPr>
            <w:tcW w:w="1860" w:type="dxa"/>
            <w:noWrap/>
            <w:hideMark/>
          </w:tcPr>
          <w:p w14:paraId="107A6129" w14:textId="2021294D" w:rsidR="00F04E78" w:rsidRPr="00F04E78" w:rsidRDefault="00F04E78">
            <w:r w:rsidRPr="00F04E78">
              <w:t xml:space="preserve">Модульная система: возможность комбинирования в </w:t>
            </w:r>
            <w:r>
              <w:t>разные фигуры</w:t>
            </w:r>
          </w:p>
        </w:tc>
        <w:tc>
          <w:tcPr>
            <w:tcW w:w="2197" w:type="dxa"/>
            <w:noWrap/>
            <w:hideMark/>
          </w:tcPr>
          <w:p w14:paraId="41EE27A7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68740FA0" w14:textId="77777777" w:rsidR="00F04E78" w:rsidRPr="00F04E78" w:rsidRDefault="00F04E78">
            <w:r w:rsidRPr="00F04E78">
              <w:t>—</w:t>
            </w:r>
          </w:p>
        </w:tc>
        <w:tc>
          <w:tcPr>
            <w:tcW w:w="1602" w:type="dxa"/>
            <w:noWrap/>
            <w:hideMark/>
          </w:tcPr>
          <w:p w14:paraId="478864C9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743E7453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52FA404A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65814720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2B927436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2C811070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6E6063D7" w14:textId="77777777" w:rsidR="00F04E78" w:rsidRPr="00F04E78" w:rsidRDefault="00F04E78">
            <w:r w:rsidRPr="00F04E78">
              <w:t>Форма столешницы</w:t>
            </w:r>
          </w:p>
        </w:tc>
        <w:tc>
          <w:tcPr>
            <w:tcW w:w="2160" w:type="dxa"/>
            <w:noWrap/>
            <w:hideMark/>
          </w:tcPr>
          <w:p w14:paraId="02E31011" w14:textId="77777777" w:rsidR="00F04E78" w:rsidRPr="00F04E78" w:rsidRDefault="00F04E78">
            <w:r w:rsidRPr="00F04E78">
              <w:t>Дополнительная характеристика, обусловленная эргономикой</w:t>
            </w:r>
          </w:p>
        </w:tc>
        <w:tc>
          <w:tcPr>
            <w:tcW w:w="1860" w:type="dxa"/>
            <w:noWrap/>
            <w:hideMark/>
          </w:tcPr>
          <w:p w14:paraId="5BEC1173" w14:textId="77777777" w:rsidR="00F04E78" w:rsidRPr="00F04E78" w:rsidRDefault="00F04E78">
            <w:r w:rsidRPr="00F04E78">
              <w:t>Трапециевидная: ширина спереди 1200 мм, ширина сзади 600 мм, глубина 520 мм</w:t>
            </w:r>
          </w:p>
        </w:tc>
        <w:tc>
          <w:tcPr>
            <w:tcW w:w="2197" w:type="dxa"/>
            <w:noWrap/>
            <w:hideMark/>
          </w:tcPr>
          <w:p w14:paraId="0A66483E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10EE2661" w14:textId="77777777" w:rsidR="00F04E78" w:rsidRPr="00F04E78" w:rsidRDefault="00F04E78">
            <w:r w:rsidRPr="00F04E78">
              <w:t>мм</w:t>
            </w:r>
          </w:p>
        </w:tc>
        <w:tc>
          <w:tcPr>
            <w:tcW w:w="1602" w:type="dxa"/>
            <w:noWrap/>
            <w:hideMark/>
          </w:tcPr>
          <w:p w14:paraId="1B42FF07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3D3288BB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1B018A9E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252F899F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2BBF5169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65A2E8E8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35CDFC3A" w14:textId="77777777" w:rsidR="00F04E78" w:rsidRPr="00F04E78" w:rsidRDefault="00F04E78">
            <w:r w:rsidRPr="00F04E78">
              <w:t>Соответствие стандартам</w:t>
            </w:r>
          </w:p>
        </w:tc>
        <w:tc>
          <w:tcPr>
            <w:tcW w:w="2160" w:type="dxa"/>
            <w:noWrap/>
            <w:hideMark/>
          </w:tcPr>
          <w:p w14:paraId="3A51FEC8" w14:textId="77777777" w:rsidR="00F04E78" w:rsidRPr="00F04E78" w:rsidRDefault="00F04E78">
            <w:r w:rsidRPr="00F04E78">
              <w:t>Дополнительная характеристика, обусловленная законодательством</w:t>
            </w:r>
          </w:p>
        </w:tc>
        <w:tc>
          <w:tcPr>
            <w:tcW w:w="1860" w:type="dxa"/>
            <w:noWrap/>
            <w:hideMark/>
          </w:tcPr>
          <w:p w14:paraId="76A823F5" w14:textId="77777777" w:rsidR="00F04E78" w:rsidRPr="00F04E78" w:rsidRDefault="00F04E78">
            <w:r w:rsidRPr="00F04E78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2197" w:type="dxa"/>
            <w:noWrap/>
            <w:hideMark/>
          </w:tcPr>
          <w:p w14:paraId="2B785E06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43BBD4EF" w14:textId="77777777" w:rsidR="00F04E78" w:rsidRPr="00F04E78" w:rsidRDefault="00F04E78">
            <w:r w:rsidRPr="00F04E78">
              <w:t>—</w:t>
            </w:r>
          </w:p>
        </w:tc>
        <w:tc>
          <w:tcPr>
            <w:tcW w:w="1602" w:type="dxa"/>
            <w:noWrap/>
            <w:hideMark/>
          </w:tcPr>
          <w:p w14:paraId="17E4BCFA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3B8314CA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56B43377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5A274BA6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308DFCF7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522E6B84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59DF9459" w14:textId="77777777" w:rsidR="00F04E78" w:rsidRPr="00F04E78" w:rsidRDefault="00F04E78">
            <w:r w:rsidRPr="00F04E78">
              <w:t>Подтверждение безопасности</w:t>
            </w:r>
          </w:p>
        </w:tc>
        <w:tc>
          <w:tcPr>
            <w:tcW w:w="2160" w:type="dxa"/>
            <w:noWrap/>
            <w:hideMark/>
          </w:tcPr>
          <w:p w14:paraId="714AFBA9" w14:textId="77777777" w:rsidR="00F04E78" w:rsidRPr="00F04E78" w:rsidRDefault="00F04E78">
            <w:r w:rsidRPr="00F04E78">
              <w:t xml:space="preserve">Дополнительная характеристика, обусловленная </w:t>
            </w:r>
            <w:r w:rsidRPr="00F04E78">
              <w:lastRenderedPageBreak/>
              <w:t>подтверждением качества</w:t>
            </w:r>
          </w:p>
        </w:tc>
        <w:tc>
          <w:tcPr>
            <w:tcW w:w="1860" w:type="dxa"/>
            <w:noWrap/>
            <w:hideMark/>
          </w:tcPr>
          <w:p w14:paraId="64A580B9" w14:textId="77777777" w:rsidR="00F04E78" w:rsidRPr="00F04E78" w:rsidRDefault="00F04E78">
            <w:r w:rsidRPr="00F04E78">
              <w:lastRenderedPageBreak/>
              <w:t>Протокол испытаний № 40-1-4/1/2023 от 02.10.2023</w:t>
            </w:r>
          </w:p>
        </w:tc>
        <w:tc>
          <w:tcPr>
            <w:tcW w:w="2197" w:type="dxa"/>
            <w:noWrap/>
            <w:hideMark/>
          </w:tcPr>
          <w:p w14:paraId="3C481CA3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357F747A" w14:textId="77777777" w:rsidR="00F04E78" w:rsidRPr="00F04E78" w:rsidRDefault="00F04E78">
            <w:r w:rsidRPr="00F04E78">
              <w:t>—</w:t>
            </w:r>
          </w:p>
        </w:tc>
        <w:tc>
          <w:tcPr>
            <w:tcW w:w="1602" w:type="dxa"/>
            <w:noWrap/>
            <w:hideMark/>
          </w:tcPr>
          <w:p w14:paraId="75A44F4C" w14:textId="77777777" w:rsidR="00F04E78" w:rsidRPr="00F04E78" w:rsidRDefault="00F04E78">
            <w:r w:rsidRPr="00F04E78">
              <w:t>Участник предоставляет копию протокола</w:t>
            </w:r>
          </w:p>
        </w:tc>
      </w:tr>
      <w:tr w:rsidR="00F04E78" w:rsidRPr="00F04E78" w14:paraId="13F352DA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2EC15EBA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4B5BDB23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1DF2B831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0390E78D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690FC517" w14:textId="77777777" w:rsidR="00F04E78" w:rsidRPr="00F04E78" w:rsidRDefault="00F04E78">
            <w:r w:rsidRPr="00F04E78">
              <w:t>Каркас</w:t>
            </w:r>
          </w:p>
        </w:tc>
        <w:tc>
          <w:tcPr>
            <w:tcW w:w="2160" w:type="dxa"/>
            <w:noWrap/>
            <w:hideMark/>
          </w:tcPr>
          <w:p w14:paraId="1D08FE64" w14:textId="77777777" w:rsidR="00F04E78" w:rsidRPr="00F04E78" w:rsidRDefault="00F04E78">
            <w:r w:rsidRPr="00F04E78">
              <w:t>Дополнительная характеристика, обусловленная прочностными требованиями</w:t>
            </w:r>
          </w:p>
        </w:tc>
        <w:tc>
          <w:tcPr>
            <w:tcW w:w="1860" w:type="dxa"/>
            <w:noWrap/>
            <w:hideMark/>
          </w:tcPr>
          <w:p w14:paraId="7D13FF8B" w14:textId="505BEC4D" w:rsidR="00F04E78" w:rsidRPr="00F04E78" w:rsidRDefault="00F04E78">
            <w:r w:rsidRPr="00F04E78">
              <w:t>Прямоугольные стальные трубы 25×40 мм</w:t>
            </w:r>
            <w:r>
              <w:t xml:space="preserve"> и </w:t>
            </w:r>
            <w:r w:rsidRPr="00F04E78">
              <w:t>2</w:t>
            </w:r>
            <w:r>
              <w:t>0</w:t>
            </w:r>
            <w:r w:rsidRPr="00F04E78">
              <w:t>×</w:t>
            </w:r>
            <w:r>
              <w:t>2</w:t>
            </w:r>
            <w:r w:rsidRPr="00F04E78">
              <w:t>0 мм, толщина стенки 1,2 мм, О-образная конструкция опор</w:t>
            </w:r>
          </w:p>
        </w:tc>
        <w:tc>
          <w:tcPr>
            <w:tcW w:w="2197" w:type="dxa"/>
            <w:noWrap/>
            <w:hideMark/>
          </w:tcPr>
          <w:p w14:paraId="033F60B3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316D6767" w14:textId="77777777" w:rsidR="00F04E78" w:rsidRPr="00F04E78" w:rsidRDefault="00F04E78">
            <w:r w:rsidRPr="00F04E78">
              <w:t>мм</w:t>
            </w:r>
          </w:p>
        </w:tc>
        <w:tc>
          <w:tcPr>
            <w:tcW w:w="1602" w:type="dxa"/>
            <w:noWrap/>
            <w:hideMark/>
          </w:tcPr>
          <w:p w14:paraId="4D24B2FC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0175F2CD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78BE3ED9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357DF9E0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3CE7E7B5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27B0E2B9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47F69020" w14:textId="77777777" w:rsidR="00F04E78" w:rsidRPr="00F04E78" w:rsidRDefault="00F04E78">
            <w:r w:rsidRPr="00F04E78">
              <w:t>Столешница</w:t>
            </w:r>
          </w:p>
        </w:tc>
        <w:tc>
          <w:tcPr>
            <w:tcW w:w="2160" w:type="dxa"/>
            <w:noWrap/>
            <w:hideMark/>
          </w:tcPr>
          <w:p w14:paraId="5903E8F3" w14:textId="77777777" w:rsidR="00F04E78" w:rsidRPr="00F04E78" w:rsidRDefault="00F04E78">
            <w:r w:rsidRPr="00F04E78">
              <w:t>Дополнительная характеристика, обусловленная долговечностью и гигиеной</w:t>
            </w:r>
          </w:p>
        </w:tc>
        <w:tc>
          <w:tcPr>
            <w:tcW w:w="1860" w:type="dxa"/>
            <w:noWrap/>
            <w:hideMark/>
          </w:tcPr>
          <w:p w14:paraId="060C9D81" w14:textId="77777777" w:rsidR="00F04E78" w:rsidRPr="00F04E78" w:rsidRDefault="00F04E78">
            <w:r w:rsidRPr="00F04E78">
              <w:t>ЛДСП 16 мм, углы закруглённые R-50 мм</w:t>
            </w:r>
          </w:p>
        </w:tc>
        <w:tc>
          <w:tcPr>
            <w:tcW w:w="2197" w:type="dxa"/>
            <w:noWrap/>
            <w:hideMark/>
          </w:tcPr>
          <w:p w14:paraId="2D030E91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6952AD0F" w14:textId="77777777" w:rsidR="00F04E78" w:rsidRPr="00F04E78" w:rsidRDefault="00F04E78">
            <w:r w:rsidRPr="00F04E78">
              <w:t>мм</w:t>
            </w:r>
          </w:p>
        </w:tc>
        <w:tc>
          <w:tcPr>
            <w:tcW w:w="1602" w:type="dxa"/>
            <w:noWrap/>
            <w:hideMark/>
          </w:tcPr>
          <w:p w14:paraId="23C6173B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2597141D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24F05713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33493B03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1B69AF88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407FB089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7DA45BD5" w14:textId="77777777" w:rsidR="00F04E78" w:rsidRPr="00F04E78" w:rsidRDefault="00F04E78">
            <w:r w:rsidRPr="00F04E78">
              <w:t>Размер столешницы</w:t>
            </w:r>
          </w:p>
        </w:tc>
        <w:tc>
          <w:tcPr>
            <w:tcW w:w="2160" w:type="dxa"/>
            <w:noWrap/>
            <w:hideMark/>
          </w:tcPr>
          <w:p w14:paraId="2563FDA8" w14:textId="77777777" w:rsidR="00F04E78" w:rsidRPr="00F04E78" w:rsidRDefault="00F04E78">
            <w:r w:rsidRPr="00F04E78">
              <w:t>Дополнительная характеристика, обусловленная эргономикой</w:t>
            </w:r>
          </w:p>
        </w:tc>
        <w:tc>
          <w:tcPr>
            <w:tcW w:w="1860" w:type="dxa"/>
            <w:noWrap/>
            <w:hideMark/>
          </w:tcPr>
          <w:p w14:paraId="0806D281" w14:textId="77777777" w:rsidR="00F04E78" w:rsidRPr="00F04E78" w:rsidRDefault="00F04E78">
            <w:r w:rsidRPr="00F04E78">
              <w:t>Трапециевидная: ширина спереди 1200 мм, ширина сзади 600 мм, глубина 520 мм — соответствует требованиям ГОСТ и СанПиН</w:t>
            </w:r>
          </w:p>
        </w:tc>
        <w:tc>
          <w:tcPr>
            <w:tcW w:w="2197" w:type="dxa"/>
            <w:noWrap/>
            <w:hideMark/>
          </w:tcPr>
          <w:p w14:paraId="08C64262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38ED60D3" w14:textId="77777777" w:rsidR="00F04E78" w:rsidRPr="00F04E78" w:rsidRDefault="00F04E78">
            <w:r w:rsidRPr="00F04E78">
              <w:t>мм</w:t>
            </w:r>
          </w:p>
        </w:tc>
        <w:tc>
          <w:tcPr>
            <w:tcW w:w="1602" w:type="dxa"/>
            <w:noWrap/>
            <w:hideMark/>
          </w:tcPr>
          <w:p w14:paraId="05A8537A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24BC8277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2FEB5721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727A6879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5D06E1D7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6C12E6EB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2C31C234" w14:textId="77777777" w:rsidR="00F04E78" w:rsidRPr="00F04E78" w:rsidRDefault="00F04E78">
            <w:r w:rsidRPr="00F04E78">
              <w:t>Толщина ЛДСП</w:t>
            </w:r>
          </w:p>
        </w:tc>
        <w:tc>
          <w:tcPr>
            <w:tcW w:w="2160" w:type="dxa"/>
            <w:noWrap/>
            <w:hideMark/>
          </w:tcPr>
          <w:p w14:paraId="0BF4100C" w14:textId="77777777" w:rsidR="00F04E78" w:rsidRPr="00F04E78" w:rsidRDefault="00F04E78">
            <w:r w:rsidRPr="00F04E78">
              <w:t>Дополнительная характеристика, обусловленная прочностью и долговечностью</w:t>
            </w:r>
          </w:p>
        </w:tc>
        <w:tc>
          <w:tcPr>
            <w:tcW w:w="1860" w:type="dxa"/>
            <w:noWrap/>
            <w:hideMark/>
          </w:tcPr>
          <w:p w14:paraId="2D1856F4" w14:textId="7777777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2197" w:type="dxa"/>
            <w:noWrap/>
            <w:hideMark/>
          </w:tcPr>
          <w:p w14:paraId="19CCAA21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5BA78582" w14:textId="77777777" w:rsidR="00F04E78" w:rsidRPr="00F04E78" w:rsidRDefault="00F04E78">
            <w:r w:rsidRPr="00F04E78">
              <w:t>мм</w:t>
            </w:r>
          </w:p>
        </w:tc>
        <w:tc>
          <w:tcPr>
            <w:tcW w:w="1602" w:type="dxa"/>
            <w:noWrap/>
            <w:hideMark/>
          </w:tcPr>
          <w:p w14:paraId="44B9BE0B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1E079180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6EE5DA3B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02F202D2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1962EFA8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0390D0CF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65A75855" w14:textId="77777777" w:rsidR="00F04E78" w:rsidRPr="00F04E78" w:rsidRDefault="00F04E78">
            <w:r w:rsidRPr="00F04E78">
              <w:t>Крепление столешницы</w:t>
            </w:r>
          </w:p>
        </w:tc>
        <w:tc>
          <w:tcPr>
            <w:tcW w:w="2160" w:type="dxa"/>
            <w:noWrap/>
            <w:hideMark/>
          </w:tcPr>
          <w:p w14:paraId="5FF4AB7D" w14:textId="77777777" w:rsidR="00F04E78" w:rsidRPr="00F04E78" w:rsidRDefault="00F04E78">
            <w:r w:rsidRPr="00F04E78">
              <w:t xml:space="preserve">Дополнительная характеристика, </w:t>
            </w:r>
            <w:r w:rsidRPr="00F04E78">
              <w:lastRenderedPageBreak/>
              <w:t>обусловленная надёжностью</w:t>
            </w:r>
          </w:p>
        </w:tc>
        <w:tc>
          <w:tcPr>
            <w:tcW w:w="1860" w:type="dxa"/>
            <w:noWrap/>
            <w:hideMark/>
          </w:tcPr>
          <w:p w14:paraId="4863C8DB" w14:textId="77777777" w:rsidR="00F04E78" w:rsidRPr="00F04E78" w:rsidRDefault="00F04E78">
            <w:r w:rsidRPr="00F04E78">
              <w:lastRenderedPageBreak/>
              <w:t>Саморезы 32 мм × 3,5 мм</w:t>
            </w:r>
          </w:p>
        </w:tc>
        <w:tc>
          <w:tcPr>
            <w:tcW w:w="2197" w:type="dxa"/>
            <w:noWrap/>
            <w:hideMark/>
          </w:tcPr>
          <w:p w14:paraId="371D495C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7994130E" w14:textId="77777777" w:rsidR="00F04E78" w:rsidRPr="00F04E78" w:rsidRDefault="00F04E78">
            <w:r w:rsidRPr="00F04E78">
              <w:t>мм</w:t>
            </w:r>
          </w:p>
        </w:tc>
        <w:tc>
          <w:tcPr>
            <w:tcW w:w="1602" w:type="dxa"/>
            <w:noWrap/>
            <w:hideMark/>
          </w:tcPr>
          <w:p w14:paraId="40ABE89C" w14:textId="77777777" w:rsidR="00F04E78" w:rsidRPr="00F04E78" w:rsidRDefault="00F04E78">
            <w:r w:rsidRPr="00F04E78">
              <w:t xml:space="preserve">Участник указывает </w:t>
            </w:r>
            <w:r w:rsidRPr="00F04E78">
              <w:lastRenderedPageBreak/>
              <w:t>точное соответствие требуемому значению</w:t>
            </w:r>
          </w:p>
        </w:tc>
      </w:tr>
      <w:tr w:rsidR="00F04E78" w:rsidRPr="00F04E78" w14:paraId="239D5D2D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67742F65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6F4B2A34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319EF80A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3A9E67E2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6A04112E" w14:textId="77777777" w:rsidR="00F04E78" w:rsidRPr="00F04E78" w:rsidRDefault="00F04E78">
            <w:r w:rsidRPr="00F04E78">
              <w:t>Концы труб</w:t>
            </w:r>
          </w:p>
        </w:tc>
        <w:tc>
          <w:tcPr>
            <w:tcW w:w="2160" w:type="dxa"/>
            <w:noWrap/>
            <w:hideMark/>
          </w:tcPr>
          <w:p w14:paraId="391407E0" w14:textId="77777777" w:rsidR="00F04E78" w:rsidRPr="00F04E78" w:rsidRDefault="00F04E78">
            <w:r w:rsidRPr="00F04E78">
              <w:t>Дополнительная характеристика, обусловленная безопасностью</w:t>
            </w:r>
          </w:p>
        </w:tc>
        <w:tc>
          <w:tcPr>
            <w:tcW w:w="1860" w:type="dxa"/>
            <w:noWrap/>
            <w:hideMark/>
          </w:tcPr>
          <w:p w14:paraId="507EE102" w14:textId="77777777" w:rsidR="00F04E78" w:rsidRPr="00F04E78" w:rsidRDefault="00F04E78">
            <w:r w:rsidRPr="00F04E78">
              <w:t>Пластмассовые заглушки</w:t>
            </w:r>
          </w:p>
        </w:tc>
        <w:tc>
          <w:tcPr>
            <w:tcW w:w="2197" w:type="dxa"/>
            <w:noWrap/>
            <w:hideMark/>
          </w:tcPr>
          <w:p w14:paraId="2E8AF241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237C6A00" w14:textId="77777777" w:rsidR="00F04E78" w:rsidRPr="00F04E78" w:rsidRDefault="00F04E78">
            <w:r w:rsidRPr="00F04E78">
              <w:t>—</w:t>
            </w:r>
          </w:p>
        </w:tc>
        <w:tc>
          <w:tcPr>
            <w:tcW w:w="1602" w:type="dxa"/>
            <w:noWrap/>
            <w:hideMark/>
          </w:tcPr>
          <w:p w14:paraId="76FB594A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2EB075DA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670C5366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5EE857E7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12812FAF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010EFC3C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36EF2AFE" w14:textId="77777777" w:rsidR="00F04E78" w:rsidRPr="00F04E78" w:rsidRDefault="00F04E78">
            <w:r w:rsidRPr="00F04E78">
              <w:t>Тип покрытия каркаса</w:t>
            </w:r>
          </w:p>
        </w:tc>
        <w:tc>
          <w:tcPr>
            <w:tcW w:w="2160" w:type="dxa"/>
            <w:noWrap/>
            <w:hideMark/>
          </w:tcPr>
          <w:p w14:paraId="105117A9" w14:textId="77777777" w:rsidR="00F04E78" w:rsidRPr="00F04E78" w:rsidRDefault="00F04E78">
            <w:r w:rsidRPr="00F04E78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860" w:type="dxa"/>
            <w:noWrap/>
            <w:hideMark/>
          </w:tcPr>
          <w:p w14:paraId="120574FB" w14:textId="77777777" w:rsidR="00F04E78" w:rsidRPr="00F04E78" w:rsidRDefault="00F04E78">
            <w:r w:rsidRPr="00F04E78">
              <w:t>Порошковая краска</w:t>
            </w:r>
          </w:p>
        </w:tc>
        <w:tc>
          <w:tcPr>
            <w:tcW w:w="2197" w:type="dxa"/>
            <w:noWrap/>
            <w:hideMark/>
          </w:tcPr>
          <w:p w14:paraId="766578B4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2DD48216" w14:textId="77777777" w:rsidR="00F04E78" w:rsidRPr="00F04E78" w:rsidRDefault="00F04E78">
            <w:r w:rsidRPr="00F04E78">
              <w:t>—</w:t>
            </w:r>
          </w:p>
        </w:tc>
        <w:tc>
          <w:tcPr>
            <w:tcW w:w="1602" w:type="dxa"/>
            <w:noWrap/>
            <w:hideMark/>
          </w:tcPr>
          <w:p w14:paraId="4C8F40A9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2E92456F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42A5F999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74652E68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68B24517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1A116032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27A413AA" w14:textId="77777777" w:rsidR="00F04E78" w:rsidRPr="00F04E78" w:rsidRDefault="00F04E78">
            <w:r w:rsidRPr="00F04E78">
              <w:t>Стойкость покрытия</w:t>
            </w:r>
          </w:p>
        </w:tc>
        <w:tc>
          <w:tcPr>
            <w:tcW w:w="2160" w:type="dxa"/>
            <w:noWrap/>
            <w:hideMark/>
          </w:tcPr>
          <w:p w14:paraId="5C932EC2" w14:textId="77777777" w:rsidR="00F04E78" w:rsidRPr="00F04E78" w:rsidRDefault="00F04E78">
            <w:r w:rsidRPr="00F04E78">
              <w:t>Дополнительная характеристика, обусловленная условиями эксплуатации</w:t>
            </w:r>
          </w:p>
        </w:tc>
        <w:tc>
          <w:tcPr>
            <w:tcW w:w="1860" w:type="dxa"/>
            <w:noWrap/>
            <w:hideMark/>
          </w:tcPr>
          <w:p w14:paraId="1575A5B1" w14:textId="77777777" w:rsidR="00F04E78" w:rsidRPr="00F04E78" w:rsidRDefault="00F04E78">
            <w:r w:rsidRPr="00F04E78">
              <w:t>К царапинам, УФ-излучению и атмосферным воздействиям</w:t>
            </w:r>
          </w:p>
        </w:tc>
        <w:tc>
          <w:tcPr>
            <w:tcW w:w="2197" w:type="dxa"/>
            <w:noWrap/>
            <w:hideMark/>
          </w:tcPr>
          <w:p w14:paraId="5D622947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19D6688E" w14:textId="77777777" w:rsidR="00F04E78" w:rsidRPr="00F04E78" w:rsidRDefault="00F04E78">
            <w:r w:rsidRPr="00F04E78">
              <w:t>—</w:t>
            </w:r>
          </w:p>
        </w:tc>
        <w:tc>
          <w:tcPr>
            <w:tcW w:w="1602" w:type="dxa"/>
            <w:noWrap/>
            <w:hideMark/>
          </w:tcPr>
          <w:p w14:paraId="5175C84E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6E81175B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3C7E78C9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5AEC791B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3CEEE297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33779645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0DCC9FA0" w14:textId="77777777" w:rsidR="00F04E78" w:rsidRPr="00F04E78" w:rsidRDefault="00F04E78">
            <w:r w:rsidRPr="00F04E78">
              <w:t>Цвет каркаса (по RAL)</w:t>
            </w:r>
          </w:p>
        </w:tc>
        <w:tc>
          <w:tcPr>
            <w:tcW w:w="2160" w:type="dxa"/>
            <w:noWrap/>
            <w:hideMark/>
          </w:tcPr>
          <w:p w14:paraId="7E146655" w14:textId="77777777" w:rsidR="00F04E78" w:rsidRPr="00F04E78" w:rsidRDefault="00F04E78">
            <w:r w:rsidRPr="00F04E78">
              <w:t>Дополнительная характеристика, обусловленная дизайном интерьера</w:t>
            </w:r>
          </w:p>
        </w:tc>
        <w:tc>
          <w:tcPr>
            <w:tcW w:w="1860" w:type="dxa"/>
            <w:noWrap/>
            <w:hideMark/>
          </w:tcPr>
          <w:p w14:paraId="6FA6C755" w14:textId="7777777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2197" w:type="dxa"/>
            <w:noWrap/>
            <w:hideMark/>
          </w:tcPr>
          <w:p w14:paraId="6C39FCD7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07A5B2C7" w14:textId="77777777" w:rsidR="00F04E78" w:rsidRPr="00F04E78" w:rsidRDefault="00F04E78">
            <w:r w:rsidRPr="00F04E78">
              <w:t>—</w:t>
            </w:r>
          </w:p>
        </w:tc>
        <w:tc>
          <w:tcPr>
            <w:tcW w:w="1602" w:type="dxa"/>
            <w:noWrap/>
            <w:hideMark/>
          </w:tcPr>
          <w:p w14:paraId="7AC83AB4" w14:textId="77777777" w:rsidR="00F04E78" w:rsidRPr="00F04E78" w:rsidRDefault="00F04E78">
            <w:r w:rsidRPr="00F04E78">
              <w:t>Участник перечисляет все доступные цвета</w:t>
            </w:r>
          </w:p>
        </w:tc>
      </w:tr>
      <w:tr w:rsidR="00F04E78" w:rsidRPr="00F04E78" w14:paraId="394AD403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6969E396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1E4CD021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03D94547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41436C9D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52AAA93D" w14:textId="77777777" w:rsidR="00F04E78" w:rsidRPr="00F04E78" w:rsidRDefault="00F04E78">
            <w:r w:rsidRPr="00F04E78">
              <w:t>Цвет столешницы</w:t>
            </w:r>
          </w:p>
        </w:tc>
        <w:tc>
          <w:tcPr>
            <w:tcW w:w="2160" w:type="dxa"/>
            <w:noWrap/>
            <w:hideMark/>
          </w:tcPr>
          <w:p w14:paraId="782B59B4" w14:textId="77777777" w:rsidR="00F04E78" w:rsidRPr="00F04E78" w:rsidRDefault="00F04E78">
            <w:r w:rsidRPr="00F04E78">
              <w:t>Дополнительная характеристика, обусловленная дизайном интерьера</w:t>
            </w:r>
          </w:p>
        </w:tc>
        <w:tc>
          <w:tcPr>
            <w:tcW w:w="1860" w:type="dxa"/>
            <w:noWrap/>
            <w:hideMark/>
          </w:tcPr>
          <w:p w14:paraId="321D58B6" w14:textId="7777777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 xml:space="preserve">Белый, Серый, бук, вишня </w:t>
            </w:r>
            <w:proofErr w:type="spellStart"/>
            <w:r w:rsidRPr="00F04E78">
              <w:rPr>
                <w:highlight w:val="yellow"/>
              </w:rPr>
              <w:t>оксфорд</w:t>
            </w:r>
            <w:proofErr w:type="spellEnd"/>
            <w:r w:rsidRPr="00F04E78">
              <w:rPr>
                <w:highlight w:val="yellow"/>
              </w:rPr>
              <w:t xml:space="preserve">, крем, ольха, орех </w:t>
            </w:r>
            <w:proofErr w:type="spellStart"/>
            <w:r w:rsidRPr="00F04E78">
              <w:rPr>
                <w:highlight w:val="yellow"/>
              </w:rPr>
              <w:t>таволато</w:t>
            </w:r>
            <w:proofErr w:type="spellEnd"/>
            <w:r w:rsidRPr="00F04E78">
              <w:rPr>
                <w:highlight w:val="yellow"/>
              </w:rPr>
              <w:t xml:space="preserve">, итальянский </w:t>
            </w:r>
            <w:r w:rsidRPr="00F04E78">
              <w:rPr>
                <w:highlight w:val="yellow"/>
              </w:rPr>
              <w:lastRenderedPageBreak/>
              <w:t xml:space="preserve">орех, ясень </w:t>
            </w:r>
            <w:proofErr w:type="spellStart"/>
            <w:r w:rsidRPr="00F04E78">
              <w:rPr>
                <w:highlight w:val="yellow"/>
              </w:rPr>
              <w:t>шимо</w:t>
            </w:r>
            <w:proofErr w:type="spellEnd"/>
            <w:r w:rsidRPr="00F04E78">
              <w:rPr>
                <w:highlight w:val="yellow"/>
              </w:rPr>
              <w:t>, ДРУГОЙ</w:t>
            </w:r>
          </w:p>
        </w:tc>
        <w:tc>
          <w:tcPr>
            <w:tcW w:w="2197" w:type="dxa"/>
            <w:noWrap/>
            <w:hideMark/>
          </w:tcPr>
          <w:p w14:paraId="2AE0FD95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146D1134" w14:textId="77777777" w:rsidR="00F04E78" w:rsidRPr="00F04E78" w:rsidRDefault="00F04E78">
            <w:r w:rsidRPr="00F04E78">
              <w:t>—</w:t>
            </w:r>
          </w:p>
        </w:tc>
        <w:tc>
          <w:tcPr>
            <w:tcW w:w="1602" w:type="dxa"/>
            <w:noWrap/>
            <w:hideMark/>
          </w:tcPr>
          <w:p w14:paraId="3739A3B9" w14:textId="77777777" w:rsidR="00F04E78" w:rsidRPr="00F04E78" w:rsidRDefault="00F04E78">
            <w:r w:rsidRPr="00F04E78">
              <w:t>Участник перечисляет все доступные цвета</w:t>
            </w:r>
          </w:p>
        </w:tc>
      </w:tr>
      <w:tr w:rsidR="00F04E78" w:rsidRPr="00F04E78" w14:paraId="69936674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06B44ED6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4E410FC1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310638CE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56BDFA92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514294AB" w14:textId="77777777" w:rsidR="00F04E78" w:rsidRPr="00F04E78" w:rsidRDefault="00F04E78">
            <w:r w:rsidRPr="00F04E78">
              <w:t>Ростовые группы</w:t>
            </w:r>
          </w:p>
        </w:tc>
        <w:tc>
          <w:tcPr>
            <w:tcW w:w="2160" w:type="dxa"/>
            <w:noWrap/>
            <w:hideMark/>
          </w:tcPr>
          <w:p w14:paraId="024E57F7" w14:textId="77777777" w:rsidR="00F04E78" w:rsidRPr="00F04E78" w:rsidRDefault="00F04E78">
            <w:r w:rsidRPr="00F04E78">
              <w:t>Дополнительная характеристика, обусловленная эргономикой</w:t>
            </w:r>
          </w:p>
        </w:tc>
        <w:tc>
          <w:tcPr>
            <w:tcW w:w="1860" w:type="dxa"/>
            <w:noWrap/>
            <w:hideMark/>
          </w:tcPr>
          <w:p w14:paraId="12914B2B" w14:textId="59EDE757" w:rsidR="00F04E78" w:rsidRPr="00F04E78" w:rsidRDefault="00F04E78">
            <w:pPr>
              <w:rPr>
                <w:highlight w:val="yellow"/>
              </w:rPr>
            </w:pPr>
            <w:r w:rsidRPr="00F04E78">
              <w:rPr>
                <w:highlight w:val="yellow"/>
              </w:rPr>
              <w:t>5 (700 мм), 6 (760 мм), 7 (820 мм)</w:t>
            </w:r>
          </w:p>
        </w:tc>
        <w:tc>
          <w:tcPr>
            <w:tcW w:w="2197" w:type="dxa"/>
            <w:noWrap/>
            <w:hideMark/>
          </w:tcPr>
          <w:p w14:paraId="6AFD5915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144F6EC5" w14:textId="77777777" w:rsidR="00F04E78" w:rsidRPr="00F04E78" w:rsidRDefault="00F04E78">
            <w:r w:rsidRPr="00F04E78">
              <w:t>мм / гр.</w:t>
            </w:r>
          </w:p>
        </w:tc>
        <w:tc>
          <w:tcPr>
            <w:tcW w:w="1602" w:type="dxa"/>
            <w:noWrap/>
            <w:hideMark/>
          </w:tcPr>
          <w:p w14:paraId="46594406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455F2B8E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56CE6CE5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48347797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1FDCB300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70CBC3FD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542ABB91" w14:textId="77777777" w:rsidR="00F04E78" w:rsidRPr="00F04E78" w:rsidRDefault="00F04E78">
            <w:r w:rsidRPr="00F04E78">
              <w:t>Устойчивость (угол опрокидывания)</w:t>
            </w:r>
          </w:p>
        </w:tc>
        <w:tc>
          <w:tcPr>
            <w:tcW w:w="2160" w:type="dxa"/>
            <w:noWrap/>
            <w:hideMark/>
          </w:tcPr>
          <w:p w14:paraId="066A90DB" w14:textId="77777777" w:rsidR="00F04E78" w:rsidRPr="00F04E78" w:rsidRDefault="00F04E78">
            <w:r w:rsidRPr="00F04E78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60" w:type="dxa"/>
            <w:noWrap/>
            <w:hideMark/>
          </w:tcPr>
          <w:p w14:paraId="4143D99B" w14:textId="77777777" w:rsidR="00F04E78" w:rsidRPr="00F04E78" w:rsidRDefault="00F04E78">
            <w:r w:rsidRPr="00F04E78">
              <w:t>Не менее 14° (фактически — 26°)</w:t>
            </w:r>
          </w:p>
        </w:tc>
        <w:tc>
          <w:tcPr>
            <w:tcW w:w="2197" w:type="dxa"/>
            <w:noWrap/>
            <w:hideMark/>
          </w:tcPr>
          <w:p w14:paraId="62FFE40D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0DDCB146" w14:textId="77777777" w:rsidR="00F04E78" w:rsidRPr="00F04E78" w:rsidRDefault="00F04E78">
            <w:r w:rsidRPr="00F04E78">
              <w:t>°</w:t>
            </w:r>
          </w:p>
        </w:tc>
        <w:tc>
          <w:tcPr>
            <w:tcW w:w="1602" w:type="dxa"/>
            <w:noWrap/>
            <w:hideMark/>
          </w:tcPr>
          <w:p w14:paraId="66898925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  <w:tr w:rsidR="00F04E78" w:rsidRPr="00F04E78" w14:paraId="0B6799EE" w14:textId="77777777" w:rsidTr="00F04E78">
        <w:trPr>
          <w:trHeight w:val="315"/>
        </w:trPr>
        <w:tc>
          <w:tcPr>
            <w:tcW w:w="447" w:type="dxa"/>
            <w:vMerge/>
            <w:hideMark/>
          </w:tcPr>
          <w:p w14:paraId="6F16BBA1" w14:textId="77777777" w:rsidR="00F04E78" w:rsidRPr="00F04E78" w:rsidRDefault="00F04E78"/>
        </w:tc>
        <w:tc>
          <w:tcPr>
            <w:tcW w:w="2959" w:type="dxa"/>
            <w:vMerge/>
            <w:hideMark/>
          </w:tcPr>
          <w:p w14:paraId="5628EF8C" w14:textId="77777777" w:rsidR="00F04E78" w:rsidRPr="00F04E78" w:rsidRDefault="00F04E78"/>
        </w:tc>
        <w:tc>
          <w:tcPr>
            <w:tcW w:w="637" w:type="dxa"/>
            <w:vMerge/>
            <w:hideMark/>
          </w:tcPr>
          <w:p w14:paraId="7B7AA29A" w14:textId="77777777" w:rsidR="00F04E78" w:rsidRPr="00F04E78" w:rsidRDefault="00F04E78"/>
        </w:tc>
        <w:tc>
          <w:tcPr>
            <w:tcW w:w="629" w:type="dxa"/>
            <w:vMerge/>
            <w:hideMark/>
          </w:tcPr>
          <w:p w14:paraId="2ABCD87F" w14:textId="77777777" w:rsidR="00F04E78" w:rsidRPr="00F04E78" w:rsidRDefault="00F04E78"/>
        </w:tc>
        <w:tc>
          <w:tcPr>
            <w:tcW w:w="1782" w:type="dxa"/>
            <w:noWrap/>
            <w:hideMark/>
          </w:tcPr>
          <w:p w14:paraId="29CA3F01" w14:textId="77777777" w:rsidR="00F04E78" w:rsidRPr="00F04E78" w:rsidRDefault="00F04E78">
            <w:r w:rsidRPr="00F04E78">
              <w:t>Прочность конструкции</w:t>
            </w:r>
          </w:p>
        </w:tc>
        <w:tc>
          <w:tcPr>
            <w:tcW w:w="2160" w:type="dxa"/>
            <w:noWrap/>
            <w:hideMark/>
          </w:tcPr>
          <w:p w14:paraId="4EDFCC0D" w14:textId="77777777" w:rsidR="00F04E78" w:rsidRPr="00F04E78" w:rsidRDefault="00F04E78">
            <w:r w:rsidRPr="00F04E78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60" w:type="dxa"/>
            <w:noWrap/>
            <w:hideMark/>
          </w:tcPr>
          <w:p w14:paraId="7AA3DB85" w14:textId="77777777" w:rsidR="00F04E78" w:rsidRPr="00F04E78" w:rsidRDefault="00F04E78">
            <w:r w:rsidRPr="00F04E78">
              <w:t xml:space="preserve">Выдерживает статическую нагрузку до 200 </w:t>
            </w:r>
            <w:proofErr w:type="spellStart"/>
            <w:r w:rsidRPr="00F04E78">
              <w:t>даН</w:t>
            </w:r>
            <w:proofErr w:type="spellEnd"/>
            <w:r w:rsidRPr="00F04E78">
              <w:t xml:space="preserve"> на столешницу</w:t>
            </w:r>
          </w:p>
        </w:tc>
        <w:tc>
          <w:tcPr>
            <w:tcW w:w="2197" w:type="dxa"/>
            <w:noWrap/>
            <w:hideMark/>
          </w:tcPr>
          <w:p w14:paraId="7B29847C" w14:textId="77777777" w:rsidR="00F04E78" w:rsidRPr="00F04E78" w:rsidRDefault="00F04E78"/>
        </w:tc>
        <w:tc>
          <w:tcPr>
            <w:tcW w:w="1115" w:type="dxa"/>
            <w:noWrap/>
            <w:hideMark/>
          </w:tcPr>
          <w:p w14:paraId="02CC7CF7" w14:textId="77777777" w:rsidR="00F04E78" w:rsidRPr="00F04E78" w:rsidRDefault="00F04E78">
            <w:proofErr w:type="spellStart"/>
            <w:r w:rsidRPr="00F04E78">
              <w:t>даН</w:t>
            </w:r>
            <w:proofErr w:type="spellEnd"/>
          </w:p>
        </w:tc>
        <w:tc>
          <w:tcPr>
            <w:tcW w:w="1602" w:type="dxa"/>
            <w:noWrap/>
            <w:hideMark/>
          </w:tcPr>
          <w:p w14:paraId="79E2C334" w14:textId="77777777" w:rsidR="00F04E78" w:rsidRPr="00F04E78" w:rsidRDefault="00F04E78">
            <w:r w:rsidRPr="00F04E78">
              <w:t>Участник указывает точное соответствие требуемому значению</w:t>
            </w:r>
          </w:p>
        </w:tc>
      </w:tr>
    </w:tbl>
    <w:p w14:paraId="418080B9" w14:textId="77777777" w:rsidR="00FB30C9" w:rsidRDefault="00FB30C9"/>
    <w:sectPr w:rsidR="00FB30C9" w:rsidSect="008A1D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F0"/>
    <w:rsid w:val="004B10B2"/>
    <w:rsid w:val="007F4FD9"/>
    <w:rsid w:val="008A1DF0"/>
    <w:rsid w:val="00DB4099"/>
    <w:rsid w:val="00EC4375"/>
    <w:rsid w:val="00F04E78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8E25"/>
  <w15:chartTrackingRefBased/>
  <w15:docId w15:val="{2EBE2CBA-0239-4FE2-90D4-E504F89B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D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D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D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D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D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1DF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A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2</cp:revision>
  <dcterms:created xsi:type="dcterms:W3CDTF">2026-02-17T14:27:00Z</dcterms:created>
  <dcterms:modified xsi:type="dcterms:W3CDTF">2026-02-17T14:27:00Z</dcterms:modified>
</cp:coreProperties>
</file>