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E3E" w:rsidRPr="006033B2" w:rsidRDefault="00F802E1" w:rsidP="006033B2">
      <w:pPr>
        <w:spacing w:after="0" w:line="240" w:lineRule="auto"/>
        <w:jc w:val="center"/>
        <w:rPr>
          <w:rFonts w:cs="Times New Roman"/>
          <w:sz w:val="28"/>
          <w:szCs w:val="28"/>
        </w:rPr>
      </w:pPr>
      <w:r w:rsidRPr="006033B2">
        <w:rPr>
          <w:rFonts w:cs="Times New Roman"/>
          <w:b/>
          <w:szCs w:val="28"/>
        </w:rPr>
        <w:t>TUẦN 22 – TOÁN</w:t>
      </w:r>
    </w:p>
    <w:p w:rsidR="00C74E3E" w:rsidRPr="006033B2" w:rsidRDefault="00F802E1" w:rsidP="006033B2">
      <w:pPr>
        <w:spacing w:after="0" w:line="240" w:lineRule="auto"/>
        <w:jc w:val="center"/>
        <w:rPr>
          <w:rFonts w:cs="Times New Roman"/>
          <w:sz w:val="28"/>
          <w:szCs w:val="28"/>
        </w:rPr>
      </w:pPr>
      <w:r w:rsidRPr="006033B2">
        <w:rPr>
          <w:rFonts w:cs="Times New Roman"/>
          <w:b/>
          <w:szCs w:val="28"/>
        </w:rPr>
        <w:t>TIẾT 106 – BÀI 44: BẢNG CHIA 5 – LUYỆN TẬP (TIẾT 2)</w:t>
      </w:r>
    </w:p>
    <w:p w:rsidR="00C74E3E" w:rsidRPr="006033B2" w:rsidRDefault="00F802E1" w:rsidP="006033B2">
      <w:pPr>
        <w:spacing w:after="0" w:line="240" w:lineRule="auto"/>
        <w:rPr>
          <w:rFonts w:cs="Times New Roman"/>
          <w:sz w:val="28"/>
          <w:szCs w:val="28"/>
        </w:rPr>
      </w:pPr>
      <w:r w:rsidRPr="006033B2">
        <w:rPr>
          <w:rFonts w:cs="Times New Roman"/>
          <w:b/>
          <w:szCs w:val="28"/>
        </w:rPr>
        <w:t>I. YÊU CẦU CẦN ĐẠT</w:t>
      </w:r>
    </w:p>
    <w:p w:rsidR="00C74E3E" w:rsidRPr="006033B2" w:rsidRDefault="00F802E1" w:rsidP="006033B2">
      <w:pPr>
        <w:spacing w:after="0" w:line="240" w:lineRule="auto"/>
        <w:rPr>
          <w:rFonts w:cs="Times New Roman"/>
          <w:sz w:val="28"/>
          <w:szCs w:val="28"/>
        </w:rPr>
      </w:pPr>
      <w:r w:rsidRPr="006033B2">
        <w:rPr>
          <w:rFonts w:cs="Times New Roman"/>
          <w:b/>
          <w:szCs w:val="28"/>
        </w:rPr>
        <w:t>1. Năng lực đặc thù</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Củng cố bảng chia 2 và bảng chia 5 thông qua tính nhẩm, thực hiện phép tính theo thứ tự và giải bài toán có tình huống thực tế.</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Biết phân tích đề bài, nêu được cách làm và trình bày kết quả rõ ràng; sử dụng ngôn ngữ toán học phù hợp khi giải thích.</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Tham gia trò chơi học tập để rèn phản xạ tính nhẩm và khả năng lựa chọn kết quả đúng.</w:t>
      </w:r>
    </w:p>
    <w:p w:rsidR="00C74E3E" w:rsidRPr="006033B2" w:rsidRDefault="00F802E1" w:rsidP="006033B2">
      <w:pPr>
        <w:spacing w:after="0" w:line="240" w:lineRule="auto"/>
        <w:rPr>
          <w:rFonts w:cs="Times New Roman"/>
          <w:sz w:val="28"/>
          <w:szCs w:val="28"/>
        </w:rPr>
      </w:pPr>
      <w:r w:rsidRPr="006033B2">
        <w:rPr>
          <w:rFonts w:cs="Times New Roman"/>
          <w:b/>
          <w:szCs w:val="28"/>
        </w:rPr>
        <w:t>2. Năng lực chung</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Giao tiếp và hợp tác: trao đổi cách làm, nhận xét bài của bạn; hợp tác trong hoạt động nhóm/trò chơi.</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Tự chủ và tự học: chủ động luyện tập, kiểm tra lại kết quả; tự sửa sai khi được góp ý.</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Giải quyết vấn đề và sáng tạo: lựa chọn chiến lược tính phù hợp (tính theo mũi tên, dùng bảng chia/nhân đã học) để tìm đáp án.</w:t>
      </w:r>
    </w:p>
    <w:p w:rsidR="00C74E3E" w:rsidRPr="006033B2" w:rsidRDefault="00F802E1" w:rsidP="006033B2">
      <w:pPr>
        <w:spacing w:after="0" w:line="240" w:lineRule="auto"/>
        <w:rPr>
          <w:rFonts w:cs="Times New Roman"/>
          <w:sz w:val="28"/>
          <w:szCs w:val="28"/>
        </w:rPr>
      </w:pPr>
      <w:r w:rsidRPr="006033B2">
        <w:rPr>
          <w:rFonts w:cs="Times New Roman"/>
          <w:b/>
          <w:szCs w:val="28"/>
        </w:rPr>
        <w:t>3. Phẩm chất</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Chăm chỉ: tích cực làm bài, hoàn thành nhiệm vụ đúng thời gian.</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Trách nhiệm: trung thực khi tính và nêu kết quả; có trách nhiệm với nhiệm vụ của nhóm.</w:t>
      </w:r>
    </w:p>
    <w:p w:rsidR="00F802E1" w:rsidRPr="006033B2" w:rsidRDefault="00F802E1" w:rsidP="006033B2">
      <w:pPr>
        <w:spacing w:after="0" w:line="240" w:lineRule="auto"/>
        <w:ind w:left="425" w:hanging="283"/>
        <w:rPr>
          <w:rFonts w:cs="Times New Roman"/>
          <w:sz w:val="28"/>
          <w:szCs w:val="28"/>
        </w:rPr>
      </w:pPr>
      <w:r w:rsidRPr="006033B2">
        <w:rPr>
          <w:rFonts w:cs="Times New Roman"/>
          <w:szCs w:val="28"/>
        </w:rPr>
        <w:t>- Nhân ái, hợp tác: tôn trọng bạn, cổ vũ tinh thần làm việc nhóm.</w:t>
      </w:r>
    </w:p>
    <w:p w:rsidR="00F802E1" w:rsidRPr="006033B2" w:rsidRDefault="00F802E1" w:rsidP="006033B2">
      <w:pPr>
        <w:spacing w:after="0" w:line="240" w:lineRule="auto"/>
        <w:ind w:left="425" w:hanging="283"/>
        <w:rPr>
          <w:rFonts w:cs="Times New Roman"/>
          <w:sz w:val="28"/>
          <w:szCs w:val="28"/>
        </w:rPr>
      </w:pPr>
      <w:r w:rsidRPr="006033B2">
        <w:rPr>
          <w:rFonts w:cs="Times New Roman"/>
          <w:b/>
          <w:color w:val="FF0000"/>
          <w:szCs w:val="28"/>
        </w:rPr>
        <w:t>4. Tích hợp:</w:t>
      </w:r>
    </w:p>
    <w:p w:rsidR="00F802E1" w:rsidRPr="006033B2" w:rsidRDefault="00F802E1" w:rsidP="006033B2">
      <w:pPr>
        <w:spacing w:after="0" w:line="240" w:lineRule="auto"/>
        <w:ind w:left="425" w:hanging="283"/>
        <w:rPr>
          <w:rFonts w:cs="Times New Roman"/>
          <w:color w:val="FF0000"/>
          <w:sz w:val="28"/>
          <w:szCs w:val="28"/>
        </w:rPr>
      </w:pPr>
      <w:r w:rsidRPr="006033B2">
        <w:rPr>
          <w:rFonts w:cs="Times New Roman"/>
          <w:color w:val="FF0000"/>
          <w:szCs w:val="28"/>
        </w:rPr>
        <w:t>Đạo đức, lối sống: GD về quan tâm, giúp đỡ người khuyết tật</w:t>
      </w:r>
    </w:p>
    <w:p w:rsidR="00C74E3E" w:rsidRPr="006033B2" w:rsidRDefault="00F802E1" w:rsidP="006033B2">
      <w:pPr>
        <w:spacing w:after="0" w:line="240" w:lineRule="auto"/>
        <w:rPr>
          <w:rFonts w:cs="Times New Roman"/>
          <w:sz w:val="28"/>
          <w:szCs w:val="28"/>
        </w:rPr>
      </w:pPr>
      <w:r w:rsidRPr="006033B2">
        <w:rPr>
          <w:rFonts w:cs="Times New Roman"/>
          <w:b/>
          <w:szCs w:val="28"/>
        </w:rPr>
        <w:t>II. ĐỒ DÙNG DẠY HỌC</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GV: Máy tính, tivi/máy chiếu; phiếu phép tính cho trò chơi “Chọn tấm thẻ nào?”; xúc xắc.</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HS: SHS, vở ô li, VBT, bảng con, đồ dùng học tập.</w:t>
      </w:r>
    </w:p>
    <w:p w:rsidR="00C74E3E" w:rsidRPr="006033B2" w:rsidRDefault="00F802E1" w:rsidP="006033B2">
      <w:pPr>
        <w:spacing w:after="0" w:line="240" w:lineRule="auto"/>
        <w:rPr>
          <w:rFonts w:cs="Times New Roman"/>
          <w:sz w:val="28"/>
          <w:szCs w:val="28"/>
        </w:rPr>
      </w:pPr>
      <w:r w:rsidRPr="006033B2">
        <w:rPr>
          <w:rFonts w:cs="Times New Roman"/>
          <w:b/>
          <w:szCs w:val="28"/>
        </w:rPr>
        <w:t>III. CÁC HOẠT ĐỘNG DẠY HỌC</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12"/>
        <w:gridCol w:w="4986"/>
      </w:tblGrid>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jc w:val="center"/>
              <w:rPr>
                <w:rFonts w:cs="Times New Roman"/>
                <w:sz w:val="28"/>
                <w:szCs w:val="28"/>
              </w:rPr>
            </w:pPr>
            <w:r w:rsidRPr="006033B2">
              <w:rPr>
                <w:rFonts w:cs="Times New Roman"/>
                <w:b/>
                <w:szCs w:val="28"/>
              </w:rPr>
              <w:t>Hoạt động của GV</w:t>
            </w:r>
          </w:p>
        </w:tc>
        <w:tc>
          <w:tcPr>
            <w:tcW w:w="4986" w:type="dxa"/>
            <w:tcMar>
              <w:top w:w="70" w:type="dxa"/>
              <w:left w:w="70" w:type="dxa"/>
              <w:bottom w:w="70" w:type="dxa"/>
              <w:right w:w="70" w:type="dxa"/>
            </w:tcMar>
          </w:tcPr>
          <w:p w:rsidR="00C74E3E" w:rsidRPr="006033B2" w:rsidRDefault="00F802E1" w:rsidP="006033B2">
            <w:pPr>
              <w:spacing w:after="0" w:line="240" w:lineRule="auto"/>
              <w:jc w:val="center"/>
              <w:rPr>
                <w:rFonts w:cs="Times New Roman"/>
                <w:sz w:val="28"/>
                <w:szCs w:val="28"/>
              </w:rPr>
            </w:pPr>
            <w:r w:rsidRPr="006033B2">
              <w:rPr>
                <w:rFonts w:cs="Times New Roman"/>
                <w:b/>
                <w:szCs w:val="28"/>
              </w:rPr>
              <w:t>Hoạt động của HS</w:t>
            </w:r>
          </w:p>
        </w:tc>
      </w:tr>
      <w:tr w:rsidR="00F802E1" w:rsidRPr="006033B2" w:rsidTr="00E10E61">
        <w:trPr>
          <w:jc w:val="center"/>
        </w:trPr>
        <w:tc>
          <w:tcPr>
            <w:tcW w:w="10098"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1. HĐ Mở đầu (3–5’)</w:t>
            </w:r>
            <w:r w:rsidRPr="006033B2">
              <w:rPr>
                <w:rFonts w:cs="Times New Roman"/>
                <w:b/>
                <w:szCs w:val="28"/>
              </w:rPr>
              <w:br/>
              <w:t>Mục tiêu: Tạo không khí vui vẻ; khởi động trí nhớ bảng chia để vào bài luyện tập.</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tổ chức cho HS hát tập thể/khởi động nhẹ theo nhịp.</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tham gia hát/khởi động theo hướng dẫn.</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nhanh: “Muốn tìm thương trong phép chia, con dựa vào bảng nào đã học?”</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“Con dựa vào bảng chia/bảng nhân liên quan (bảng chia 2, bảng chia 5).”</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“Hôm nay chúng ta tiếp tục luyện tập để nhớ chắc bảng chia 5 và vận dụng giải bài.”</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sẵn sàng học.</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ghi tên bài: “Bảng chia 5 – Luyện tập (tiết 2)”.</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mở sách, ghi vở (nếu cần).</w:t>
            </w:r>
          </w:p>
        </w:tc>
      </w:tr>
      <w:tr w:rsidR="00F802E1" w:rsidRPr="006033B2" w:rsidTr="00E10E61">
        <w:trPr>
          <w:jc w:val="center"/>
        </w:trPr>
        <w:tc>
          <w:tcPr>
            <w:tcW w:w="10098"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2. HĐ Luyện tập – Thực hành (25’)</w:t>
            </w:r>
            <w:r w:rsidRPr="006033B2">
              <w:rPr>
                <w:rFonts w:cs="Times New Roman"/>
                <w:b/>
                <w:szCs w:val="28"/>
              </w:rPr>
              <w:br/>
              <w:t>Mục tiêu: Củng cố bảng chia 2, bảng chia 5; rèn kĩ năng tính theo thứ tự và giải toán có lời văn.</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1.</w:t>
            </w:r>
          </w:p>
          <w:p w:rsidR="00F802E1" w:rsidRPr="006033B2" w:rsidRDefault="00F802E1" w:rsidP="006033B2">
            <w:pPr>
              <w:spacing w:after="0" w:line="240" w:lineRule="auto"/>
              <w:rPr>
                <w:rFonts w:cs="Times New Roman"/>
                <w:sz w:val="28"/>
                <w:szCs w:val="28"/>
              </w:rPr>
            </w:pPr>
            <w:r w:rsidRPr="006033B2">
              <w:rPr>
                <w:rFonts w:cs="Times New Roman"/>
                <w:noProof/>
                <w:szCs w:val="28"/>
              </w:rPr>
              <w:drawing>
                <wp:inline distT="0" distB="0" distL="0" distR="0" wp14:anchorId="75B83D4E" wp14:editId="3814DC29">
                  <wp:extent cx="1842448" cy="341812"/>
                  <wp:effectExtent l="0" t="0" r="571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56141" cy="344352"/>
                          </a:xfrm>
                          <a:prstGeom prst="rect">
                            <a:avLst/>
                          </a:prstGeom>
                        </pic:spPr>
                      </pic:pic>
                    </a:graphicData>
                  </a:graphic>
                </wp:inline>
              </w:drawing>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 “Tính”.</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lastRenderedPageBreak/>
              <w:t>- GV hỏi: “Bài yêu cầu làm gì?”</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“Thực hiện phép tính theo đúng thứ tự.”</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nêu tình huống có hai dấu phép tính và hỏi: “Số cần điền viết vào đâu?”</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“Viết vào ô có dấu ‘?’.”</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“Con tính theo hướng nào để đúng?”</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“Con tính theo chiều mũi tên từ trái sang phải.”</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làm bài vào SGK/vở, nhắc HS làm cẩn thận từng bước.</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bài, thực hiện lần lượt từng phép tính theo mũi tên.</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gọi HS đọc kết quả nối tiếp theo hàng dọc.</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kết quả nối tiếp; lớp theo dõi.</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1 HS nhận xét cách làm của bạn.</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bạn tính đúng thứ tự, điền đúng ô ‘?’ (hoặc góp ý nếu sai).</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đáp án; nhắc lại nguyên tắc: “Làm lần lượt theo mũi tên.”</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sửa bài nếu cần.</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2 và quan sát hình.</w:t>
            </w:r>
          </w:p>
          <w:p w:rsidR="00F802E1" w:rsidRPr="006033B2" w:rsidRDefault="00F802E1" w:rsidP="006033B2">
            <w:pPr>
              <w:spacing w:after="0" w:line="240" w:lineRule="auto"/>
              <w:rPr>
                <w:rFonts w:cs="Times New Roman"/>
                <w:b/>
                <w:sz w:val="28"/>
                <w:szCs w:val="28"/>
              </w:rPr>
            </w:pP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 và quan sát tranh.</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toán cho biết điều gì?”</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“Bạn Nam cắt 30 hình tròn, mỗi chiếc đèn cần 5 hình.”</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toán hỏi gì?”</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“Hỏi Nam trang trí được bao nhiêu chiếc đèn ông sao.”</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“Muốn biết số đèn, ta làm phép tính nào?”</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“Lấy 30 chia 5.”</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cách làm: “Đây là bài toán chia đều; dùng phép chia 30 : 5.”</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ghi nhớ.</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1 HS làm bảng phụ, cả lớp làm vào vở.</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bài; 1 HS trình bày trên bảng phụ.</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trình bày bài giải đủ câu lời giải, phép tính, đáp số.</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trình bày: “Số chiếc đèn ông sao được trang trí là…; 30 : 5 = 6; Đáp số: 6 chiếc.”</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 bài trình bày.</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lời giải phù hợp, phép tính đúng, đáp số rõ ràng.</w:t>
            </w:r>
          </w:p>
        </w:tc>
      </w:tr>
      <w:tr w:rsidR="00C74E3E" w:rsidRPr="006033B2" w:rsidTr="00E10E61">
        <w:trPr>
          <w:jc w:val="center"/>
        </w:trPr>
        <w:tc>
          <w:tcPr>
            <w:tcW w:w="5112" w:type="dxa"/>
            <w:tcMar>
              <w:top w:w="70" w:type="dxa"/>
              <w:left w:w="70" w:type="dxa"/>
              <w:bottom w:w="70" w:type="dxa"/>
              <w:right w:w="70" w:type="dxa"/>
            </w:tcMar>
          </w:tcPr>
          <w:p w:rsidR="00F802E1" w:rsidRPr="006033B2" w:rsidRDefault="00F802E1" w:rsidP="006033B2">
            <w:pPr>
              <w:spacing w:after="0" w:line="240" w:lineRule="auto"/>
              <w:rPr>
                <w:rFonts w:cs="Times New Roman"/>
                <w:sz w:val="28"/>
                <w:szCs w:val="28"/>
              </w:rPr>
            </w:pPr>
            <w:r w:rsidRPr="006033B2">
              <w:rPr>
                <w:rFonts w:cs="Times New Roman"/>
                <w:szCs w:val="28"/>
              </w:rPr>
              <w:t>- GV nhận xét và chốt đáp án; nhấn mạnh: “Khi chia đều theo 5, dùng bảng chia 5 để tính nhanh.”</w:t>
            </w:r>
          </w:p>
          <w:p w:rsidR="00F802E1" w:rsidRPr="006033B2" w:rsidRDefault="00F802E1" w:rsidP="006033B2">
            <w:pPr>
              <w:spacing w:after="0" w:line="240" w:lineRule="auto"/>
              <w:rPr>
                <w:rFonts w:cs="Times New Roman"/>
                <w:sz w:val="28"/>
                <w:szCs w:val="28"/>
              </w:rPr>
            </w:pPr>
            <w:r w:rsidRPr="006033B2">
              <w:rPr>
                <w:rFonts w:cs="Times New Roman"/>
                <w:color w:val="FF0000"/>
                <w:szCs w:val="28"/>
              </w:rPr>
              <w:t>- Tích hợp đạo đức, lối sống: Từ bức tranh, GD về quan tâm, giúp đỡ người khuyết tật</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hoàn thiện bài.</w:t>
            </w:r>
          </w:p>
        </w:tc>
      </w:tr>
      <w:tr w:rsidR="00F802E1" w:rsidRPr="006033B2" w:rsidTr="00E10E61">
        <w:trPr>
          <w:jc w:val="center"/>
        </w:trPr>
        <w:tc>
          <w:tcPr>
            <w:tcW w:w="10098"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3. HĐ Vận dụng, trải nghiệm</w:t>
            </w:r>
            <w:r w:rsidRPr="006033B2">
              <w:rPr>
                <w:rFonts w:cs="Times New Roman"/>
                <w:b/>
                <w:szCs w:val="28"/>
              </w:rPr>
              <w:br/>
              <w:t>Mục tiêu: Rèn phản xạ tính nhẩm qua trò chơi; củng cố kiến thức bài học và tạo hứng thú học tập.</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lastRenderedPageBreak/>
              <w:t>- GV nêu trò chơi “Chọn tấm thẻ nào?” và phổ biến luật chơi rõ ràng.</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luật chơi.</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thao tác mẫu 1 lượt: tung xúc xắc/đưa phép tính, yêu cầu chọn thẻ kết quả đúng.</w:t>
            </w:r>
          </w:p>
          <w:p w:rsidR="00F802E1" w:rsidRPr="006033B2" w:rsidRDefault="00F802E1" w:rsidP="006033B2">
            <w:pPr>
              <w:spacing w:after="0" w:line="240" w:lineRule="auto"/>
              <w:rPr>
                <w:rFonts w:cs="Times New Roman"/>
                <w:sz w:val="28"/>
                <w:szCs w:val="28"/>
              </w:rPr>
            </w:pP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quan sát mẫu và hiểu cách chơi.</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phát đồ dùng cho các nhóm và yêu cầu các nhóm bắt đầu chơi theo lượt.</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đồ dùng, chơi theo nhóm, lần lượt chọn thẻ đúng.</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quan sát, hỗ trợ nhóm còn lúng túng; nhắc HS tính nhẩm dựa vào bảng chia 2, bảng chia 5.</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điều chỉnh cách chơi, tính nhẩm và hợp tác với bạn.</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 tinh thần hợp tác và cách tính của nhóm.</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nhóm phối hợp tốt, chọn thẻ nhanh/đúng (hoặc góp ý).</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chốt và tuyên dương HS/nhóm thực hiện tốt.</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vui vẻ nhận tuyên dương.</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“Hôm nay chúng ta luyện tập nội dung gì?”</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“Luyện tập bảng chia 5 (và ôn bảng chia 2).”</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nhắc lại điểm cần nhớ: tính theo mũi tên và vận dụng bảng chia 5 khi giải bài.</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nhắc lại nội dung cần nhớ theo yêu cầu.</w:t>
            </w:r>
          </w:p>
        </w:tc>
      </w:tr>
      <w:tr w:rsidR="00C74E3E" w:rsidRPr="006033B2" w:rsidTr="00E10E61">
        <w:trPr>
          <w:jc w:val="center"/>
        </w:trPr>
        <w:tc>
          <w:tcPr>
            <w:tcW w:w="5112"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giờ học, dặn HS chuẩn bị bài tiếp theo.</w:t>
            </w:r>
          </w:p>
        </w:tc>
        <w:tc>
          <w:tcPr>
            <w:tcW w:w="4986"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thực hiện dặn dò.</w:t>
            </w:r>
          </w:p>
        </w:tc>
      </w:tr>
    </w:tbl>
    <w:p w:rsidR="00C74E3E" w:rsidRPr="006033B2" w:rsidRDefault="00F802E1" w:rsidP="006033B2">
      <w:pPr>
        <w:spacing w:after="0" w:line="240" w:lineRule="auto"/>
        <w:rPr>
          <w:rFonts w:cs="Times New Roman"/>
          <w:sz w:val="28"/>
          <w:szCs w:val="28"/>
        </w:rPr>
      </w:pPr>
      <w:r w:rsidRPr="006033B2">
        <w:rPr>
          <w:rFonts w:cs="Times New Roman"/>
          <w:b/>
          <w:szCs w:val="28"/>
        </w:rPr>
        <w:t>IV. ĐIỀU CHỈNH SAU BÀI DẠY</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C74E3E" w:rsidP="006033B2">
      <w:pPr>
        <w:spacing w:after="0" w:line="240" w:lineRule="auto"/>
        <w:rPr>
          <w:rFonts w:cs="Times New Roman"/>
          <w:sz w:val="28"/>
          <w:szCs w:val="28"/>
        </w:rPr>
      </w:pPr>
    </w:p>
    <w:p w:rsidR="00C74E3E" w:rsidRPr="006033B2" w:rsidRDefault="00F802E1" w:rsidP="006033B2">
      <w:pPr>
        <w:spacing w:after="0" w:line="240" w:lineRule="auto"/>
        <w:jc w:val="center"/>
        <w:rPr>
          <w:rFonts w:cs="Times New Roman"/>
          <w:sz w:val="28"/>
          <w:szCs w:val="28"/>
        </w:rPr>
      </w:pPr>
      <w:r w:rsidRPr="006033B2">
        <w:rPr>
          <w:rFonts w:cs="Times New Roman"/>
          <w:b/>
          <w:szCs w:val="28"/>
        </w:rPr>
        <w:t>TIẾT 107 – BÀI 45: LUYỆN TẬP CHUNG – LUYỆN TẬP (TIẾT 1)</w:t>
      </w:r>
    </w:p>
    <w:p w:rsidR="00C74E3E" w:rsidRPr="006033B2" w:rsidRDefault="00F802E1" w:rsidP="006033B2">
      <w:pPr>
        <w:spacing w:after="0" w:line="240" w:lineRule="auto"/>
        <w:rPr>
          <w:rFonts w:cs="Times New Roman"/>
          <w:sz w:val="28"/>
          <w:szCs w:val="28"/>
        </w:rPr>
      </w:pPr>
      <w:r w:rsidRPr="006033B2">
        <w:rPr>
          <w:rFonts w:cs="Times New Roman"/>
          <w:b/>
          <w:szCs w:val="28"/>
        </w:rPr>
        <w:t>I. YÊU CẦU CẦN ĐẠT</w:t>
      </w:r>
    </w:p>
    <w:p w:rsidR="00C74E3E" w:rsidRPr="006033B2" w:rsidRDefault="00F802E1" w:rsidP="006033B2">
      <w:pPr>
        <w:spacing w:after="0" w:line="240" w:lineRule="auto"/>
        <w:rPr>
          <w:rFonts w:cs="Times New Roman"/>
          <w:sz w:val="28"/>
          <w:szCs w:val="28"/>
        </w:rPr>
      </w:pPr>
      <w:r w:rsidRPr="006033B2">
        <w:rPr>
          <w:rFonts w:cs="Times New Roman"/>
          <w:b/>
          <w:szCs w:val="28"/>
        </w:rPr>
        <w:t>1. Năng lực đặc thù</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Nhận biết ý nghĩa của phép nhân; thực hiện được phép nhân, phép chia đã học trong các dạng bài tập cơ bản.</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Giải được bài toán có lời văn liên quan đến phép nhân; biết trình bày bài giải đúng quy trình.</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Phát triển tư duy và lập luận toán học; giao tiếp toán học khi nêu tình huống và chọn phép tính phù hợp.</w:t>
      </w:r>
    </w:p>
    <w:p w:rsidR="00C74E3E" w:rsidRPr="006033B2" w:rsidRDefault="00F802E1" w:rsidP="006033B2">
      <w:pPr>
        <w:spacing w:after="0" w:line="240" w:lineRule="auto"/>
        <w:rPr>
          <w:rFonts w:cs="Times New Roman"/>
          <w:sz w:val="28"/>
          <w:szCs w:val="28"/>
        </w:rPr>
      </w:pPr>
      <w:r w:rsidRPr="006033B2">
        <w:rPr>
          <w:rFonts w:cs="Times New Roman"/>
          <w:b/>
          <w:szCs w:val="28"/>
        </w:rPr>
        <w:t>2. Năng lực chung</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Giao tiếp – hợp tác: trao đổi, nhận xét, bổ sung cách làm; làm việc theo cặp/nhóm khi cần.</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Tự chủ – tự học: tự làm bài, tự kiểm tra và sửa sai.</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Giải quyết vấn đề – sáng tạo: chọn chiến lược giải phù hợp, giải thích được vì sao chọn phép tính.</w:t>
      </w:r>
    </w:p>
    <w:p w:rsidR="00C74E3E" w:rsidRPr="006033B2" w:rsidRDefault="00F802E1" w:rsidP="006033B2">
      <w:pPr>
        <w:spacing w:after="0" w:line="240" w:lineRule="auto"/>
        <w:rPr>
          <w:rFonts w:cs="Times New Roman"/>
          <w:sz w:val="28"/>
          <w:szCs w:val="28"/>
        </w:rPr>
      </w:pPr>
      <w:r w:rsidRPr="006033B2">
        <w:rPr>
          <w:rFonts w:cs="Times New Roman"/>
          <w:b/>
          <w:szCs w:val="28"/>
        </w:rPr>
        <w:t>3. Phẩm chất</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Chăm chỉ, trách nhiệm: làm bài cẩn thận, trung thực, hoàn thành nhiệm vụ.</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Nhân ái, hợp tác: tôn trọng bạn, hỗ trợ bạn khi làm việc nhóm.</w:t>
      </w:r>
    </w:p>
    <w:p w:rsidR="00984005" w:rsidRPr="006033B2" w:rsidRDefault="00984005" w:rsidP="006033B2">
      <w:pPr>
        <w:spacing w:after="0" w:line="240" w:lineRule="auto"/>
        <w:ind w:left="425" w:hanging="283"/>
        <w:rPr>
          <w:rFonts w:cs="Times New Roman"/>
          <w:sz w:val="28"/>
          <w:szCs w:val="28"/>
        </w:rPr>
      </w:pPr>
      <w:r w:rsidRPr="006033B2">
        <w:rPr>
          <w:rFonts w:cs="Times New Roman"/>
          <w:b/>
          <w:color w:val="FF0000"/>
          <w:szCs w:val="28"/>
        </w:rPr>
        <w:t>4. Tích hợp</w:t>
      </w:r>
    </w:p>
    <w:p w:rsidR="00984005" w:rsidRPr="006033B2" w:rsidRDefault="00984005" w:rsidP="006033B2">
      <w:pPr>
        <w:spacing w:after="0" w:line="240" w:lineRule="auto"/>
        <w:ind w:left="425" w:hanging="283"/>
        <w:rPr>
          <w:rFonts w:cs="Times New Roman"/>
          <w:color w:val="FF0000"/>
          <w:sz w:val="28"/>
          <w:szCs w:val="28"/>
        </w:rPr>
      </w:pPr>
      <w:r>
        <w:rPr>
          <w:color w:val="FF0000"/>
        </w:rPr>
        <w:t>Giáo dục văn hóa truyền thống: Giới thiệu trò chơi dân gian Ô ăn quan; giúp HS hiểu nguồn gốc, ý nghĩa, biết chơi đúng luật, an toàn, hợp tác, nhường nhịn và giữ tinh thần fair-play.</w:t>
      </w:r>
      <w:r>
        <w:rPr>
          <w:color w:val="FF0000"/>
        </w:rPr>
        <w:br/>
      </w:r>
      <w:r>
        <w:rPr>
          <w:color w:val="FF0000"/>
        </w:rPr>
        <w:lastRenderedPageBreak/>
        <w:t>Tích hợp AI - YCCĐ 2.D1.1: Nêu được các vấn đề đơn giản trong thực tế có thể áp dụng máy thông minh để giải quyết.</w:t>
      </w:r>
      <w:r>
        <w:rPr>
          <w:color w:val="FF0000"/>
        </w:rPr>
        <w:br/>
        <w:t>Mục tiêu tích hợp AI: HS bước đầu nêu được robot/AI có thể hỗ trợ phân loại, chia đều hoặc sắp xếp dữ liệu trong đời sống, nhưng con người cần đặt yêu cầu rõ và kiểm tra kết quả.</w:t>
      </w:r>
    </w:p>
    <w:p w:rsidR="00C74E3E" w:rsidRPr="006033B2" w:rsidRDefault="00F802E1" w:rsidP="006033B2">
      <w:pPr>
        <w:spacing w:after="0" w:line="240" w:lineRule="auto"/>
        <w:rPr>
          <w:rFonts w:cs="Times New Roman"/>
          <w:sz w:val="28"/>
          <w:szCs w:val="28"/>
        </w:rPr>
      </w:pPr>
      <w:r w:rsidRPr="006033B2">
        <w:rPr>
          <w:rFonts w:cs="Times New Roman"/>
          <w:b/>
          <w:szCs w:val="28"/>
        </w:rPr>
        <w:t>II. ĐỒ DÙNG DẠY HỌC</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GV: Máy tính, tivi/máy chiếu, nội dung bài.</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HS: SHS, vở ô li, VBT, bảng con, đồ dùng học tập.</w:t>
      </w:r>
    </w:p>
    <w:p w:rsidR="00C74E3E" w:rsidRPr="006033B2" w:rsidRDefault="00F802E1" w:rsidP="006033B2">
      <w:pPr>
        <w:spacing w:after="0" w:line="240" w:lineRule="auto"/>
        <w:rPr>
          <w:rFonts w:cs="Times New Roman"/>
          <w:sz w:val="28"/>
          <w:szCs w:val="28"/>
        </w:rPr>
      </w:pPr>
      <w:r w:rsidRPr="006033B2">
        <w:rPr>
          <w:rFonts w:cs="Times New Roman"/>
          <w:b/>
          <w:szCs w:val="28"/>
        </w:rPr>
        <w:t>III. CÁC HOẠT ĐỘNG DẠY HỌC</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774"/>
        <w:gridCol w:w="4444"/>
      </w:tblGrid>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jc w:val="center"/>
              <w:rPr>
                <w:rFonts w:cs="Times New Roman"/>
                <w:sz w:val="28"/>
                <w:szCs w:val="28"/>
              </w:rPr>
            </w:pPr>
            <w:r w:rsidRPr="006033B2">
              <w:rPr>
                <w:rFonts w:cs="Times New Roman"/>
                <w:b/>
                <w:szCs w:val="28"/>
              </w:rPr>
              <w:t>Hoạt động của GV</w:t>
            </w:r>
          </w:p>
        </w:tc>
        <w:tc>
          <w:tcPr>
            <w:tcW w:w="4444" w:type="dxa"/>
            <w:tcMar>
              <w:top w:w="70" w:type="dxa"/>
              <w:left w:w="70" w:type="dxa"/>
              <w:bottom w:w="70" w:type="dxa"/>
              <w:right w:w="70" w:type="dxa"/>
            </w:tcMar>
          </w:tcPr>
          <w:p w:rsidR="00C74E3E" w:rsidRPr="006033B2" w:rsidRDefault="00F802E1" w:rsidP="006033B2">
            <w:pPr>
              <w:spacing w:after="0" w:line="240" w:lineRule="auto"/>
              <w:jc w:val="center"/>
              <w:rPr>
                <w:rFonts w:cs="Times New Roman"/>
                <w:sz w:val="28"/>
                <w:szCs w:val="28"/>
              </w:rPr>
            </w:pPr>
            <w:r w:rsidRPr="006033B2">
              <w:rPr>
                <w:rFonts w:cs="Times New Roman"/>
                <w:b/>
                <w:szCs w:val="28"/>
              </w:rPr>
              <w:t>Hoạt động của HS</w:t>
            </w:r>
          </w:p>
        </w:tc>
      </w:tr>
      <w:tr w:rsidR="00F802E1" w:rsidRPr="006033B2" w:rsidTr="00E10E61">
        <w:trPr>
          <w:jc w:val="center"/>
        </w:trPr>
        <w:tc>
          <w:tcPr>
            <w:tcW w:w="10218"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1. HĐ Mở đầu (3–5’)</w:t>
            </w:r>
            <w:r w:rsidRPr="006033B2">
              <w:rPr>
                <w:rFonts w:cs="Times New Roman"/>
                <w:b/>
                <w:szCs w:val="28"/>
              </w:rPr>
              <w:br/>
              <w:t>Mục tiêu: Tạo tâm thế vào bài; khơi gợi việc dùng phép nhân/phép chia trong bài luyện tập chung.</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tổ chức cho HS hát/khởi động ngắn.</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tham gia khởi động.</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kết nối: “Hôm nay chúng ta luyện tập để củng cố phép nhân và phép chia đã học.”</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ghi tên bài: “Luyện tập chung – Luyện tập (tiết 1)”.</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mở sách, chuẩn bị làm bài.</w:t>
            </w:r>
          </w:p>
        </w:tc>
      </w:tr>
      <w:tr w:rsidR="00F802E1" w:rsidRPr="006033B2" w:rsidTr="00E10E61">
        <w:trPr>
          <w:jc w:val="center"/>
        </w:trPr>
        <w:tc>
          <w:tcPr>
            <w:tcW w:w="10218"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2. HĐ Luyện tập – Thực hành (25’)</w:t>
            </w:r>
            <w:r w:rsidRPr="006033B2">
              <w:rPr>
                <w:rFonts w:cs="Times New Roman"/>
                <w:b/>
                <w:szCs w:val="28"/>
              </w:rPr>
              <w:br/>
              <w:t>Mục tiêu: Rèn kĩ năng chọn phép nhân theo tình huống, tính nhẩm và giải toán có lời văn.</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1.</w:t>
            </w:r>
          </w:p>
          <w:p w:rsidR="00F802E1" w:rsidRPr="006033B2" w:rsidRDefault="00F802E1" w:rsidP="006033B2">
            <w:pPr>
              <w:spacing w:after="0" w:line="240" w:lineRule="auto"/>
              <w:rPr>
                <w:rFonts w:cs="Times New Roman"/>
                <w:sz w:val="28"/>
                <w:szCs w:val="28"/>
              </w:rPr>
            </w:pP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 đề bài.</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yêu cầu làm gì?”</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“Tìm phép nhân thích hợp.”</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hướng dẫn HS nêu tình huống trong hình rồi chọn phép nhân phù hợp.</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quan sát hình và nêu tình huống theo hướng dẫn.</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cụ thể: “Mỗi đĩa có 3 quả táo; có 5 đĩa như vậy. Phép nhân nào tìm số quả táo?”</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“3 × 5 = 15.”</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“Khi có 5 nhóm, mỗi nhóm 3 quả, ta dùng 3 nhân 5.”</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ghi nhớ.</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làm tiếp các hình còn lại vào SGK.</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bài theo yêu cầu.</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trình bày kết quả.</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trình bày kết quả từng hình.</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 bài bạn.</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đúng/sai và bổ sung.</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đáp án; nhắc HS đọc phép nhân kèm ý nghĩa.</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sửa bài nếu cần.</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2.</w:t>
            </w:r>
          </w:p>
          <w:p w:rsidR="00F802E1" w:rsidRPr="006033B2" w:rsidRDefault="00F802E1" w:rsidP="006033B2">
            <w:pPr>
              <w:spacing w:after="0" w:line="240" w:lineRule="auto"/>
              <w:rPr>
                <w:rFonts w:cs="Times New Roman"/>
                <w:b/>
                <w:sz w:val="28"/>
                <w:szCs w:val="28"/>
              </w:rPr>
            </w:pPr>
            <w:r w:rsidRPr="006033B2">
              <w:rPr>
                <w:rFonts w:cs="Times New Roman"/>
                <w:b/>
                <w:noProof/>
                <w:szCs w:val="28"/>
              </w:rPr>
              <w:drawing>
                <wp:inline distT="0" distB="0" distL="0" distR="0" wp14:anchorId="4970BC62" wp14:editId="04F7CEB3">
                  <wp:extent cx="2809392" cy="9416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5342" cy="943690"/>
                          </a:xfrm>
                          <a:prstGeom prst="rect">
                            <a:avLst/>
                          </a:prstGeom>
                        </pic:spPr>
                      </pic:pic>
                    </a:graphicData>
                  </a:graphic>
                </wp:inline>
              </w:drawing>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 đề bài.</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lastRenderedPageBreak/>
              <w:t>- GV hỏi: “Bài yêu cầu làm gì?”</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“Tính nhẩm.”</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làm bài vào SGK, nhẩm dựa vào bảng nhân/bảng chia đã học.</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tính nhẩm và ghi kết quả.</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cho HS đọc kết quả nối tiếp theo hàng dọc.</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kết quả nối tiếp.</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 một số phép tính (đúng bảng nhân/chia chưa).</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và nêu lại kết quả đúng (nếu cần).</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đáp án; nhắc HS khi nhẩm nên nghĩ “2 × …” hoặc “5 × …”.</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ghi nhớ.</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3 và quan sát hình.</w:t>
            </w:r>
          </w:p>
          <w:p w:rsidR="00F802E1" w:rsidRPr="006033B2" w:rsidRDefault="00F802E1" w:rsidP="006033B2">
            <w:pPr>
              <w:spacing w:after="0" w:line="240" w:lineRule="auto"/>
              <w:rPr>
                <w:rFonts w:cs="Times New Roman"/>
                <w:b/>
                <w:sz w:val="28"/>
                <w:szCs w:val="28"/>
              </w:rPr>
            </w:pP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 và quan sát.</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toán cho biết gì?”</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“Mỗi ô có 5 viên sỏi.”</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toán hỏi gì?”</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“10 ô như vậy có tất cả bao nhiêu viên sỏi.”</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“Muốn tìm tất cả viên sỏi, ta làm thế nào?”</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“Lấy 5 nhân 10.”</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“Đây là bài toán gộp các nhóm bằng nhau; dùng phép nhân 5 × 10.”</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1 HS làm bảng phụ; cả lớp làm vào vở.</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bài; 1 HS trình bày bảng phụ.</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trình bày đủ bài giải (lời giải, phép tính, đáp số).</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trình bày: “Số viên sỏi ở 10 ô là: 5 × 10 = 50 (viên). Đáp số: 50 viên.”</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 đổi chéo vở kiểm tra.</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và đổi vở kiểm tra theo hướng dẫn.</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đáp án; khen HS trình bày đúng.</w:t>
            </w:r>
          </w:p>
          <w:p w:rsidR="00984005" w:rsidRPr="006033B2" w:rsidRDefault="00984005" w:rsidP="006033B2">
            <w:pPr>
              <w:spacing w:after="0" w:line="240" w:lineRule="auto"/>
              <w:rPr>
                <w:rFonts w:cs="Times New Roman"/>
                <w:sz w:val="28"/>
                <w:szCs w:val="28"/>
              </w:rPr>
            </w:pPr>
            <w:r w:rsidRPr="006033B2">
              <w:rPr>
                <w:rFonts w:cs="Times New Roman"/>
                <w:color w:val="FF0000"/>
                <w:szCs w:val="28"/>
              </w:rPr>
              <w:t xml:space="preserve">- Lồng ghép giáo dục văn hóa truyền thống qua việc giới thiệu trò chơi dân gian </w:t>
            </w:r>
            <w:r w:rsidRPr="006033B2">
              <w:rPr>
                <w:rStyle w:val="Strong"/>
                <w:rFonts w:cs="Times New Roman"/>
                <w:color w:val="FF0000"/>
                <w:szCs w:val="28"/>
              </w:rPr>
              <w:t>Ô ăn quan</w:t>
            </w:r>
            <w:r w:rsidRPr="006033B2">
              <w:rPr>
                <w:rFonts w:cs="Times New Roman"/>
                <w:color w:val="FF0000"/>
                <w:szCs w:val="28"/>
              </w:rPr>
              <w:t>, giúp HS hiểu nguồn gốc – ý nghĩa, biết chơi đúng luật, an toàn, hợp tác – nhường nhịn và giữ tinh thần fair-play.</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hoàn thiện bài.</w:t>
            </w:r>
          </w:p>
        </w:tc>
      </w:tr>
      <w:tr w:rsidR="00984005" w:rsidRPr="006033B2" w:rsidTr="00E10E61">
        <w:trPr>
          <w:jc w:val="center"/>
        </w:trPr>
        <w:tc>
          <w:tcPr>
            <w:tcW w:w="5774" w:type="dxa"/>
            <w:tcMar>
              <w:top w:w="70" w:type="dxa"/>
              <w:left w:w="70" w:type="dxa"/>
              <w:bottom w:w="70" w:type="dxa"/>
              <w:right w:w="70" w:type="dxa"/>
            </w:tcMar>
          </w:tcPr>
          <w:p w:rsidR="00984005" w:rsidRPr="006033B2" w:rsidRDefault="00984005" w:rsidP="006033B2">
            <w:pPr>
              <w:spacing w:after="0" w:line="240" w:lineRule="auto"/>
              <w:rPr>
                <w:rFonts w:cs="Times New Roman"/>
                <w:b/>
                <w:sz w:val="28"/>
                <w:szCs w:val="28"/>
              </w:rPr>
            </w:pPr>
            <w:r w:rsidRPr="006033B2">
              <w:rPr>
                <w:rFonts w:cs="Times New Roman"/>
                <w:b/>
                <w:szCs w:val="28"/>
              </w:rPr>
              <w:t>Bài 4:</w:t>
            </w:r>
          </w:p>
          <w:p w:rsidR="00984005" w:rsidRPr="006033B2" w:rsidRDefault="00984005" w:rsidP="006033B2">
            <w:pPr>
              <w:spacing w:after="0" w:line="240" w:lineRule="auto"/>
              <w:rPr>
                <w:rFonts w:cs="Times New Roman"/>
                <w:sz w:val="28"/>
                <w:szCs w:val="28"/>
              </w:rPr>
            </w:pPr>
            <w:r w:rsidRPr="006033B2">
              <w:rPr>
                <w:rFonts w:cs="Times New Roman"/>
                <w:szCs w:val="28"/>
              </w:rPr>
              <w:t xml:space="preserve">- Chia lớp làm việc </w:t>
            </w:r>
            <w:r w:rsidRPr="006033B2">
              <w:rPr>
                <w:rStyle w:val="Strong"/>
                <w:rFonts w:cs="Times New Roman"/>
                <w:szCs w:val="28"/>
              </w:rPr>
              <w:t>nhóm 2</w:t>
            </w:r>
            <w:r w:rsidRPr="006033B2">
              <w:rPr>
                <w:rFonts w:cs="Times New Roman"/>
                <w:szCs w:val="28"/>
              </w:rPr>
              <w:t>, phát/chiếu sơ đồ a, b, c; giao nhiệm vụ: tính theo mũi tên và điền số còn thiếu, thống nhất đáp án trong nhóm.</w:t>
            </w:r>
          </w:p>
          <w:p w:rsidR="00984005" w:rsidRPr="006033B2" w:rsidRDefault="00984005" w:rsidP="006033B2">
            <w:pPr>
              <w:spacing w:after="0" w:line="240" w:lineRule="auto"/>
              <w:rPr>
                <w:rFonts w:cs="Times New Roman"/>
                <w:sz w:val="28"/>
                <w:szCs w:val="28"/>
              </w:rPr>
            </w:pPr>
          </w:p>
        </w:tc>
        <w:tc>
          <w:tcPr>
            <w:tcW w:w="4444" w:type="dxa"/>
            <w:tcMar>
              <w:top w:w="70" w:type="dxa"/>
              <w:left w:w="70" w:type="dxa"/>
              <w:bottom w:w="70" w:type="dxa"/>
              <w:right w:w="70" w:type="dxa"/>
            </w:tcMar>
          </w:tcPr>
          <w:p w:rsidR="00984005" w:rsidRPr="006033B2" w:rsidRDefault="00984005" w:rsidP="006033B2">
            <w:pPr>
              <w:spacing w:after="0" w:line="240" w:lineRule="auto"/>
              <w:rPr>
                <w:rFonts w:cs="Times New Roman"/>
                <w:sz w:val="28"/>
                <w:szCs w:val="28"/>
              </w:rPr>
            </w:pPr>
            <w:r w:rsidRPr="006033B2">
              <w:rPr>
                <w:rFonts w:cs="Times New Roman"/>
                <w:szCs w:val="28"/>
              </w:rPr>
              <w:t>- Vào nhóm 2,  phân công bạn tính từng ý, thảo luận và thống nhất kết quả để điền vào sơ đồ.</w:t>
            </w:r>
          </w:p>
        </w:tc>
      </w:tr>
      <w:tr w:rsidR="00984005" w:rsidRPr="006033B2" w:rsidTr="00E10E61">
        <w:trPr>
          <w:jc w:val="center"/>
        </w:trPr>
        <w:tc>
          <w:tcPr>
            <w:tcW w:w="5774" w:type="dxa"/>
            <w:tcMar>
              <w:top w:w="70" w:type="dxa"/>
              <w:left w:w="70" w:type="dxa"/>
              <w:bottom w:w="70" w:type="dxa"/>
              <w:right w:w="70" w:type="dxa"/>
            </w:tcMar>
          </w:tcPr>
          <w:p w:rsidR="00984005" w:rsidRPr="006033B2" w:rsidRDefault="00984005" w:rsidP="006033B2">
            <w:pPr>
              <w:spacing w:after="0" w:line="240" w:lineRule="auto"/>
              <w:rPr>
                <w:rFonts w:cs="Times New Roman"/>
                <w:sz w:val="28"/>
                <w:szCs w:val="28"/>
              </w:rPr>
            </w:pPr>
            <w:r w:rsidRPr="006033B2">
              <w:rPr>
                <w:rFonts w:cs="Times New Roman"/>
                <w:szCs w:val="28"/>
              </w:rPr>
              <w:t>- Mời các nhóm thực hiện câu a: bắt đầu từ 10, chia 2 rồi nhân 3; đi quan sát, hỗ trợ nhóm gặp khó khăn.</w:t>
            </w:r>
          </w:p>
        </w:tc>
        <w:tc>
          <w:tcPr>
            <w:tcW w:w="4444" w:type="dxa"/>
            <w:tcMar>
              <w:top w:w="70" w:type="dxa"/>
              <w:left w:w="70" w:type="dxa"/>
              <w:bottom w:w="70" w:type="dxa"/>
              <w:right w:w="70" w:type="dxa"/>
            </w:tcMar>
          </w:tcPr>
          <w:p w:rsidR="00984005" w:rsidRPr="006033B2" w:rsidRDefault="00984005" w:rsidP="006033B2">
            <w:pPr>
              <w:spacing w:after="0" w:line="240" w:lineRule="auto"/>
              <w:rPr>
                <w:rFonts w:cs="Times New Roman"/>
                <w:sz w:val="28"/>
                <w:szCs w:val="28"/>
              </w:rPr>
            </w:pPr>
            <w:r w:rsidRPr="006033B2">
              <w:rPr>
                <w:rFonts w:cs="Times New Roman"/>
                <w:szCs w:val="28"/>
              </w:rPr>
              <w:t xml:space="preserve">- Nhóm tính và điền: 10 : 2 = </w:t>
            </w:r>
            <w:r w:rsidRPr="006033B2">
              <w:rPr>
                <w:rStyle w:val="Strong"/>
                <w:rFonts w:cs="Times New Roman"/>
                <w:szCs w:val="28"/>
              </w:rPr>
              <w:t>5</w:t>
            </w:r>
            <w:r w:rsidRPr="006033B2">
              <w:rPr>
                <w:rFonts w:cs="Times New Roman"/>
                <w:szCs w:val="28"/>
              </w:rPr>
              <w:t xml:space="preserve">; 5 × 3 = </w:t>
            </w:r>
            <w:r w:rsidRPr="006033B2">
              <w:rPr>
                <w:rStyle w:val="Strong"/>
                <w:rFonts w:cs="Times New Roman"/>
                <w:szCs w:val="28"/>
              </w:rPr>
              <w:t>15</w:t>
            </w:r>
            <w:r w:rsidRPr="006033B2">
              <w:rPr>
                <w:rFonts w:cs="Times New Roman"/>
                <w:szCs w:val="28"/>
              </w:rPr>
              <w:t>.</w:t>
            </w:r>
          </w:p>
        </w:tc>
      </w:tr>
      <w:tr w:rsidR="00984005" w:rsidRPr="006033B2" w:rsidTr="00E10E61">
        <w:trPr>
          <w:jc w:val="center"/>
        </w:trPr>
        <w:tc>
          <w:tcPr>
            <w:tcW w:w="5774" w:type="dxa"/>
            <w:tcMar>
              <w:top w:w="70" w:type="dxa"/>
              <w:left w:w="70" w:type="dxa"/>
              <w:bottom w:w="70" w:type="dxa"/>
              <w:right w:w="70" w:type="dxa"/>
            </w:tcMar>
          </w:tcPr>
          <w:p w:rsidR="00984005" w:rsidRPr="006033B2" w:rsidRDefault="00984005" w:rsidP="006033B2">
            <w:pPr>
              <w:spacing w:after="0" w:line="240" w:lineRule="auto"/>
              <w:rPr>
                <w:rFonts w:cs="Times New Roman"/>
                <w:sz w:val="28"/>
                <w:szCs w:val="28"/>
              </w:rPr>
            </w:pPr>
            <w:r w:rsidRPr="006033B2">
              <w:rPr>
                <w:rFonts w:cs="Times New Roman"/>
                <w:szCs w:val="28"/>
              </w:rPr>
              <w:t>- Mời các nhóm thực hiện câu b: bắt đầu từ 2, nhân 10 rồi chia 5; nhắc kiểm tra lại phép tính.</w:t>
            </w:r>
          </w:p>
        </w:tc>
        <w:tc>
          <w:tcPr>
            <w:tcW w:w="4444" w:type="dxa"/>
            <w:tcMar>
              <w:top w:w="70" w:type="dxa"/>
              <w:left w:w="70" w:type="dxa"/>
              <w:bottom w:w="70" w:type="dxa"/>
              <w:right w:w="70" w:type="dxa"/>
            </w:tcMar>
          </w:tcPr>
          <w:p w:rsidR="00984005" w:rsidRPr="006033B2" w:rsidRDefault="00984005" w:rsidP="006033B2">
            <w:pPr>
              <w:spacing w:after="0" w:line="240" w:lineRule="auto"/>
              <w:rPr>
                <w:rFonts w:cs="Times New Roman"/>
                <w:sz w:val="28"/>
                <w:szCs w:val="28"/>
              </w:rPr>
            </w:pPr>
            <w:r w:rsidRPr="006033B2">
              <w:rPr>
                <w:rFonts w:cs="Times New Roman"/>
                <w:szCs w:val="28"/>
              </w:rPr>
              <w:t xml:space="preserve">- Nhóm tính và điền: 2 × 10 = </w:t>
            </w:r>
            <w:r w:rsidRPr="006033B2">
              <w:rPr>
                <w:rStyle w:val="Strong"/>
                <w:rFonts w:cs="Times New Roman"/>
                <w:szCs w:val="28"/>
              </w:rPr>
              <w:t>20</w:t>
            </w:r>
            <w:r w:rsidRPr="006033B2">
              <w:rPr>
                <w:rFonts w:cs="Times New Roman"/>
                <w:szCs w:val="28"/>
              </w:rPr>
              <w:t xml:space="preserve">; 20 : 5 = </w:t>
            </w:r>
            <w:r w:rsidRPr="006033B2">
              <w:rPr>
                <w:rStyle w:val="Strong"/>
                <w:rFonts w:cs="Times New Roman"/>
                <w:szCs w:val="28"/>
              </w:rPr>
              <w:t>4</w:t>
            </w:r>
            <w:r w:rsidRPr="006033B2">
              <w:rPr>
                <w:rFonts w:cs="Times New Roman"/>
                <w:szCs w:val="28"/>
              </w:rPr>
              <w:t>.</w:t>
            </w:r>
          </w:p>
        </w:tc>
      </w:tr>
      <w:tr w:rsidR="00984005" w:rsidRPr="006033B2" w:rsidTr="00E10E61">
        <w:trPr>
          <w:jc w:val="center"/>
        </w:trPr>
        <w:tc>
          <w:tcPr>
            <w:tcW w:w="5774" w:type="dxa"/>
            <w:tcMar>
              <w:top w:w="70" w:type="dxa"/>
              <w:left w:w="70" w:type="dxa"/>
              <w:bottom w:w="70" w:type="dxa"/>
              <w:right w:w="70" w:type="dxa"/>
            </w:tcMar>
          </w:tcPr>
          <w:p w:rsidR="00984005" w:rsidRPr="006033B2" w:rsidRDefault="00984005" w:rsidP="006033B2">
            <w:pPr>
              <w:spacing w:after="0" w:line="240" w:lineRule="auto"/>
              <w:rPr>
                <w:rFonts w:cs="Times New Roman"/>
                <w:sz w:val="28"/>
                <w:szCs w:val="28"/>
              </w:rPr>
            </w:pPr>
            <w:r w:rsidRPr="006033B2">
              <w:rPr>
                <w:rFonts w:cs="Times New Roman"/>
                <w:szCs w:val="28"/>
              </w:rPr>
              <w:t>- Mời các nhóm thực hiện câu c: bắt đầu từ 20, chia 2 rồi chia 5; nhắc ghi rõ kết quả từng bước.</w:t>
            </w:r>
          </w:p>
        </w:tc>
        <w:tc>
          <w:tcPr>
            <w:tcW w:w="4444" w:type="dxa"/>
            <w:tcMar>
              <w:top w:w="70" w:type="dxa"/>
              <w:left w:w="70" w:type="dxa"/>
              <w:bottom w:w="70" w:type="dxa"/>
              <w:right w:w="70" w:type="dxa"/>
            </w:tcMar>
          </w:tcPr>
          <w:p w:rsidR="00984005" w:rsidRPr="006033B2" w:rsidRDefault="00984005" w:rsidP="006033B2">
            <w:pPr>
              <w:spacing w:after="0" w:line="240" w:lineRule="auto"/>
              <w:rPr>
                <w:rFonts w:cs="Times New Roman"/>
                <w:sz w:val="28"/>
                <w:szCs w:val="28"/>
              </w:rPr>
            </w:pPr>
            <w:r w:rsidRPr="006033B2">
              <w:rPr>
                <w:rFonts w:cs="Times New Roman"/>
                <w:szCs w:val="28"/>
              </w:rPr>
              <w:t xml:space="preserve">- Nhóm tính và điền: 20 : 2 = </w:t>
            </w:r>
            <w:r w:rsidRPr="006033B2">
              <w:rPr>
                <w:rStyle w:val="Strong"/>
                <w:rFonts w:cs="Times New Roman"/>
                <w:szCs w:val="28"/>
              </w:rPr>
              <w:t>10</w:t>
            </w:r>
            <w:r w:rsidRPr="006033B2">
              <w:rPr>
                <w:rFonts w:cs="Times New Roman"/>
                <w:szCs w:val="28"/>
              </w:rPr>
              <w:t xml:space="preserve">; 10 : 5 = </w:t>
            </w:r>
            <w:r w:rsidRPr="006033B2">
              <w:rPr>
                <w:rStyle w:val="Strong"/>
                <w:rFonts w:cs="Times New Roman"/>
                <w:szCs w:val="28"/>
              </w:rPr>
              <w:t>2</w:t>
            </w:r>
            <w:r w:rsidRPr="006033B2">
              <w:rPr>
                <w:rFonts w:cs="Times New Roman"/>
                <w:szCs w:val="28"/>
              </w:rPr>
              <w:t>.</w:t>
            </w:r>
          </w:p>
        </w:tc>
      </w:tr>
      <w:tr w:rsidR="00984005" w:rsidRPr="006033B2" w:rsidTr="00E10E61">
        <w:trPr>
          <w:jc w:val="center"/>
        </w:trPr>
        <w:tc>
          <w:tcPr>
            <w:tcW w:w="5774" w:type="dxa"/>
            <w:tcMar>
              <w:top w:w="70" w:type="dxa"/>
              <w:left w:w="70" w:type="dxa"/>
              <w:bottom w:w="70" w:type="dxa"/>
              <w:right w:w="70" w:type="dxa"/>
            </w:tcMar>
          </w:tcPr>
          <w:p w:rsidR="00984005" w:rsidRPr="006033B2" w:rsidRDefault="00984005" w:rsidP="006033B2">
            <w:pPr>
              <w:spacing w:after="0" w:line="240" w:lineRule="auto"/>
              <w:rPr>
                <w:rFonts w:cs="Times New Roman"/>
                <w:sz w:val="28"/>
                <w:szCs w:val="28"/>
              </w:rPr>
            </w:pPr>
            <w:r w:rsidRPr="006033B2">
              <w:rPr>
                <w:rFonts w:cs="Times New Roman"/>
                <w:szCs w:val="28"/>
              </w:rPr>
              <w:lastRenderedPageBreak/>
              <w:t>- Gọi đại diện nhóm trình bày; cho nhóm khác nhận xét; chốt đáp án đúng.</w:t>
            </w:r>
          </w:p>
        </w:tc>
        <w:tc>
          <w:tcPr>
            <w:tcW w:w="4444" w:type="dxa"/>
            <w:tcMar>
              <w:top w:w="70" w:type="dxa"/>
              <w:left w:w="70" w:type="dxa"/>
              <w:bottom w:w="70" w:type="dxa"/>
              <w:right w:w="70" w:type="dxa"/>
            </w:tcMar>
          </w:tcPr>
          <w:p w:rsidR="00984005" w:rsidRPr="006033B2" w:rsidRDefault="00984005" w:rsidP="006033B2">
            <w:pPr>
              <w:spacing w:after="0" w:line="240" w:lineRule="auto"/>
              <w:rPr>
                <w:rFonts w:cs="Times New Roman"/>
                <w:sz w:val="28"/>
                <w:szCs w:val="28"/>
              </w:rPr>
            </w:pPr>
            <w:r w:rsidRPr="006033B2">
              <w:rPr>
                <w:rFonts w:cs="Times New Roman"/>
                <w:szCs w:val="28"/>
              </w:rPr>
              <w:t xml:space="preserve">- Đại diện nhóm trình bày: a) </w:t>
            </w:r>
            <w:r w:rsidRPr="006033B2">
              <w:rPr>
                <w:rStyle w:val="Strong"/>
                <w:rFonts w:cs="Times New Roman"/>
                <w:szCs w:val="28"/>
              </w:rPr>
              <w:t>5, 15</w:t>
            </w:r>
            <w:r w:rsidRPr="006033B2">
              <w:rPr>
                <w:rFonts w:cs="Times New Roman"/>
                <w:szCs w:val="28"/>
              </w:rPr>
              <w:t xml:space="preserve">; b) </w:t>
            </w:r>
            <w:r w:rsidRPr="006033B2">
              <w:rPr>
                <w:rStyle w:val="Strong"/>
                <w:rFonts w:cs="Times New Roman"/>
                <w:szCs w:val="28"/>
              </w:rPr>
              <w:t>20, 4</w:t>
            </w:r>
            <w:r w:rsidRPr="006033B2">
              <w:rPr>
                <w:rFonts w:cs="Times New Roman"/>
                <w:szCs w:val="28"/>
              </w:rPr>
              <w:t xml:space="preserve">; c) </w:t>
            </w:r>
            <w:r w:rsidRPr="006033B2">
              <w:rPr>
                <w:rStyle w:val="Strong"/>
                <w:rFonts w:cs="Times New Roman"/>
                <w:szCs w:val="28"/>
              </w:rPr>
              <w:t>10, 2</w:t>
            </w:r>
            <w:r w:rsidRPr="006033B2">
              <w:rPr>
                <w:rFonts w:cs="Times New Roman"/>
                <w:szCs w:val="28"/>
              </w:rPr>
              <w:t>; nhóm khác nhận xét, đối chiếu và ghi nhớ.</w:t>
            </w:r>
          </w:p>
        </w:tc>
      </w:tr>
      <w:tr w:rsidR="00940AA1" w:rsidTr="00E10E61">
        <w:trPr>
          <w:jc w:val="center"/>
        </w:trPr>
        <w:tc>
          <w:tcPr>
            <w:tcW w:w="5774" w:type="dxa"/>
            <w:tcMar>
              <w:top w:w="70" w:type="dxa"/>
              <w:left w:w="70" w:type="dxa"/>
              <w:bottom w:w="70" w:type="dxa"/>
              <w:right w:w="70" w:type="dxa"/>
            </w:tcMar>
          </w:tcPr>
          <w:p w:rsidR="00940AA1" w:rsidRDefault="00D06808">
            <w:pPr>
              <w:spacing w:after="0" w:line="240" w:lineRule="auto"/>
            </w:pPr>
            <w:r>
              <w:rPr>
                <w:color w:val="FF0000"/>
              </w:rPr>
              <w:t>- Tích hợp AI - YCCĐ 2.D1.1: GV đặt vấn đề: “Nếu có một rô-bốt trong trường học, làm sao để rô-bốt biết chia đều rác vào các thùng phân loại khác nhau?”</w:t>
            </w:r>
            <w:r>
              <w:rPr>
                <w:color w:val="FF0000"/>
              </w:rPr>
              <w:br/>
              <w:t>- GV giao nhiệm vụ cho HS thảo luận nhóm 4: liên hệ với Bài 4, nêu các thông tin rô-bốt cần có trước khi chia hoặc phân loại: có mấy loại rác, mỗi loại bỏ vào thùng nào, số lượng từng loại là bao nhiêu và có cần chia đều không.</w:t>
            </w:r>
            <w:r>
              <w:rPr>
                <w:color w:val="FF0000"/>
              </w:rPr>
              <w:br/>
              <w:t>- GV kết luận: AI/rô-bốt có thể hỗ trợ nhận diện, gợi ý phân loại hoặc chia đều nhanh hơn, nhưng con người phải đặt yêu cầu rõ ràng, kiểm tra kết quả bằng kiến thức toán học và thực hiện đúng quy định giữ vệ sinh môi trường.</w:t>
            </w:r>
          </w:p>
        </w:tc>
        <w:tc>
          <w:tcPr>
            <w:tcW w:w="4444" w:type="dxa"/>
            <w:tcMar>
              <w:top w:w="70" w:type="dxa"/>
              <w:left w:w="70" w:type="dxa"/>
              <w:bottom w:w="70" w:type="dxa"/>
              <w:right w:w="70" w:type="dxa"/>
            </w:tcMar>
          </w:tcPr>
          <w:p w:rsidR="00940AA1" w:rsidRDefault="00D06808">
            <w:pPr>
              <w:spacing w:after="0" w:line="240" w:lineRule="auto"/>
            </w:pPr>
            <w:r>
              <w:rPr>
                <w:color w:val="FF0000"/>
              </w:rPr>
              <w:t>- HS thảo luận nhóm 4, nêu ý kiến: rô-bốt cần biết loại rác, số lượng rác, quy tắc phân loại và số thùng cần chia.</w:t>
            </w:r>
            <w:r>
              <w:rPr>
                <w:color w:val="FF0000"/>
              </w:rPr>
              <w:br/>
              <w:t>- Đại diện nhóm trình bày: AI có thể hỗ trợ gợi ý, nhưng HS vẫn cần đọc yêu cầu, tính nhẩm/kiểm tra phép tính và chọn cách làm đúng.</w:t>
            </w:r>
            <w:r>
              <w:rPr>
                <w:color w:val="FF0000"/>
              </w:rPr>
              <w:br/>
              <w:t>- HS lắng nghe, ghi nhớ sử dụng công nghệ đúng mục đích, không phụ thuộc máy móc.</w:t>
            </w:r>
          </w:p>
        </w:tc>
      </w:tr>
      <w:tr w:rsidR="00F802E1" w:rsidRPr="006033B2" w:rsidTr="00E10E61">
        <w:trPr>
          <w:jc w:val="center"/>
        </w:trPr>
        <w:tc>
          <w:tcPr>
            <w:tcW w:w="10218"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3. HĐ Vận dụng, trải nghiệm</w:t>
            </w:r>
            <w:r w:rsidRPr="006033B2">
              <w:rPr>
                <w:rFonts w:cs="Times New Roman"/>
                <w:b/>
                <w:szCs w:val="28"/>
              </w:rPr>
              <w:br/>
              <w:t>Mục tiêu: Củng cố nội dung; giúp HS tự tin nêu lại kiến thức đã học.</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“Hôm nay chúng ta học bài gì?”</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“Luyện tập chung (tiết 1).”</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nhắc lại: khi nào dùng phép nhân để tìm tổng các nhóm bằng nhau.</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“Khi có nhiều nhóm bằng nhau, ta dùng phép nhân.”</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giờ học, khen ngợi, động viên HS.</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w:t>
            </w:r>
          </w:p>
        </w:tc>
      </w:tr>
      <w:tr w:rsidR="00C74E3E" w:rsidRPr="006033B2" w:rsidTr="00E10E61">
        <w:trPr>
          <w:jc w:val="center"/>
        </w:trPr>
        <w:tc>
          <w:tcPr>
            <w:tcW w:w="577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dặn HS chuẩn bị bài tiếp theo.</w:t>
            </w:r>
          </w:p>
        </w:tc>
        <w:tc>
          <w:tcPr>
            <w:tcW w:w="444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ghi nhớ và thực hiện.</w:t>
            </w:r>
          </w:p>
        </w:tc>
      </w:tr>
    </w:tbl>
    <w:p w:rsidR="00C74E3E" w:rsidRPr="006033B2" w:rsidRDefault="00F802E1" w:rsidP="006033B2">
      <w:pPr>
        <w:spacing w:after="0" w:line="240" w:lineRule="auto"/>
        <w:rPr>
          <w:rFonts w:cs="Times New Roman"/>
          <w:sz w:val="28"/>
          <w:szCs w:val="28"/>
        </w:rPr>
      </w:pPr>
      <w:r w:rsidRPr="006033B2">
        <w:rPr>
          <w:rFonts w:cs="Times New Roman"/>
          <w:b/>
          <w:szCs w:val="28"/>
        </w:rPr>
        <w:t>IV. ĐIỀU CHỈNH SAU BÀI DẠY</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br w:type="page"/>
      </w:r>
    </w:p>
    <w:p w:rsidR="00C74E3E" w:rsidRPr="006033B2" w:rsidRDefault="00F802E1" w:rsidP="006033B2">
      <w:pPr>
        <w:spacing w:after="0" w:line="240" w:lineRule="auto"/>
        <w:jc w:val="center"/>
        <w:rPr>
          <w:rFonts w:cs="Times New Roman"/>
          <w:sz w:val="28"/>
          <w:szCs w:val="28"/>
        </w:rPr>
      </w:pPr>
      <w:r w:rsidRPr="006033B2">
        <w:rPr>
          <w:rFonts w:cs="Times New Roman"/>
          <w:b/>
          <w:szCs w:val="28"/>
        </w:rPr>
        <w:lastRenderedPageBreak/>
        <w:t>TIẾT 108 – BÀI 45: LUYỆN TẬP CHUNG – LUYỆN TẬP (TIẾT 2)</w:t>
      </w:r>
    </w:p>
    <w:p w:rsidR="00C74E3E" w:rsidRPr="006033B2" w:rsidRDefault="00F802E1" w:rsidP="006033B2">
      <w:pPr>
        <w:spacing w:after="0" w:line="240" w:lineRule="auto"/>
        <w:rPr>
          <w:rFonts w:cs="Times New Roman"/>
          <w:sz w:val="28"/>
          <w:szCs w:val="28"/>
        </w:rPr>
      </w:pPr>
      <w:r w:rsidRPr="006033B2">
        <w:rPr>
          <w:rFonts w:cs="Times New Roman"/>
          <w:b/>
          <w:szCs w:val="28"/>
        </w:rPr>
        <w:t>I. YÊU CẦU CẦN ĐẠT</w:t>
      </w:r>
    </w:p>
    <w:p w:rsidR="00C74E3E" w:rsidRPr="006033B2" w:rsidRDefault="00F802E1" w:rsidP="006033B2">
      <w:pPr>
        <w:spacing w:after="0" w:line="240" w:lineRule="auto"/>
        <w:rPr>
          <w:rFonts w:cs="Times New Roman"/>
          <w:sz w:val="28"/>
          <w:szCs w:val="28"/>
        </w:rPr>
      </w:pPr>
      <w:r w:rsidRPr="006033B2">
        <w:rPr>
          <w:rFonts w:cs="Times New Roman"/>
          <w:b/>
          <w:szCs w:val="28"/>
        </w:rPr>
        <w:t>1. Năng lực đặc thù</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Thực hiện được phép nhân, phép chia đã học; vận dụng bảng nhân/bảng chia để tính nhanh.</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Giải được bài toán có lời văn liên quan đến phép chia; biết trình bày bài giải rõ ràng.</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Phát triển năng lực giao tiếp toán học khi nêu cách làm, giải thích và kiểm tra kết quả.</w:t>
      </w:r>
    </w:p>
    <w:p w:rsidR="00C74E3E" w:rsidRPr="006033B2" w:rsidRDefault="00F802E1" w:rsidP="006033B2">
      <w:pPr>
        <w:spacing w:after="0" w:line="240" w:lineRule="auto"/>
        <w:rPr>
          <w:rFonts w:cs="Times New Roman"/>
          <w:sz w:val="28"/>
          <w:szCs w:val="28"/>
        </w:rPr>
      </w:pPr>
      <w:r w:rsidRPr="006033B2">
        <w:rPr>
          <w:rFonts w:cs="Times New Roman"/>
          <w:b/>
          <w:szCs w:val="28"/>
        </w:rPr>
        <w:t>2. Năng lực chung</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Giao tiếp – hợp tác: tham gia trò chơi, trao đổi và nhận xét bài bạn.</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Tự chủ – tự học: chủ động làm bài, tự kiểm tra, sửa sai.</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Giải quyết vấn đề – sáng tạo: chọn chiến lược tính nhẩm, suy luận nhanh từ bảng nhân/chia.</w:t>
      </w:r>
    </w:p>
    <w:p w:rsidR="00C74E3E" w:rsidRPr="006033B2" w:rsidRDefault="00F802E1" w:rsidP="006033B2">
      <w:pPr>
        <w:spacing w:after="0" w:line="240" w:lineRule="auto"/>
        <w:rPr>
          <w:rFonts w:cs="Times New Roman"/>
          <w:sz w:val="28"/>
          <w:szCs w:val="28"/>
        </w:rPr>
      </w:pPr>
      <w:r w:rsidRPr="006033B2">
        <w:rPr>
          <w:rFonts w:cs="Times New Roman"/>
          <w:b/>
          <w:szCs w:val="28"/>
        </w:rPr>
        <w:t>3. Phẩm chất</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Chăm chỉ, trách nhiệm: làm bài đúng, cẩn thận; hợp tác với nhóm.</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Nhân ái: tôn trọng, cổ vũ bạn; hỗ trợ bạn khi gặp khó khăn.</w:t>
      </w:r>
    </w:p>
    <w:p w:rsidR="00940AA1" w:rsidRDefault="00D06808">
      <w:pPr>
        <w:spacing w:after="0" w:line="240" w:lineRule="auto"/>
      </w:pPr>
      <w:r>
        <w:rPr>
          <w:color w:val="FF0000"/>
        </w:rPr>
        <w:t>Tích hợp AI - YCCĐ 2.D1.1: Nêu được một số vấn đề đơn giản trong đời sống có thể áp dụng AI để giải quyết.</w:t>
      </w:r>
      <w:r>
        <w:rPr>
          <w:color w:val="FF0000"/>
        </w:rPr>
        <w:br/>
        <w:t>Mục tiêu tích hợp AI: HS biết AI có thể tạo thêm tình huống luyện tập tương tự, nhưng cần kiểm tra đề có đủ dữ kiện, câu hỏi rõ ràng và phù hợp kiến thức lớp 2.</w:t>
      </w:r>
    </w:p>
    <w:p w:rsidR="00940AA1" w:rsidRDefault="00D06808">
      <w:pPr>
        <w:spacing w:after="0" w:line="240" w:lineRule="auto"/>
      </w:pPr>
      <w:r>
        <w:rPr>
          <w:b/>
          <w:color w:val="FF0000"/>
        </w:rPr>
        <w:t>4. Tích hợp</w:t>
      </w:r>
    </w:p>
    <w:p w:rsidR="00C74E3E" w:rsidRPr="006033B2" w:rsidRDefault="00F802E1" w:rsidP="006033B2">
      <w:pPr>
        <w:spacing w:after="0" w:line="240" w:lineRule="auto"/>
        <w:rPr>
          <w:rFonts w:cs="Times New Roman"/>
          <w:sz w:val="28"/>
          <w:szCs w:val="28"/>
        </w:rPr>
      </w:pPr>
      <w:r w:rsidRPr="006033B2">
        <w:rPr>
          <w:rFonts w:cs="Times New Roman"/>
          <w:b/>
          <w:szCs w:val="28"/>
        </w:rPr>
        <w:t>II. ĐỒ DÙNG DẠY HỌC</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GV: Máy tính, tivi/máy chiếu; phiếu/tranh trò chơi (nếu có).</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HS: SHS, vở ô li, VBT, bảng con.</w:t>
      </w:r>
    </w:p>
    <w:p w:rsidR="00C74E3E" w:rsidRPr="006033B2" w:rsidRDefault="00F802E1" w:rsidP="006033B2">
      <w:pPr>
        <w:spacing w:after="0" w:line="240" w:lineRule="auto"/>
        <w:rPr>
          <w:rFonts w:cs="Times New Roman"/>
          <w:sz w:val="28"/>
          <w:szCs w:val="28"/>
        </w:rPr>
      </w:pPr>
      <w:r w:rsidRPr="006033B2">
        <w:rPr>
          <w:rFonts w:cs="Times New Roman"/>
          <w:b/>
          <w:szCs w:val="28"/>
        </w:rPr>
        <w:t>III. CÁC HOẠT ĐỘNG DẠY HỌC</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464"/>
        <w:gridCol w:w="4990"/>
      </w:tblGrid>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jc w:val="center"/>
              <w:rPr>
                <w:rFonts w:cs="Times New Roman"/>
                <w:sz w:val="28"/>
                <w:szCs w:val="28"/>
              </w:rPr>
            </w:pPr>
            <w:r w:rsidRPr="006033B2">
              <w:rPr>
                <w:rFonts w:cs="Times New Roman"/>
                <w:b/>
                <w:szCs w:val="28"/>
              </w:rPr>
              <w:t>Hoạt động của GV</w:t>
            </w:r>
          </w:p>
        </w:tc>
        <w:tc>
          <w:tcPr>
            <w:tcW w:w="4990" w:type="dxa"/>
            <w:tcMar>
              <w:top w:w="70" w:type="dxa"/>
              <w:left w:w="70" w:type="dxa"/>
              <w:bottom w:w="70" w:type="dxa"/>
              <w:right w:w="70" w:type="dxa"/>
            </w:tcMar>
          </w:tcPr>
          <w:p w:rsidR="00C74E3E" w:rsidRPr="006033B2" w:rsidRDefault="00F802E1" w:rsidP="006033B2">
            <w:pPr>
              <w:spacing w:after="0" w:line="240" w:lineRule="auto"/>
              <w:jc w:val="center"/>
              <w:rPr>
                <w:rFonts w:cs="Times New Roman"/>
                <w:sz w:val="28"/>
                <w:szCs w:val="28"/>
              </w:rPr>
            </w:pPr>
            <w:r w:rsidRPr="006033B2">
              <w:rPr>
                <w:rFonts w:cs="Times New Roman"/>
                <w:b/>
                <w:szCs w:val="28"/>
              </w:rPr>
              <w:t>Hoạt động của HS</w:t>
            </w:r>
          </w:p>
        </w:tc>
      </w:tr>
      <w:tr w:rsidR="00F802E1" w:rsidRPr="006033B2" w:rsidTr="00E10E61">
        <w:trPr>
          <w:jc w:val="center"/>
        </w:trPr>
        <w:tc>
          <w:tcPr>
            <w:tcW w:w="10454"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1. HĐ Mở đầu (3–5’)</w:t>
            </w:r>
            <w:r w:rsidRPr="006033B2">
              <w:rPr>
                <w:rFonts w:cs="Times New Roman"/>
                <w:b/>
                <w:szCs w:val="28"/>
              </w:rPr>
              <w:br/>
              <w:t>Mục tiêu: Khởi động, gợi nhớ phép nhân/phép chia để vào bài luyện tập.</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tổ chức HS hát/khởi động ngắn; nhắc tinh thần học tập.</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tham gia khởi động.</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kết nối: “Tiết học giúp các em luyện tập củng cố phép nhân và phép chia đã học.”</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ghi tên bài: “Luyện tập chung (tiết 2)”.</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mở sách.</w:t>
            </w:r>
          </w:p>
        </w:tc>
      </w:tr>
      <w:tr w:rsidR="00F802E1" w:rsidRPr="006033B2" w:rsidTr="00E10E61">
        <w:trPr>
          <w:jc w:val="center"/>
        </w:trPr>
        <w:tc>
          <w:tcPr>
            <w:tcW w:w="10454"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2. HĐ Luyện tập – Thực hành (25’)</w:t>
            </w:r>
            <w:r w:rsidRPr="006033B2">
              <w:rPr>
                <w:rFonts w:cs="Times New Roman"/>
                <w:b/>
                <w:szCs w:val="28"/>
              </w:rPr>
              <w:br/>
              <w:t>Mục tiêu: Củng cố tính nhẩm, ghép kết quả đúng, giải toán có lời văn liên quan đến phép chia.</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1.</w:t>
            </w:r>
          </w:p>
          <w:p w:rsidR="00984005" w:rsidRPr="006033B2" w:rsidRDefault="00984005" w:rsidP="006033B2">
            <w:pPr>
              <w:spacing w:after="0" w:line="240" w:lineRule="auto"/>
              <w:rPr>
                <w:rFonts w:cs="Times New Roman"/>
                <w:sz w:val="28"/>
                <w:szCs w:val="28"/>
              </w:rPr>
            </w:pP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 đề bài.</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yêu cầu làm gì?”</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“Tính nhẩm.”</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tổ chức trò chơi “Đua xe”: chia lớp thành 2 đội; mỗi bạn nêu nhanh kết quả 1 phép tính.</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tham gia theo đội, lần lượt nêu kết quả.</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trình bày nối tiếp, mỗi em một phép tính để đảm bảo nhiều HS được luyện tập.</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trình bày kết quả theo lượt.</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 đội bạn (đúng/sai, nhanh/chậm).</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và nêu lại kết quả đúng nếu có sai.</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lastRenderedPageBreak/>
              <w:t>- GV nhận xét, chốt và tuyên dương đội/HS tính đúng, nhanh.</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vui vẻ.</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2.</w:t>
            </w:r>
          </w:p>
          <w:p w:rsidR="00984005" w:rsidRPr="006033B2" w:rsidRDefault="00984005" w:rsidP="006033B2">
            <w:pPr>
              <w:spacing w:after="0" w:line="240" w:lineRule="auto"/>
              <w:rPr>
                <w:rFonts w:cs="Times New Roman"/>
                <w:b/>
                <w:sz w:val="28"/>
                <w:szCs w:val="28"/>
              </w:rPr>
            </w:pP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yêu cầu làm gì?”</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“Tìm chuồng cho chim bồ câu.”</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hướng dẫn: “Số chuồng là kết quả phép tính trên con chim; con tính rồi nối/ghi vào chuồng đúng.”</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hiểu nhiệm vụ.</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làm bài vào SGK.</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bài vào SGK.</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chia sẻ trước lớp; yêu cầu nêu rõ: “Chim … vào chuồng số … vì …”.</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chia sẻ: nêu phép tính và kết quả tương ứng.</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bài bạn.</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chốt đáp án và tuyên dương HS trình bày rõ ràng.</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szCs w:val="28"/>
              </w:rPr>
              <w:t xml:space="preserve">- </w:t>
            </w:r>
            <w:r w:rsidRPr="006033B2">
              <w:rPr>
                <w:rFonts w:cs="Times New Roman"/>
                <w:b/>
                <w:szCs w:val="28"/>
              </w:rPr>
              <w:t>GV yêu cầu HS đọc đề Bài 3 và quan sát dữ kiện.</w:t>
            </w:r>
          </w:p>
          <w:p w:rsidR="00984005" w:rsidRPr="006033B2" w:rsidRDefault="00984005" w:rsidP="006033B2">
            <w:pPr>
              <w:spacing w:after="0" w:line="240" w:lineRule="auto"/>
              <w:rPr>
                <w:rFonts w:cs="Times New Roman"/>
                <w:sz w:val="28"/>
                <w:szCs w:val="28"/>
              </w:rPr>
            </w:pPr>
            <w:r w:rsidRPr="006033B2">
              <w:rPr>
                <w:rFonts w:cs="Times New Roman"/>
                <w:noProof/>
                <w:szCs w:val="28"/>
              </w:rPr>
              <w:drawing>
                <wp:inline distT="0" distB="0" distL="0" distR="0" wp14:anchorId="4A0BC3C3" wp14:editId="4061EBDA">
                  <wp:extent cx="2538484" cy="5238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43915" cy="524996"/>
                          </a:xfrm>
                          <a:prstGeom prst="rect">
                            <a:avLst/>
                          </a:prstGeom>
                        </pic:spPr>
                      </pic:pic>
                    </a:graphicData>
                  </a:graphic>
                </wp:inline>
              </w:drawing>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đề và quan sát.</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toán cho biết gì?”</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“Có 35 bạn, chia đều thành 5 nhóm.”</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toán hỏi gì?”</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“Mỗi nhóm có bao nhiêu bạn.”</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“Muốn tìm mỗi nhóm có bao nhiêu bạn, con làm thế nào?”</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“Lấy 35 chia 5.”</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“Bài toán chia đều; dùng phép chia 35 : 5.”</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cho 1 HS làm bảng phụ, cả lớp làm vào vở.</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bài; 1 HS trình bày bảng phụ.</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trình bày đúng mẫu bài giải.</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trình bày: “Số bạn ở mỗi nhóm là: 35 : 5 = 7 (bạn). Đáp số: 7 bạn.”</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đổi chéo vở kiểm tra và nhận xét.</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đổi vở kiểm tra và nhận xét.</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đáp án; nhắc HS kiểm tra lại bằng phép nhân 7 × 5 = 35.</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ghi nhớ cách kiểm tra.</w:t>
            </w:r>
          </w:p>
        </w:tc>
      </w:tr>
      <w:tr w:rsidR="00940AA1" w:rsidTr="00E10E61">
        <w:trPr>
          <w:jc w:val="center"/>
        </w:trPr>
        <w:tc>
          <w:tcPr>
            <w:tcW w:w="5464" w:type="dxa"/>
            <w:tcMar>
              <w:top w:w="70" w:type="dxa"/>
              <w:left w:w="70" w:type="dxa"/>
              <w:bottom w:w="70" w:type="dxa"/>
              <w:right w:w="70" w:type="dxa"/>
            </w:tcMar>
          </w:tcPr>
          <w:p w:rsidR="00940AA1" w:rsidRDefault="00D06808">
            <w:pPr>
              <w:spacing w:after="0" w:line="240" w:lineRule="auto"/>
            </w:pPr>
            <w:r>
              <w:rPr>
                <w:color w:val="FF0000"/>
              </w:rPr>
              <w:t>- Tích hợp AI - YCCĐ 2.D1.1: GV tổ chức hoạt động “Sửa đề của rô-bốt”. GV đưa đề toán do rô-bốt/AI tạo còn thiếu dữ kiện: “Có 35 bạn, chia đều thành các nhóm. Hỏi mỗi nhóm có bao nhiêu bạn?”</w:t>
            </w:r>
            <w:r>
              <w:rPr>
                <w:color w:val="FF0000"/>
              </w:rPr>
              <w:br/>
              <w:t>- GV hỏi: “Đề toán này còn thiếu thông tin nào? Muốn giải được bài toán, cần bổ sung dữ kiện gì?”</w:t>
            </w:r>
            <w:r>
              <w:rPr>
                <w:color w:val="FF0000"/>
              </w:rPr>
              <w:br/>
            </w:r>
            <w:r>
              <w:rPr>
                <w:color w:val="FF0000"/>
              </w:rPr>
              <w:lastRenderedPageBreak/>
              <w:t>- GV cho HS thảo luận nhóm đôi, bổ sung đề cho rõ rồi chọn phép tính phù hợp. GV nhấn mạnh: AI có thể tạo nhanh bài luyện tập, nhưng con người phải đọc kĩ, kiểm tra dữ kiện, câu hỏi và mức độ phù hợp trước khi giải.</w:t>
            </w:r>
          </w:p>
        </w:tc>
        <w:tc>
          <w:tcPr>
            <w:tcW w:w="4990" w:type="dxa"/>
            <w:tcMar>
              <w:top w:w="70" w:type="dxa"/>
              <w:left w:w="70" w:type="dxa"/>
              <w:bottom w:w="70" w:type="dxa"/>
              <w:right w:w="70" w:type="dxa"/>
            </w:tcMar>
          </w:tcPr>
          <w:p w:rsidR="00940AA1" w:rsidRDefault="00D06808">
            <w:pPr>
              <w:spacing w:after="0" w:line="240" w:lineRule="auto"/>
            </w:pPr>
            <w:r>
              <w:rPr>
                <w:color w:val="FF0000"/>
              </w:rPr>
              <w:lastRenderedPageBreak/>
              <w:t>- HS đọc đề toán, phát hiện đề còn thiếu số nhóm.</w:t>
            </w:r>
            <w:r>
              <w:rPr>
                <w:color w:val="FF0000"/>
              </w:rPr>
              <w:br/>
              <w:t>- HS thảo luận nhóm đôi, bổ sung dữ kiện: “chia đều thành 5 nhóm”, từ đó xác định phép tính 35 : 5 = 7.</w:t>
            </w:r>
            <w:r>
              <w:rPr>
                <w:color w:val="FF0000"/>
              </w:rPr>
              <w:br/>
              <w:t xml:space="preserve">- HS trình bày: đề toán phải có đủ dữ kiện và câu hỏi rõ ràng. HS ghi nhớ khi dùng AI cần </w:t>
            </w:r>
            <w:r>
              <w:rPr>
                <w:color w:val="FF0000"/>
              </w:rPr>
              <w:lastRenderedPageBreak/>
              <w:t>kiểm tra, không làm theo máy một cách máy móc.</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lastRenderedPageBreak/>
              <w:t>- GV yêu cầu HS đọc đề Bài 4.</w:t>
            </w:r>
          </w:p>
          <w:p w:rsidR="00984005" w:rsidRPr="006033B2" w:rsidRDefault="00984005" w:rsidP="006033B2">
            <w:pPr>
              <w:spacing w:after="0" w:line="240" w:lineRule="auto"/>
              <w:rPr>
                <w:rFonts w:cs="Times New Roman"/>
                <w:b/>
                <w:sz w:val="28"/>
                <w:szCs w:val="28"/>
              </w:rPr>
            </w:pP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yêu cầu làm gì?”</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“Tìm số thích hợp ở ô có dấu ‘?’.”</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“Con viết số vào đâu?”</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“Vào ô có dấu ‘?’.”</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“Con tính theo hướng nào?”</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“Theo chiều mũi tên từ trái sang phải.”</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làm bài vào SGK và trình bày mỗi em một ý.</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bài và trình bày lần lượt.</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bổ sung.</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đáp án; nhắc HS làm lần lượt, không bỏ bước.</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sửa bài.</w:t>
            </w:r>
          </w:p>
        </w:tc>
      </w:tr>
      <w:tr w:rsidR="00F802E1" w:rsidRPr="006033B2" w:rsidTr="00E10E61">
        <w:trPr>
          <w:jc w:val="center"/>
        </w:trPr>
        <w:tc>
          <w:tcPr>
            <w:tcW w:w="10454"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3. HĐ Vận dụng, trải nghiệm</w:t>
            </w:r>
            <w:r w:rsidRPr="006033B2">
              <w:rPr>
                <w:rFonts w:cs="Times New Roman"/>
                <w:b/>
                <w:szCs w:val="28"/>
              </w:rPr>
              <w:br/>
              <w:t>Mục tiêu: Củng cố nội dung bài; rèn thói quen tự tổng kết sau giờ học.</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“Hôm nay chúng ta học bài gì?”</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“Luyện tập chung (tiết 2).”</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đọc lại/nhắc lại nội dung đã học: tính nhẩm, ghép kết quả, giải toán chia.</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nhắc lại nội dung theo yêu cầu.</w:t>
            </w:r>
          </w:p>
        </w:tc>
      </w:tr>
      <w:tr w:rsidR="00C74E3E" w:rsidRPr="006033B2" w:rsidTr="00E10E61">
        <w:trPr>
          <w:jc w:val="center"/>
        </w:trPr>
        <w:tc>
          <w:tcPr>
            <w:tcW w:w="5464"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giờ học, khen ngợi, động viên HS; dặn chuẩn bị bài tiếp theo.</w:t>
            </w:r>
          </w:p>
        </w:tc>
        <w:tc>
          <w:tcPr>
            <w:tcW w:w="499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thực hiện.</w:t>
            </w:r>
          </w:p>
        </w:tc>
      </w:tr>
    </w:tbl>
    <w:p w:rsidR="00C74E3E" w:rsidRPr="006033B2" w:rsidRDefault="00F802E1" w:rsidP="006033B2">
      <w:pPr>
        <w:spacing w:after="0" w:line="240" w:lineRule="auto"/>
        <w:rPr>
          <w:rFonts w:cs="Times New Roman"/>
          <w:sz w:val="28"/>
          <w:szCs w:val="28"/>
        </w:rPr>
      </w:pPr>
      <w:r w:rsidRPr="006033B2">
        <w:rPr>
          <w:rFonts w:cs="Times New Roman"/>
          <w:b/>
          <w:szCs w:val="28"/>
        </w:rPr>
        <w:t>IV. ĐIỀU CHỈNH SAU BÀI DẠY</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br w:type="page"/>
      </w:r>
    </w:p>
    <w:p w:rsidR="00C74E3E" w:rsidRPr="006033B2" w:rsidRDefault="00F802E1" w:rsidP="006033B2">
      <w:pPr>
        <w:spacing w:after="0" w:line="240" w:lineRule="auto"/>
        <w:jc w:val="center"/>
        <w:rPr>
          <w:rFonts w:cs="Times New Roman"/>
          <w:sz w:val="28"/>
          <w:szCs w:val="28"/>
        </w:rPr>
      </w:pPr>
      <w:r w:rsidRPr="006033B2">
        <w:rPr>
          <w:rFonts w:cs="Times New Roman"/>
          <w:b/>
          <w:szCs w:val="28"/>
        </w:rPr>
        <w:lastRenderedPageBreak/>
        <w:t>TIẾT 109 – BÀI 45: LUYỆN TẬP CHUNG – LUYỆN TẬP (TIẾT 3)</w:t>
      </w:r>
    </w:p>
    <w:p w:rsidR="00C74E3E" w:rsidRPr="006033B2" w:rsidRDefault="00F802E1" w:rsidP="006033B2">
      <w:pPr>
        <w:spacing w:after="0" w:line="240" w:lineRule="auto"/>
        <w:rPr>
          <w:rFonts w:cs="Times New Roman"/>
          <w:sz w:val="28"/>
          <w:szCs w:val="28"/>
        </w:rPr>
      </w:pPr>
      <w:r w:rsidRPr="006033B2">
        <w:rPr>
          <w:rFonts w:cs="Times New Roman"/>
          <w:b/>
          <w:szCs w:val="28"/>
        </w:rPr>
        <w:t>I. YÊU CẦU CẦN ĐẠT</w:t>
      </w:r>
    </w:p>
    <w:p w:rsidR="00C74E3E" w:rsidRPr="006033B2" w:rsidRDefault="00F802E1" w:rsidP="006033B2">
      <w:pPr>
        <w:spacing w:after="0" w:line="240" w:lineRule="auto"/>
        <w:rPr>
          <w:rFonts w:cs="Times New Roman"/>
          <w:sz w:val="28"/>
          <w:szCs w:val="28"/>
        </w:rPr>
      </w:pPr>
      <w:r w:rsidRPr="006033B2">
        <w:rPr>
          <w:rFonts w:cs="Times New Roman"/>
          <w:b/>
          <w:szCs w:val="28"/>
        </w:rPr>
        <w:t>1. Năng lực đặc thù</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Thực hiện được phép nhân, phép chia đã học; tìm được số thích hợp trong phép nhân với 1, phép chia có thương bằng 1 dựa vào bảng nhân, bảng chia.</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Giải được bài toán có lời văn liên quan đến phép nhân, phép chia đã học; biết chọn phép tính phù hợp.</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Phát triển năng lực giao tiếp toán học: nêu cách làm, đọc lại từng trường hợp và kiểm tra kết quả.</w:t>
      </w:r>
    </w:p>
    <w:p w:rsidR="00C74E3E" w:rsidRPr="006033B2" w:rsidRDefault="00F802E1" w:rsidP="006033B2">
      <w:pPr>
        <w:spacing w:after="0" w:line="240" w:lineRule="auto"/>
        <w:rPr>
          <w:rFonts w:cs="Times New Roman"/>
          <w:sz w:val="28"/>
          <w:szCs w:val="28"/>
        </w:rPr>
      </w:pPr>
      <w:r w:rsidRPr="006033B2">
        <w:rPr>
          <w:rFonts w:cs="Times New Roman"/>
          <w:b/>
          <w:szCs w:val="28"/>
        </w:rPr>
        <w:t>2. Năng lực chung</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Giao tiếp – hợp tác: chia sẻ trước lớp, nhận xét bạn; hợp tác khi làm việc theo cặp/nhóm.</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Tự chủ – tự học: làm bài cẩn thận, tự kiểm tra, sửa sai.</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Giải quyết vấn đề – sáng tạo: linh hoạt sử dụng mối quan hệ nhân – chia; so sánh để điền dấu đúng.</w:t>
      </w:r>
    </w:p>
    <w:p w:rsidR="00C74E3E" w:rsidRPr="006033B2" w:rsidRDefault="00F802E1" w:rsidP="006033B2">
      <w:pPr>
        <w:spacing w:after="0" w:line="240" w:lineRule="auto"/>
        <w:rPr>
          <w:rFonts w:cs="Times New Roman"/>
          <w:sz w:val="28"/>
          <w:szCs w:val="28"/>
        </w:rPr>
      </w:pPr>
      <w:r w:rsidRPr="006033B2">
        <w:rPr>
          <w:rFonts w:cs="Times New Roman"/>
          <w:b/>
          <w:szCs w:val="28"/>
        </w:rPr>
        <w:t>3. Phẩm chất</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Chăm chỉ, trách nhiệm: tích cực luyện tập, trung thực khi làm bài; hoàn thành nhiệm vụ.</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Hợp tác, nhân ái: tôn trọng và hỗ trợ bạn khi thảo luận.</w:t>
      </w:r>
    </w:p>
    <w:p w:rsidR="00940AA1" w:rsidRDefault="00D06808">
      <w:pPr>
        <w:spacing w:after="0" w:line="240" w:lineRule="auto"/>
      </w:pPr>
      <w:r>
        <w:rPr>
          <w:color w:val="FF0000"/>
        </w:rPr>
        <w:t>Tích hợp năng lực số 5.2.CB1a: Sử dụng công cụ số đơn giản để tự luyện tập và nhận phản hồi.</w:t>
      </w:r>
      <w:r>
        <w:rPr>
          <w:color w:val="FF0000"/>
        </w:rPr>
        <w:br/>
        <w:t>Mục tiêu tích hợp: HS biết chọn phép nhân hoặc phép chia phù hợp trong bài luyện tập trên công cụ số; biết xem phản hồi đúng/sai và giải thích lại bằng kiến thức đã học.</w:t>
      </w:r>
    </w:p>
    <w:p w:rsidR="00940AA1" w:rsidRDefault="00D06808">
      <w:pPr>
        <w:spacing w:after="0" w:line="240" w:lineRule="auto"/>
      </w:pPr>
      <w:r>
        <w:rPr>
          <w:b/>
          <w:color w:val="FF0000"/>
        </w:rPr>
        <w:t>4. Tích hợp</w:t>
      </w:r>
    </w:p>
    <w:p w:rsidR="00C74E3E" w:rsidRPr="006033B2" w:rsidRDefault="00F802E1" w:rsidP="006033B2">
      <w:pPr>
        <w:spacing w:after="0" w:line="240" w:lineRule="auto"/>
        <w:rPr>
          <w:rFonts w:cs="Times New Roman"/>
          <w:sz w:val="28"/>
          <w:szCs w:val="28"/>
        </w:rPr>
      </w:pPr>
      <w:r w:rsidRPr="006033B2">
        <w:rPr>
          <w:rFonts w:cs="Times New Roman"/>
          <w:b/>
          <w:szCs w:val="28"/>
        </w:rPr>
        <w:t>II. ĐỒ DÙNG DẠY HỌC</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GV: Máy tính, tivi/máy chiếu; phiếu học tập (nếu có).</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HS: SHS, vở ô li, bảng con.</w:t>
      </w:r>
    </w:p>
    <w:p w:rsidR="00C74E3E" w:rsidRPr="006033B2" w:rsidRDefault="00F802E1" w:rsidP="006033B2">
      <w:pPr>
        <w:spacing w:after="0" w:line="240" w:lineRule="auto"/>
        <w:rPr>
          <w:rFonts w:cs="Times New Roman"/>
          <w:sz w:val="28"/>
          <w:szCs w:val="28"/>
        </w:rPr>
      </w:pPr>
      <w:r w:rsidRPr="006033B2">
        <w:rPr>
          <w:rFonts w:cs="Times New Roman"/>
          <w:b/>
          <w:szCs w:val="28"/>
        </w:rPr>
        <w:t>III. CÁC HOẠT ĐỘNG DẠY HỌC</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805"/>
        <w:gridCol w:w="4880"/>
      </w:tblGrid>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jc w:val="center"/>
              <w:rPr>
                <w:rFonts w:cs="Times New Roman"/>
                <w:sz w:val="28"/>
                <w:szCs w:val="28"/>
              </w:rPr>
            </w:pPr>
            <w:r w:rsidRPr="006033B2">
              <w:rPr>
                <w:rFonts w:cs="Times New Roman"/>
                <w:b/>
                <w:szCs w:val="28"/>
              </w:rPr>
              <w:t>Hoạt động của GV</w:t>
            </w:r>
          </w:p>
        </w:tc>
        <w:tc>
          <w:tcPr>
            <w:tcW w:w="4880" w:type="dxa"/>
            <w:tcMar>
              <w:top w:w="70" w:type="dxa"/>
              <w:left w:w="70" w:type="dxa"/>
              <w:bottom w:w="70" w:type="dxa"/>
              <w:right w:w="70" w:type="dxa"/>
            </w:tcMar>
          </w:tcPr>
          <w:p w:rsidR="00C74E3E" w:rsidRPr="006033B2" w:rsidRDefault="00F802E1" w:rsidP="006033B2">
            <w:pPr>
              <w:spacing w:after="0" w:line="240" w:lineRule="auto"/>
              <w:jc w:val="center"/>
              <w:rPr>
                <w:rFonts w:cs="Times New Roman"/>
                <w:sz w:val="28"/>
                <w:szCs w:val="28"/>
              </w:rPr>
            </w:pPr>
            <w:r w:rsidRPr="006033B2">
              <w:rPr>
                <w:rFonts w:cs="Times New Roman"/>
                <w:b/>
                <w:szCs w:val="28"/>
              </w:rPr>
              <w:t>Hoạt động của HS</w:t>
            </w:r>
          </w:p>
        </w:tc>
      </w:tr>
      <w:tr w:rsidR="00F802E1" w:rsidRPr="006033B2" w:rsidTr="00E10E61">
        <w:trPr>
          <w:jc w:val="center"/>
        </w:trPr>
        <w:tc>
          <w:tcPr>
            <w:tcW w:w="10685"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1. HĐ Mở đầu (3–5’)</w:t>
            </w:r>
            <w:r w:rsidRPr="006033B2">
              <w:rPr>
                <w:rFonts w:cs="Times New Roman"/>
                <w:b/>
                <w:szCs w:val="28"/>
              </w:rPr>
              <w:br/>
              <w:t>Mục tiêu: Khởi động, tạo tâm thế; gợi nhớ mối quan hệ nhân – chia để làm bài luyện tập.</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tổ chức cho HS hát/khởi động ngắn; nhắc HS tập trung.</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tham gia khởi động.</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kết nối: “Hôm nay chúng ta luyện tập để củng cố phép nhân và phép chia.”</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ghi tên bài: “Luyện tập chung (tiết 3)”.</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mở sách.</w:t>
            </w:r>
          </w:p>
        </w:tc>
      </w:tr>
      <w:tr w:rsidR="00F802E1" w:rsidRPr="006033B2" w:rsidTr="00E10E61">
        <w:trPr>
          <w:jc w:val="center"/>
        </w:trPr>
        <w:tc>
          <w:tcPr>
            <w:tcW w:w="10685"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2. HĐ Luyện tập – Thực hành (25’)</w:t>
            </w:r>
            <w:r w:rsidRPr="006033B2">
              <w:rPr>
                <w:rFonts w:cs="Times New Roman"/>
                <w:b/>
                <w:szCs w:val="28"/>
              </w:rPr>
              <w:br/>
              <w:t>Mục tiêu: Rèn kĩ năng tính nhẩm, tìm số thích hợp, điền dấu và giải thích kết quả.</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1.</w:t>
            </w:r>
          </w:p>
          <w:p w:rsidR="00984005" w:rsidRPr="006033B2" w:rsidRDefault="00984005" w:rsidP="006033B2">
            <w:pPr>
              <w:spacing w:after="0" w:line="240" w:lineRule="auto"/>
              <w:rPr>
                <w:rFonts w:cs="Times New Roman"/>
                <w:sz w:val="28"/>
                <w:szCs w:val="28"/>
              </w:rPr>
            </w:pP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 đề bài.</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“Câu a yêu cầu làm gì?”</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“Tìm bông hoa cho ong đậu.”</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“Muốn biết ong đậu vào bông hoa nào, con làm thế nào?”</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“Tính kết quả phép tính trên từng con ong rồi tìm bông hoa ghi số đúng.”</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làm bài vào SGK.</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bài vào SGK.</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chia sẻ trước lớp theo mẫu câu.</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chia sẻ: “Ong có phép tính … có kết quả … nên đậu vào bông hoa số …”.</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lastRenderedPageBreak/>
              <w:t>- GV mời HS nhận xét.</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bài bạn.</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chốt và tuyên dương HS làm đúng.</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“Câu b: Bông hoa nào có nhiều ong đậu nhất?”</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dựa trên kết quả câu a (nêu đúng bông hoa).</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đáp án câu b.</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ghi nhớ.</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2.</w:t>
            </w:r>
          </w:p>
          <w:p w:rsidR="006033B2" w:rsidRPr="006033B2" w:rsidRDefault="006033B2" w:rsidP="006033B2">
            <w:pPr>
              <w:spacing w:after="0" w:line="240" w:lineRule="auto"/>
              <w:rPr>
                <w:rFonts w:cs="Times New Roman"/>
                <w:b/>
                <w:sz w:val="28"/>
                <w:szCs w:val="28"/>
              </w:rPr>
            </w:pP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yêu cầu làm gì?”</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“Tìm số thích hợp trong ô có dấu ‘?’.”</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hướng dẫn: “Dựa vào bảng nhân, bảng chia đã học; chú ý trường hợp nhân với 1 và chia ra 1.”</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chuẩn bị làm bài.</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làm bài vào vở ô li.</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bài vào vở ô li.</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chia sẻ kết quả từng ý và nêu lí do.</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chia sẻ và giải thích: dựa vào phép nhân/chia tương ứng.</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bài bạn.</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chốt đáp án; nhắc: “Số nào nhân 1 cũng bằng chính nó; số nào chia chính nó thì bằng 1.”</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ghi nhớ.</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3.</w:t>
            </w:r>
          </w:p>
          <w:p w:rsidR="006033B2" w:rsidRPr="006033B2" w:rsidRDefault="006033B2" w:rsidP="006033B2">
            <w:pPr>
              <w:spacing w:after="0" w:line="240" w:lineRule="auto"/>
              <w:rPr>
                <w:rFonts w:cs="Times New Roman"/>
                <w:sz w:val="28"/>
                <w:szCs w:val="28"/>
              </w:rPr>
            </w:pP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yêu cầu làm gì?”</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“Tìm số thích hợp ở ô có dấu ‘?’.”</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“Số cần điền viết vào đâu?”</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“Vào ô có dấu ‘?’.”</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“Con tính theo hướng nào?”</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“Theo chiều mũi tên từ trái sang phải.”</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làm bài vào SGK.</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bài vào SGK.</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chia sẻ trước lớp từng ý.</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chia sẻ kết quả từng ý.</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và bổ sung.</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chốt và yêu cầu HS đọc lại từng trường hợp để ghi nhớ.</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lại từng trường hợp theo yêu cầu.</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4.</w:t>
            </w:r>
          </w:p>
          <w:p w:rsidR="006033B2" w:rsidRPr="006033B2" w:rsidRDefault="006033B2" w:rsidP="006033B2">
            <w:pPr>
              <w:spacing w:after="0" w:line="240" w:lineRule="auto"/>
              <w:rPr>
                <w:rFonts w:cs="Times New Roman"/>
                <w:b/>
                <w:sz w:val="28"/>
                <w:szCs w:val="28"/>
              </w:rPr>
            </w:pP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yêu cầu làm gì?”</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“Điền dấu thích hợp vào ô có dấu ‘?’.”</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“Để điền dấu đúng, con cần làm gì?”</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“Tính kết quả các phép tính rồi so sánh.”</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xml:space="preserve">- GV yêu cầu 1 HS làm bảng phụ, cả lớp làm vào vở ô </w:t>
            </w:r>
            <w:r w:rsidRPr="006033B2">
              <w:rPr>
                <w:rFonts w:cs="Times New Roman"/>
                <w:szCs w:val="28"/>
              </w:rPr>
              <w:lastRenderedPageBreak/>
              <w:t>li.</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lastRenderedPageBreak/>
              <w:t>- HS làm bài; 1 HS trình bày bảng phụ.</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lastRenderedPageBreak/>
              <w:t>- GV mời HS chia sẻ trước lớp và nêu cách so sánh.</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chia sẻ và giải thích dấu &gt;, &lt;, = dựa vào kết quả.</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bài bạn.</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chốt và tuyên dương; yêu cầu HS đọc lại từng trường hợp.</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lại theo yêu cầu và sửa bài nếu cần.</w:t>
            </w:r>
          </w:p>
        </w:tc>
      </w:tr>
      <w:tr w:rsidR="00940AA1" w:rsidTr="00E10E61">
        <w:trPr>
          <w:jc w:val="center"/>
        </w:trPr>
        <w:tc>
          <w:tcPr>
            <w:tcW w:w="5805" w:type="dxa"/>
            <w:tcMar>
              <w:top w:w="70" w:type="dxa"/>
              <w:left w:w="70" w:type="dxa"/>
              <w:bottom w:w="70" w:type="dxa"/>
              <w:right w:w="70" w:type="dxa"/>
            </w:tcMar>
          </w:tcPr>
          <w:p w:rsidR="00940AA1" w:rsidRDefault="00D06808">
            <w:pPr>
              <w:spacing w:after="0" w:line="240" w:lineRule="auto"/>
            </w:pPr>
            <w:r>
              <w:rPr>
                <w:color w:val="FF0000"/>
              </w:rPr>
              <w:t>- Tích hợp năng lực số 5.2.CB1a: GV tổ chức cho HS tự luyện tập nhanh trên bảng tương tác/Quizizz với 2 câu điền dấu &gt;, &lt;, = tương tự Bài 4.</w:t>
            </w:r>
            <w:r>
              <w:rPr>
                <w:color w:val="FF0000"/>
              </w:rPr>
              <w:br/>
              <w:t>- GV giao nhiệm vụ cho HS làm theo nhóm đôi: chọn dấu thích hợp trên công cụ số, xem phản hồi đúng/sai, sau đó giải thích lại bằng phép tính cụ thể.</w:t>
            </w:r>
            <w:r>
              <w:rPr>
                <w:color w:val="FF0000"/>
              </w:rPr>
              <w:br/>
              <w:t>- GV kết luận: Công cụ số giúp HS nhận phản hồi nhanh và phát hiện lỗi kịp thời, nhưng muốn chọn đúng đáp án, HS phải tự tính, so sánh và giải thích được cách làm.</w:t>
            </w:r>
          </w:p>
        </w:tc>
        <w:tc>
          <w:tcPr>
            <w:tcW w:w="4880" w:type="dxa"/>
            <w:tcMar>
              <w:top w:w="70" w:type="dxa"/>
              <w:left w:w="70" w:type="dxa"/>
              <w:bottom w:w="70" w:type="dxa"/>
              <w:right w:w="70" w:type="dxa"/>
            </w:tcMar>
          </w:tcPr>
          <w:p w:rsidR="00940AA1" w:rsidRDefault="00D06808">
            <w:pPr>
              <w:spacing w:after="0" w:line="240" w:lineRule="auto"/>
            </w:pPr>
            <w:r>
              <w:rPr>
                <w:color w:val="FF0000"/>
              </w:rPr>
              <w:t>- HS làm bài theo nhóm đôi trên bảng tương tác/thiết bị GV chuẩn bị.</w:t>
            </w:r>
            <w:r>
              <w:rPr>
                <w:color w:val="FF0000"/>
              </w:rPr>
              <w:br/>
              <w:t>- HS xem phản hồi, trao đổi với bạn và nêu lí do chọn dấu: tính kết quả từng vế rồi so sánh.</w:t>
            </w:r>
            <w:r>
              <w:rPr>
                <w:color w:val="FF0000"/>
              </w:rPr>
              <w:br/>
              <w:t>- HS ghi nhớ cách dùng công cụ số để tự luyện tập và nhận phản hồi; không đoán mò, không phụ thuộc hoàn toàn vào công cụ.</w:t>
            </w:r>
          </w:p>
        </w:tc>
      </w:tr>
      <w:tr w:rsidR="00F802E1" w:rsidRPr="006033B2" w:rsidTr="00E10E61">
        <w:trPr>
          <w:jc w:val="center"/>
        </w:trPr>
        <w:tc>
          <w:tcPr>
            <w:tcW w:w="10685"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3. HĐ Vận dụng, trải nghiệm</w:t>
            </w:r>
            <w:r w:rsidRPr="006033B2">
              <w:rPr>
                <w:rFonts w:cs="Times New Roman"/>
                <w:b/>
                <w:szCs w:val="28"/>
              </w:rPr>
              <w:br/>
              <w:t>Mục tiêu: Tự tổng kết kiến thức; hình thành thói quen ôn lại sau tiết học.</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“Hôm nay chúng ta học bài gì?”</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“Luyện tập chung (tiết 3).”</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đọc lại nội dung đã học và nêu một điều em nhớ nhất.</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đọc/nhắc lại và nêu điều nhớ nhất.</w:t>
            </w:r>
          </w:p>
        </w:tc>
      </w:tr>
      <w:tr w:rsidR="00C74E3E" w:rsidRPr="006033B2" w:rsidTr="00E10E61">
        <w:trPr>
          <w:jc w:val="center"/>
        </w:trPr>
        <w:tc>
          <w:tcPr>
            <w:tcW w:w="5805"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giờ học, dặn chuẩn bị bài tiếp theo.</w:t>
            </w:r>
          </w:p>
        </w:tc>
        <w:tc>
          <w:tcPr>
            <w:tcW w:w="4880"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thực hiện.</w:t>
            </w:r>
          </w:p>
        </w:tc>
      </w:tr>
    </w:tbl>
    <w:p w:rsidR="00C74E3E" w:rsidRPr="006033B2" w:rsidRDefault="00F802E1" w:rsidP="006033B2">
      <w:pPr>
        <w:spacing w:after="0" w:line="240" w:lineRule="auto"/>
        <w:rPr>
          <w:rFonts w:cs="Times New Roman"/>
          <w:sz w:val="28"/>
          <w:szCs w:val="28"/>
        </w:rPr>
      </w:pPr>
      <w:r w:rsidRPr="006033B2">
        <w:rPr>
          <w:rFonts w:cs="Times New Roman"/>
          <w:b/>
          <w:szCs w:val="28"/>
        </w:rPr>
        <w:t>IV. ĐIỀU CHỈNH SAU BÀI DẠY</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br w:type="page"/>
      </w:r>
    </w:p>
    <w:p w:rsidR="00C74E3E" w:rsidRPr="006033B2" w:rsidRDefault="00F802E1" w:rsidP="006033B2">
      <w:pPr>
        <w:spacing w:after="0" w:line="240" w:lineRule="auto"/>
        <w:jc w:val="center"/>
        <w:rPr>
          <w:rFonts w:cs="Times New Roman"/>
          <w:sz w:val="28"/>
          <w:szCs w:val="28"/>
        </w:rPr>
      </w:pPr>
      <w:r w:rsidRPr="006033B2">
        <w:rPr>
          <w:rFonts w:cs="Times New Roman"/>
          <w:b/>
          <w:szCs w:val="28"/>
        </w:rPr>
        <w:lastRenderedPageBreak/>
        <w:t>TIẾT 110 – BÀI 45: LUYỆN TẬP CHUNG – LUYỆN TẬP (TIẾT 4)</w:t>
      </w:r>
    </w:p>
    <w:p w:rsidR="00C74E3E" w:rsidRPr="006033B2" w:rsidRDefault="00F802E1" w:rsidP="006033B2">
      <w:pPr>
        <w:spacing w:after="0" w:line="240" w:lineRule="auto"/>
        <w:rPr>
          <w:rFonts w:cs="Times New Roman"/>
          <w:sz w:val="28"/>
          <w:szCs w:val="28"/>
        </w:rPr>
      </w:pPr>
      <w:r w:rsidRPr="006033B2">
        <w:rPr>
          <w:rFonts w:cs="Times New Roman"/>
          <w:b/>
          <w:szCs w:val="28"/>
        </w:rPr>
        <w:t>I. YÊU CẦU CẦN ĐẠT</w:t>
      </w:r>
    </w:p>
    <w:p w:rsidR="00C74E3E" w:rsidRPr="006033B2" w:rsidRDefault="00F802E1" w:rsidP="006033B2">
      <w:pPr>
        <w:spacing w:after="0" w:line="240" w:lineRule="auto"/>
        <w:rPr>
          <w:rFonts w:cs="Times New Roman"/>
          <w:sz w:val="28"/>
          <w:szCs w:val="28"/>
        </w:rPr>
      </w:pPr>
      <w:r w:rsidRPr="006033B2">
        <w:rPr>
          <w:rFonts w:cs="Times New Roman"/>
          <w:b/>
          <w:szCs w:val="28"/>
        </w:rPr>
        <w:t>1. Năng lực đặc thù</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Củng cố mối quan hệ giữa phép nhân và phép chia; thực hiện được các phép nhân, phép chia đã học.</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Hiểu ý nghĩa phép nhân như phép cộng các số hạng bằng nhau; biết chuyển phép nhân thành tổng theo mẫu.</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Giải được bài toán một bước có nội dung thực tế liên quan đến phép nhân; biết trình bày bài giải đúng.</w:t>
      </w:r>
    </w:p>
    <w:p w:rsidR="00C74E3E" w:rsidRPr="006033B2" w:rsidRDefault="00F802E1" w:rsidP="006033B2">
      <w:pPr>
        <w:spacing w:after="0" w:line="240" w:lineRule="auto"/>
        <w:rPr>
          <w:rFonts w:cs="Times New Roman"/>
          <w:sz w:val="28"/>
          <w:szCs w:val="28"/>
        </w:rPr>
      </w:pPr>
      <w:r w:rsidRPr="006033B2">
        <w:rPr>
          <w:rFonts w:cs="Times New Roman"/>
          <w:b/>
          <w:szCs w:val="28"/>
        </w:rPr>
        <w:t>2. Năng lực chung</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Giao tiếp – hợp tác: tham gia trò chơi, thảo luận nhóm, chia sẻ cách làm; nhận xét bạn.</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Tự chủ – tự học: tự làm bài, tự kiểm tra và hoàn thiện.</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Giải quyết vấn đề – sáng tạo: lựa chọn cách tính nhẩm phù hợp; nêu được nhiều cách diễn đạt câu trả lời cho bài toán.</w:t>
      </w:r>
    </w:p>
    <w:p w:rsidR="00C74E3E" w:rsidRPr="006033B2" w:rsidRDefault="00F802E1" w:rsidP="006033B2">
      <w:pPr>
        <w:spacing w:after="0" w:line="240" w:lineRule="auto"/>
        <w:rPr>
          <w:rFonts w:cs="Times New Roman"/>
          <w:sz w:val="28"/>
          <w:szCs w:val="28"/>
        </w:rPr>
      </w:pPr>
      <w:r w:rsidRPr="006033B2">
        <w:rPr>
          <w:rFonts w:cs="Times New Roman"/>
          <w:b/>
          <w:szCs w:val="28"/>
        </w:rPr>
        <w:t>3. Phẩm chất</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Chăm chỉ: tích cực học tập, hoàn thành nhiệm vụ.</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Trách nhiệm: trung thực khi tính; có trách nhiệm khi làm việc nhóm, giữ gìn đồ dùng.</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Nhân ái, hợp tác: tôn trọng và hỗ trợ bạn.</w:t>
      </w:r>
    </w:p>
    <w:p w:rsidR="006033B2" w:rsidRPr="006033B2" w:rsidRDefault="006033B2" w:rsidP="006033B2">
      <w:pPr>
        <w:spacing w:after="0" w:line="240" w:lineRule="auto"/>
        <w:ind w:left="425" w:hanging="283"/>
        <w:rPr>
          <w:rFonts w:cs="Times New Roman"/>
          <w:sz w:val="28"/>
          <w:szCs w:val="28"/>
        </w:rPr>
      </w:pPr>
      <w:r w:rsidRPr="006033B2">
        <w:rPr>
          <w:rFonts w:cs="Times New Roman"/>
          <w:b/>
          <w:color w:val="FF0000"/>
          <w:szCs w:val="28"/>
        </w:rPr>
        <w:t>4. Tích hợp</w:t>
      </w:r>
    </w:p>
    <w:p w:rsidR="006033B2" w:rsidRPr="006033B2" w:rsidRDefault="006033B2" w:rsidP="006033B2">
      <w:pPr>
        <w:spacing w:after="0" w:line="240" w:lineRule="auto"/>
        <w:ind w:left="425" w:hanging="283"/>
        <w:rPr>
          <w:rFonts w:cs="Times New Roman"/>
          <w:sz w:val="28"/>
          <w:szCs w:val="28"/>
        </w:rPr>
      </w:pPr>
      <w:r w:rsidRPr="006033B2">
        <w:rPr>
          <w:rFonts w:cs="Times New Roman"/>
          <w:color w:val="FF0000"/>
          <w:szCs w:val="28"/>
        </w:rPr>
        <w:t xml:space="preserve">Đạo đức, lối sống: giáo dục  HS khi được bạn bè/người thân </w:t>
      </w:r>
      <w:r w:rsidRPr="006033B2">
        <w:rPr>
          <w:rStyle w:val="Strong"/>
          <w:rFonts w:cs="Times New Roman"/>
          <w:color w:val="FF0000"/>
          <w:szCs w:val="28"/>
        </w:rPr>
        <w:t>chúc mừng sinh nhật</w:t>
      </w:r>
      <w:r w:rsidRPr="006033B2">
        <w:rPr>
          <w:rFonts w:cs="Times New Roman"/>
          <w:color w:val="FF0000"/>
          <w:szCs w:val="28"/>
        </w:rPr>
        <w:t xml:space="preserve"> cần </w:t>
      </w:r>
      <w:r w:rsidRPr="006033B2">
        <w:rPr>
          <w:rStyle w:val="Strong"/>
          <w:rFonts w:cs="Times New Roman"/>
          <w:color w:val="FF0000"/>
          <w:szCs w:val="28"/>
        </w:rPr>
        <w:t>lễ phép đáp lại</w:t>
      </w:r>
      <w:r w:rsidRPr="006033B2">
        <w:rPr>
          <w:rFonts w:cs="Times New Roman"/>
          <w:color w:val="FF0000"/>
          <w:szCs w:val="28"/>
        </w:rPr>
        <w:t xml:space="preserve">, biết nói lời </w:t>
      </w:r>
      <w:r w:rsidRPr="006033B2">
        <w:rPr>
          <w:rStyle w:val="Strong"/>
          <w:rFonts w:cs="Times New Roman"/>
          <w:color w:val="FF0000"/>
          <w:szCs w:val="28"/>
        </w:rPr>
        <w:t>“Cảm ơn”</w:t>
      </w:r>
      <w:r w:rsidRPr="006033B2">
        <w:rPr>
          <w:rFonts w:cs="Times New Roman"/>
          <w:color w:val="FF0000"/>
          <w:szCs w:val="28"/>
        </w:rPr>
        <w:t xml:space="preserve"> và thể hiện sự trân trọng.</w:t>
      </w:r>
    </w:p>
    <w:p w:rsidR="00C74E3E" w:rsidRPr="006033B2" w:rsidRDefault="00F802E1" w:rsidP="006033B2">
      <w:pPr>
        <w:spacing w:after="0" w:line="240" w:lineRule="auto"/>
        <w:rPr>
          <w:rFonts w:cs="Times New Roman"/>
          <w:sz w:val="28"/>
          <w:szCs w:val="28"/>
        </w:rPr>
      </w:pPr>
      <w:r w:rsidRPr="006033B2">
        <w:rPr>
          <w:rFonts w:cs="Times New Roman"/>
          <w:b/>
          <w:szCs w:val="28"/>
        </w:rPr>
        <w:t>II. ĐỒ DÙNG DẠY HỌC</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GV: Laptop/máy chiếu; nhạc khởi động; phiếu nhóm (BT1, BT3), phiếu cá nhân (BT2) (nếu có).</w:t>
      </w:r>
    </w:p>
    <w:p w:rsidR="00C74E3E" w:rsidRPr="006033B2" w:rsidRDefault="00F802E1" w:rsidP="006033B2">
      <w:pPr>
        <w:spacing w:after="0" w:line="240" w:lineRule="auto"/>
        <w:ind w:left="425" w:hanging="283"/>
        <w:rPr>
          <w:rFonts w:cs="Times New Roman"/>
          <w:sz w:val="28"/>
          <w:szCs w:val="28"/>
        </w:rPr>
      </w:pPr>
      <w:r w:rsidRPr="006033B2">
        <w:rPr>
          <w:rFonts w:cs="Times New Roman"/>
          <w:szCs w:val="28"/>
        </w:rPr>
        <w:t>- HS: SGK, vở, bộ đồ dùng học Toán 2.</w:t>
      </w:r>
    </w:p>
    <w:p w:rsidR="00C74E3E" w:rsidRPr="006033B2" w:rsidRDefault="00F802E1" w:rsidP="006033B2">
      <w:pPr>
        <w:spacing w:after="0" w:line="240" w:lineRule="auto"/>
        <w:rPr>
          <w:rFonts w:cs="Times New Roman"/>
          <w:sz w:val="28"/>
          <w:szCs w:val="28"/>
        </w:rPr>
      </w:pPr>
      <w:r w:rsidRPr="006033B2">
        <w:rPr>
          <w:rFonts w:cs="Times New Roman"/>
          <w:b/>
          <w:szCs w:val="28"/>
        </w:rPr>
        <w:t>III. CÁC HOẠT ĐỘNG DẠY HỌC</w:t>
      </w:r>
    </w:p>
    <w:tbl>
      <w:tblPr>
        <w:tblW w:w="10868" w:type="dxa"/>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251"/>
        <w:gridCol w:w="4617"/>
      </w:tblGrid>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jc w:val="center"/>
              <w:rPr>
                <w:rFonts w:cs="Times New Roman"/>
                <w:sz w:val="28"/>
                <w:szCs w:val="28"/>
              </w:rPr>
            </w:pPr>
            <w:r w:rsidRPr="006033B2">
              <w:rPr>
                <w:rFonts w:cs="Times New Roman"/>
                <w:b/>
                <w:szCs w:val="28"/>
              </w:rPr>
              <w:t>Hoạt động của GV</w:t>
            </w:r>
          </w:p>
        </w:tc>
        <w:tc>
          <w:tcPr>
            <w:tcW w:w="4617" w:type="dxa"/>
            <w:tcMar>
              <w:top w:w="70" w:type="dxa"/>
              <w:left w:w="70" w:type="dxa"/>
              <w:bottom w:w="70" w:type="dxa"/>
              <w:right w:w="70" w:type="dxa"/>
            </w:tcMar>
          </w:tcPr>
          <w:p w:rsidR="00C74E3E" w:rsidRPr="006033B2" w:rsidRDefault="00F802E1" w:rsidP="006033B2">
            <w:pPr>
              <w:spacing w:after="0" w:line="240" w:lineRule="auto"/>
              <w:jc w:val="center"/>
              <w:rPr>
                <w:rFonts w:cs="Times New Roman"/>
                <w:sz w:val="28"/>
                <w:szCs w:val="28"/>
              </w:rPr>
            </w:pPr>
            <w:r w:rsidRPr="006033B2">
              <w:rPr>
                <w:rFonts w:cs="Times New Roman"/>
                <w:b/>
                <w:szCs w:val="28"/>
              </w:rPr>
              <w:t>Hoạt động của HS</w:t>
            </w:r>
          </w:p>
        </w:tc>
      </w:tr>
      <w:tr w:rsidR="00F802E1" w:rsidRPr="006033B2" w:rsidTr="00E10E61">
        <w:trPr>
          <w:jc w:val="center"/>
        </w:trPr>
        <w:tc>
          <w:tcPr>
            <w:tcW w:w="10868"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1. HĐ Mở đầu (3–5’)</w:t>
            </w:r>
            <w:r w:rsidRPr="006033B2">
              <w:rPr>
                <w:rFonts w:cs="Times New Roman"/>
                <w:b/>
                <w:szCs w:val="28"/>
              </w:rPr>
              <w:br/>
              <w:t>Mục tiêu: Khởi động tạo hứng thú; ôn nhanh bảng nhân, bảng chia đã học.</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tổ chức trò chơi “Truyền lửa” với nội dung bảng nhân, bảng chia đã học.</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tham gia trò chơi theo hướng dẫn.</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kết nối: “Tiết học giúp các em hiểu rõ mối quan hệ nhân – chia và vận dụng giải bài toán thực tế.”</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ghi tên bài: “Luyện tập chung (tiết 4)”.</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mở sách.</w:t>
            </w:r>
          </w:p>
        </w:tc>
      </w:tr>
      <w:tr w:rsidR="00F802E1" w:rsidRPr="006033B2" w:rsidTr="00E10E61">
        <w:trPr>
          <w:jc w:val="center"/>
        </w:trPr>
        <w:tc>
          <w:tcPr>
            <w:tcW w:w="10868"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2. HĐ Luyện tập – Thực hành (25’)</w:t>
            </w:r>
            <w:r w:rsidRPr="006033B2">
              <w:rPr>
                <w:rFonts w:cs="Times New Roman"/>
                <w:b/>
                <w:szCs w:val="28"/>
              </w:rPr>
              <w:br/>
              <w:t>Mục tiêu: Củng cố mối quan hệ nhân – chia, ý nghĩa phép nhân; rèn kĩ năng làm bài theo nhóm/cặp.</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1.</w:t>
            </w:r>
          </w:p>
          <w:p w:rsidR="006033B2" w:rsidRPr="006033B2" w:rsidRDefault="006033B2" w:rsidP="006033B2">
            <w:pPr>
              <w:spacing w:after="0" w:line="240" w:lineRule="auto"/>
              <w:rPr>
                <w:rFonts w:cs="Times New Roman"/>
                <w:sz w:val="28"/>
                <w:szCs w:val="28"/>
              </w:rPr>
            </w:pPr>
            <w:bookmarkStart w:id="0" w:name="_GoBack"/>
            <w:r w:rsidRPr="006033B2">
              <w:rPr>
                <w:rFonts w:cs="Times New Roman"/>
                <w:noProof/>
                <w:szCs w:val="28"/>
              </w:rPr>
              <w:drawing>
                <wp:inline distT="0" distB="0" distL="0" distR="0" wp14:anchorId="6D78A74A" wp14:editId="48B6C23C">
                  <wp:extent cx="2552131" cy="677685"/>
                  <wp:effectExtent l="0" t="0" r="63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54847" cy="678406"/>
                          </a:xfrm>
                          <a:prstGeom prst="rect">
                            <a:avLst/>
                          </a:prstGeom>
                        </pic:spPr>
                      </pic:pic>
                    </a:graphicData>
                  </a:graphic>
                </wp:inline>
              </w:drawing>
            </w:r>
            <w:bookmarkEnd w:id="0"/>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 đề bài.</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nhắc lại mối quan hệ giữa phép nhân và phép chia để tính nhẩm.</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“Từ một phép nhân lập được hai phép chia tương ứng.”</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lastRenderedPageBreak/>
              <w:t>- GV tổ chức HS làm việc nhóm và phân công: người đọc phép tính, người nêu kết quả, người kiểm tra.</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việc nhóm theo phân công.</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tổ chức chia sẻ bằng trò chơi “Truyền điện” trên màn chiếu.</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tham gia truyền điện, nêu kết quả nhanh.</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củng cố: “Khi nhân với 1 và chia cho 1 thì kết quả thế nào?”</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“Nhân với 1 hoặc chia cho 1 đều bằng chính số đó.”</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“Số nào nhân với 1 cũng bằng chính số đó; số nào chia cho 1 cũng bằng chính số đó.”</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ghi nhớ.</w:t>
            </w:r>
          </w:p>
        </w:tc>
      </w:tr>
      <w:tr w:rsidR="00C74E3E" w:rsidRPr="006033B2" w:rsidTr="00E10E61">
        <w:trPr>
          <w:jc w:val="center"/>
        </w:trPr>
        <w:tc>
          <w:tcPr>
            <w:tcW w:w="6251" w:type="dxa"/>
            <w:tcMar>
              <w:top w:w="70" w:type="dxa"/>
              <w:left w:w="70" w:type="dxa"/>
              <w:bottom w:w="70" w:type="dxa"/>
              <w:right w:w="70" w:type="dxa"/>
            </w:tcMar>
          </w:tcPr>
          <w:p w:rsidR="006033B2" w:rsidRPr="006033B2" w:rsidRDefault="00F802E1" w:rsidP="006033B2">
            <w:pPr>
              <w:spacing w:after="0" w:line="240" w:lineRule="auto"/>
              <w:rPr>
                <w:rFonts w:cs="Times New Roman"/>
                <w:b/>
                <w:sz w:val="28"/>
                <w:szCs w:val="28"/>
              </w:rPr>
            </w:pPr>
            <w:r w:rsidRPr="006033B2">
              <w:rPr>
                <w:rFonts w:cs="Times New Roman"/>
                <w:b/>
                <w:szCs w:val="28"/>
              </w:rPr>
              <w:t>- GV yêu cầu HS đọc đề Bài 2: “Viết tích thành tổng rồi tính theo mẫu.”</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yêu cầu.</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hướng dẫn: “Đổi phép nhân thành phép cộng các số hạng bằng nhau, rồi tính tổng.”</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quan sát mẫu.</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tổ chức HS làm việc theo cặp; nhắc mỗi cặp kiểm tra chéo kết quả.</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việc theo cặp và kiểm tra chéo.</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một số cặp trình bày cách làm.</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trình bày: viết thành tổng rồi tính ra kết quả.</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“Phép nhân là cách viết gọn của phép cộng các số hạng bằng nhau.”</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ghi nhớ.</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b/>
                <w:sz w:val="28"/>
                <w:szCs w:val="28"/>
              </w:rPr>
            </w:pPr>
            <w:r w:rsidRPr="006033B2">
              <w:rPr>
                <w:rFonts w:cs="Times New Roman"/>
                <w:b/>
                <w:szCs w:val="28"/>
              </w:rPr>
              <w:t>- GV giới thiệu Bài 3 “Số?” và hướng dẫn: “Làm lần lượt từ trái sang phải.”</w:t>
            </w:r>
          </w:p>
          <w:p w:rsidR="006033B2" w:rsidRPr="006033B2" w:rsidRDefault="006033B2" w:rsidP="006033B2">
            <w:pPr>
              <w:spacing w:after="0" w:line="240" w:lineRule="auto"/>
              <w:rPr>
                <w:rFonts w:cs="Times New Roman"/>
                <w:b/>
                <w:sz w:val="28"/>
                <w:szCs w:val="28"/>
              </w:rPr>
            </w:pP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cho HS thảo luận nhóm và làm vào phiếu.</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thảo luận nhóm và làm bài vào phiếu.</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trình bày bài theo nhóm.</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trình bày kết quả.</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nhận xét.</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nhận xét bài nhóm bạn.</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“Thực hiện phép tính theo thứ tự từ trái sang phải.”</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sửa bài nếu cần.</w:t>
            </w:r>
          </w:p>
        </w:tc>
      </w:tr>
      <w:tr w:rsidR="00F802E1" w:rsidRPr="006033B2" w:rsidTr="00E10E61">
        <w:trPr>
          <w:jc w:val="center"/>
        </w:trPr>
        <w:tc>
          <w:tcPr>
            <w:tcW w:w="10868" w:type="dxa"/>
            <w:gridSpan w:val="2"/>
            <w:tcMar>
              <w:top w:w="70" w:type="dxa"/>
              <w:left w:w="70" w:type="dxa"/>
              <w:bottom w:w="70" w:type="dxa"/>
              <w:right w:w="70" w:type="dxa"/>
            </w:tcMar>
          </w:tcPr>
          <w:p w:rsidR="00F802E1" w:rsidRPr="006033B2" w:rsidRDefault="00F802E1" w:rsidP="006033B2">
            <w:pPr>
              <w:spacing w:after="0" w:line="240" w:lineRule="auto"/>
              <w:rPr>
                <w:rFonts w:cs="Times New Roman"/>
                <w:b/>
                <w:sz w:val="28"/>
                <w:szCs w:val="28"/>
              </w:rPr>
            </w:pPr>
            <w:r w:rsidRPr="006033B2">
              <w:rPr>
                <w:rFonts w:cs="Times New Roman"/>
                <w:b/>
                <w:szCs w:val="28"/>
              </w:rPr>
              <w:t>3. HĐ Vận dụng – Trải nghiệm (Bài 4)</w:t>
            </w:r>
            <w:r w:rsidRPr="006033B2">
              <w:rPr>
                <w:rFonts w:cs="Times New Roman"/>
                <w:b/>
                <w:szCs w:val="28"/>
              </w:rPr>
              <w:br/>
              <w:t>Mục tiêu: Vận dụng phép nhân giải bài toán một bước; rèn kĩ năng đọc hiểu và trình bày bài giải.</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đọc đề Bài 4.</w:t>
            </w:r>
          </w:p>
          <w:p w:rsidR="006033B2" w:rsidRPr="006033B2" w:rsidRDefault="006033B2" w:rsidP="006033B2">
            <w:pPr>
              <w:spacing w:after="0" w:line="240" w:lineRule="auto"/>
              <w:rPr>
                <w:rFonts w:cs="Times New Roman"/>
                <w:sz w:val="28"/>
                <w:szCs w:val="28"/>
              </w:rPr>
            </w:pP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đọc đề bài.</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toán cho biết gì?”</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“Mỗi lọ hoa cắm 5 bông; có 2 lọ.”</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“Bài toán hỏi gì?”</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“Hai lọ có tất cả bao nhiêu bông hoa.”</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“Muốn tìm số bông hoa ở hai lọ, con làm phép tính nào?”</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“5 × 2.”</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xml:space="preserve">- GV nhận xét và chốt: “Bài toán thuộc dạng giải bằng </w:t>
            </w:r>
            <w:r w:rsidRPr="006033B2">
              <w:rPr>
                <w:rFonts w:cs="Times New Roman"/>
                <w:szCs w:val="28"/>
              </w:rPr>
              <w:lastRenderedPageBreak/>
              <w:t>một phép nhân.”</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lastRenderedPageBreak/>
              <w:t>- HS lắng nghe.</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lastRenderedPageBreak/>
              <w:t>- GV yêu cầu HS làm vào vở và đổi vở với bạn bên cạnh để kiểm tra.</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làm bài vào vở và đổi vở kiểm tra.</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mời HS chia sẻ bài làm; yêu cầu nêu câu trả lời đầy đủ.</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chia sẻ bài giải và đọc đáp số.</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mở rộng: “Ngoài câu trả lời này, con có thể nói câu trả lời khác không?”</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nêu câu trả lời khác nhưng vẫn đúng ý.</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và chốt: “Khi trình bày bài toán có lời văn, cần đủ lời giải – phép tính – đáp số.”</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ghi nhớ.</w:t>
            </w:r>
          </w:p>
        </w:tc>
      </w:tr>
      <w:tr w:rsidR="006033B2" w:rsidRPr="006033B2" w:rsidTr="00E10E61">
        <w:trPr>
          <w:jc w:val="center"/>
        </w:trPr>
        <w:tc>
          <w:tcPr>
            <w:tcW w:w="6251" w:type="dxa"/>
            <w:tcMar>
              <w:top w:w="70" w:type="dxa"/>
              <w:left w:w="70" w:type="dxa"/>
              <w:bottom w:w="70" w:type="dxa"/>
              <w:right w:w="70" w:type="dxa"/>
            </w:tcMar>
          </w:tcPr>
          <w:p w:rsidR="006033B2" w:rsidRPr="006033B2" w:rsidRDefault="006033B2" w:rsidP="006033B2">
            <w:pPr>
              <w:spacing w:after="0" w:line="240" w:lineRule="auto"/>
              <w:rPr>
                <w:rFonts w:cs="Times New Roman"/>
                <w:color w:val="FF0000"/>
                <w:sz w:val="28"/>
                <w:szCs w:val="28"/>
              </w:rPr>
            </w:pPr>
            <w:r w:rsidRPr="006033B2">
              <w:rPr>
                <w:rFonts w:cs="Times New Roman"/>
                <w:color w:val="FF0000"/>
                <w:szCs w:val="28"/>
              </w:rPr>
              <w:t xml:space="preserve">- Nhắc HS khi được bạn bè/người thân </w:t>
            </w:r>
            <w:r w:rsidRPr="006033B2">
              <w:rPr>
                <w:rStyle w:val="Strong"/>
                <w:rFonts w:cs="Times New Roman"/>
                <w:color w:val="FF0000"/>
                <w:szCs w:val="28"/>
              </w:rPr>
              <w:t>chúc mừng sinh nhật</w:t>
            </w:r>
            <w:r w:rsidRPr="006033B2">
              <w:rPr>
                <w:rFonts w:cs="Times New Roman"/>
                <w:color w:val="FF0000"/>
                <w:szCs w:val="28"/>
              </w:rPr>
              <w:t xml:space="preserve"> cần </w:t>
            </w:r>
            <w:r w:rsidRPr="006033B2">
              <w:rPr>
                <w:rStyle w:val="Strong"/>
                <w:rFonts w:cs="Times New Roman"/>
                <w:color w:val="FF0000"/>
                <w:szCs w:val="28"/>
              </w:rPr>
              <w:t>lễ phép đáp lại</w:t>
            </w:r>
            <w:r w:rsidRPr="006033B2">
              <w:rPr>
                <w:rFonts w:cs="Times New Roman"/>
                <w:color w:val="FF0000"/>
                <w:szCs w:val="28"/>
              </w:rPr>
              <w:t xml:space="preserve">, biết nói lời </w:t>
            </w:r>
            <w:r w:rsidRPr="006033B2">
              <w:rPr>
                <w:rStyle w:val="Strong"/>
                <w:rFonts w:cs="Times New Roman"/>
                <w:color w:val="FF0000"/>
                <w:szCs w:val="28"/>
              </w:rPr>
              <w:t>“Cảm ơn”</w:t>
            </w:r>
            <w:r w:rsidRPr="006033B2">
              <w:rPr>
                <w:rFonts w:cs="Times New Roman"/>
                <w:color w:val="FF0000"/>
                <w:szCs w:val="28"/>
              </w:rPr>
              <w:t xml:space="preserve"> và thể hiện sự trân trọng.</w:t>
            </w:r>
          </w:p>
        </w:tc>
        <w:tc>
          <w:tcPr>
            <w:tcW w:w="4617" w:type="dxa"/>
            <w:tcMar>
              <w:top w:w="70" w:type="dxa"/>
              <w:left w:w="70" w:type="dxa"/>
              <w:bottom w:w="70" w:type="dxa"/>
              <w:right w:w="70" w:type="dxa"/>
            </w:tcMar>
          </w:tcPr>
          <w:p w:rsidR="006033B2" w:rsidRPr="006033B2" w:rsidRDefault="006033B2" w:rsidP="006033B2">
            <w:pPr>
              <w:spacing w:after="0" w:line="240" w:lineRule="auto"/>
              <w:rPr>
                <w:rFonts w:cs="Times New Roman"/>
                <w:sz w:val="28"/>
                <w:szCs w:val="28"/>
              </w:rPr>
            </w:pPr>
            <w:r w:rsidRPr="006033B2">
              <w:rPr>
                <w:rFonts w:cs="Times New Roman"/>
                <w:szCs w:val="28"/>
              </w:rPr>
              <w:t xml:space="preserve">- Thực hành nói lời </w:t>
            </w:r>
            <w:r w:rsidRPr="006033B2">
              <w:rPr>
                <w:rStyle w:val="Strong"/>
                <w:rFonts w:cs="Times New Roman"/>
                <w:szCs w:val="28"/>
              </w:rPr>
              <w:t>“Cảm ơn”</w:t>
            </w:r>
            <w:r w:rsidRPr="006033B2">
              <w:rPr>
                <w:rFonts w:cs="Times New Roman"/>
                <w:szCs w:val="28"/>
              </w:rPr>
              <w:t xml:space="preserve"> khi nhận lời chúc; biết đáp lời lịch sự, vui vẻ.</w:t>
            </w:r>
          </w:p>
        </w:tc>
      </w:tr>
      <w:tr w:rsidR="006033B2" w:rsidRPr="006033B2" w:rsidTr="00E10E61">
        <w:trPr>
          <w:jc w:val="center"/>
        </w:trPr>
        <w:tc>
          <w:tcPr>
            <w:tcW w:w="6251" w:type="dxa"/>
            <w:tcMar>
              <w:top w:w="70" w:type="dxa"/>
              <w:left w:w="70" w:type="dxa"/>
              <w:bottom w:w="70" w:type="dxa"/>
              <w:right w:w="70" w:type="dxa"/>
            </w:tcMar>
          </w:tcPr>
          <w:p w:rsidR="006033B2" w:rsidRPr="006033B2" w:rsidRDefault="006033B2" w:rsidP="006033B2">
            <w:pPr>
              <w:spacing w:after="0" w:line="240" w:lineRule="auto"/>
              <w:rPr>
                <w:rFonts w:cs="Times New Roman"/>
                <w:color w:val="FF0000"/>
                <w:sz w:val="28"/>
                <w:szCs w:val="28"/>
              </w:rPr>
            </w:pPr>
            <w:r w:rsidRPr="006033B2">
              <w:rPr>
                <w:rFonts w:cs="Times New Roman"/>
                <w:color w:val="FF0000"/>
                <w:szCs w:val="28"/>
              </w:rPr>
              <w:t>- Gợi HS nêu tình huống ứng xử: nhận quà/lời chúc thì nói cảm ơn, có thể kèm lời đáp phù hợp (ví dụ: “Cảm ơn bạn, mình vui lắm!”).</w:t>
            </w:r>
          </w:p>
        </w:tc>
        <w:tc>
          <w:tcPr>
            <w:tcW w:w="4617" w:type="dxa"/>
            <w:tcMar>
              <w:top w:w="70" w:type="dxa"/>
              <w:left w:w="70" w:type="dxa"/>
              <w:bottom w:w="70" w:type="dxa"/>
              <w:right w:w="70" w:type="dxa"/>
            </w:tcMar>
          </w:tcPr>
          <w:p w:rsidR="006033B2" w:rsidRPr="006033B2" w:rsidRDefault="006033B2" w:rsidP="006033B2">
            <w:pPr>
              <w:spacing w:after="0" w:line="240" w:lineRule="auto"/>
              <w:rPr>
                <w:rFonts w:cs="Times New Roman"/>
                <w:sz w:val="28"/>
                <w:szCs w:val="28"/>
              </w:rPr>
            </w:pPr>
            <w:r w:rsidRPr="006033B2">
              <w:rPr>
                <w:rFonts w:cs="Times New Roman"/>
                <w:szCs w:val="28"/>
              </w:rPr>
              <w:t>- Biết đáp lời phù hợp: “</w:t>
            </w:r>
            <w:r w:rsidRPr="006033B2">
              <w:rPr>
                <w:rStyle w:val="Strong"/>
                <w:rFonts w:cs="Times New Roman"/>
                <w:szCs w:val="28"/>
              </w:rPr>
              <w:t>Cảm ơn</w:t>
            </w:r>
            <w:r w:rsidRPr="006033B2">
              <w:rPr>
                <w:rFonts w:cs="Times New Roman"/>
                <w:szCs w:val="28"/>
              </w:rPr>
              <w:t xml:space="preserve"> bạn đã chúc mừng sinh nhật mình!”, thể hiện thái độ trân trọng người chúc.</w:t>
            </w:r>
          </w:p>
        </w:tc>
      </w:tr>
      <w:tr w:rsidR="006033B2" w:rsidRPr="006033B2" w:rsidTr="00E10E61">
        <w:trPr>
          <w:jc w:val="center"/>
        </w:trPr>
        <w:tc>
          <w:tcPr>
            <w:tcW w:w="10868" w:type="dxa"/>
            <w:gridSpan w:val="2"/>
            <w:tcMar>
              <w:top w:w="70" w:type="dxa"/>
              <w:left w:w="70" w:type="dxa"/>
              <w:bottom w:w="70" w:type="dxa"/>
              <w:right w:w="70" w:type="dxa"/>
            </w:tcMar>
          </w:tcPr>
          <w:p w:rsidR="006033B2" w:rsidRPr="006033B2" w:rsidRDefault="006033B2" w:rsidP="006033B2">
            <w:pPr>
              <w:spacing w:after="0" w:line="240" w:lineRule="auto"/>
              <w:rPr>
                <w:rFonts w:cs="Times New Roman"/>
                <w:b/>
                <w:sz w:val="28"/>
                <w:szCs w:val="28"/>
              </w:rPr>
            </w:pPr>
            <w:r>
              <w:rPr>
                <w:b/>
              </w:rPr>
              <w:t>Tiếp nối vận dụng, trải nghiệm</w:t>
            </w:r>
            <w:r>
              <w:rPr>
                <w:b/>
              </w:rPr>
              <w:br/>
              <w:t>Mục tiêu: Tổng kết kiến thức tuần; định hướng chuẩn bị bài sau.</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hỏi: “Hôm nay, chúng ta học bài gì?”</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trả lời: “Luyện tập chung (tiết 4).”</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yêu cầu HS nhắc lại: mối quan hệ nhân – chia và ý nghĩa phép nhân.</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nhắc lại theo yêu cầu.</w:t>
            </w:r>
          </w:p>
        </w:tc>
      </w:tr>
      <w:tr w:rsidR="00C74E3E" w:rsidRPr="006033B2" w:rsidTr="00E10E61">
        <w:trPr>
          <w:jc w:val="center"/>
        </w:trPr>
        <w:tc>
          <w:tcPr>
            <w:tcW w:w="6251"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GV nhận xét giờ học, khen ngợi, động viên HS; dặn chuẩn bị bài tiếp theo.</w:t>
            </w:r>
          </w:p>
        </w:tc>
        <w:tc>
          <w:tcPr>
            <w:tcW w:w="4617" w:type="dxa"/>
            <w:tcMar>
              <w:top w:w="70" w:type="dxa"/>
              <w:left w:w="70" w:type="dxa"/>
              <w:bottom w:w="70" w:type="dxa"/>
              <w:right w:w="70" w:type="dxa"/>
            </w:tcMar>
          </w:tcPr>
          <w:p w:rsidR="00C74E3E" w:rsidRPr="006033B2" w:rsidRDefault="00F802E1" w:rsidP="006033B2">
            <w:pPr>
              <w:spacing w:after="0" w:line="240" w:lineRule="auto"/>
              <w:rPr>
                <w:rFonts w:cs="Times New Roman"/>
                <w:sz w:val="28"/>
                <w:szCs w:val="28"/>
              </w:rPr>
            </w:pPr>
            <w:r w:rsidRPr="006033B2">
              <w:rPr>
                <w:rFonts w:cs="Times New Roman"/>
                <w:szCs w:val="28"/>
              </w:rPr>
              <w:t>- HS lắng nghe và thực hiện dặn dò.</w:t>
            </w:r>
          </w:p>
        </w:tc>
      </w:tr>
    </w:tbl>
    <w:p w:rsidR="00C74E3E" w:rsidRPr="006033B2" w:rsidRDefault="00F802E1" w:rsidP="006033B2">
      <w:pPr>
        <w:spacing w:after="0" w:line="240" w:lineRule="auto"/>
        <w:rPr>
          <w:rFonts w:cs="Times New Roman"/>
          <w:sz w:val="28"/>
          <w:szCs w:val="28"/>
        </w:rPr>
      </w:pPr>
      <w:r w:rsidRPr="006033B2">
        <w:rPr>
          <w:rFonts w:cs="Times New Roman"/>
          <w:b/>
          <w:szCs w:val="28"/>
        </w:rPr>
        <w:t>IV. ĐIỀU CHỈNH SAU BÀI DẠY</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t>....................................................................................................................</w:t>
      </w:r>
    </w:p>
    <w:p w:rsidR="00C74E3E" w:rsidRPr="006033B2" w:rsidRDefault="00F802E1" w:rsidP="006033B2">
      <w:pPr>
        <w:spacing w:after="0" w:line="240" w:lineRule="auto"/>
        <w:rPr>
          <w:rFonts w:cs="Times New Roman"/>
          <w:sz w:val="28"/>
          <w:szCs w:val="28"/>
        </w:rPr>
      </w:pPr>
      <w:r w:rsidRPr="006033B2">
        <w:rPr>
          <w:rFonts w:cs="Times New Roman"/>
          <w:szCs w:val="28"/>
        </w:rPr>
        <w:t>....................................................................................................................</w:t>
      </w:r>
    </w:p>
    <w:sectPr w:rsidR="00C74E3E" w:rsidRPr="006033B2" w:rsidSect="00034616">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86DF3"/>
    <w:rsid w:val="006033B2"/>
    <w:rsid w:val="00940AA1"/>
    <w:rsid w:val="00984005"/>
    <w:rsid w:val="00AA1D8D"/>
    <w:rsid w:val="00B47730"/>
    <w:rsid w:val="00C74E3E"/>
    <w:rsid w:val="00CB0664"/>
    <w:rsid w:val="00D06808"/>
    <w:rsid w:val="00E10E61"/>
    <w:rsid w:val="00F802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86D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DF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86D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DF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F82A1-BC9E-4093-9E35-0791ADAF4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4431</Words>
  <Characters>25262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29634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TRÂN</dc:creator>
  <cp:keywords/>
  <dc:description>generated by python-docx</dc:description>
  <cp:lastModifiedBy>Administrator</cp:lastModifiedBy>
  <cp:revision>3</cp:revision>
  <dcterms:created xsi:type="dcterms:W3CDTF">2026-06-10T09:54:00Z</dcterms:created>
  <dcterms:modified xsi:type="dcterms:W3CDTF">2026-08-17T16:05:00Z</dcterms:modified>
  <cp:category/>
</cp:coreProperties>
</file>