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F0B63" w14:textId="70BDDB4A" w:rsidR="00A05911" w:rsidRDefault="00B74431">
      <w:pPr>
        <w:spacing w:line="500" w:lineRule="exact"/>
        <w:jc w:val="lowKashida"/>
        <w:rPr>
          <w:lang w:val="en-US"/>
        </w:rPr>
      </w:pPr>
      <w:r>
        <w:rPr>
          <w:noProof/>
          <w:lang w:val="en-US"/>
        </w:rPr>
        <w:drawing>
          <wp:anchor distT="0" distB="0" distL="114300" distR="114300" simplePos="0" relativeHeight="251658240" behindDoc="0" locked="0" layoutInCell="1" allowOverlap="1" wp14:anchorId="23E443B9" wp14:editId="624142F4">
            <wp:simplePos x="0" y="0"/>
            <wp:positionH relativeFrom="margin">
              <wp:posOffset>-413385</wp:posOffset>
            </wp:positionH>
            <wp:positionV relativeFrom="margin">
              <wp:posOffset>-653415</wp:posOffset>
            </wp:positionV>
            <wp:extent cx="5427345" cy="7672705"/>
            <wp:effectExtent l="0" t="0" r="190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27345" cy="7672705"/>
                    </a:xfrm>
                    <a:prstGeom prst="rect">
                      <a:avLst/>
                    </a:prstGeom>
                  </pic:spPr>
                </pic:pic>
              </a:graphicData>
            </a:graphic>
            <wp14:sizeRelH relativeFrom="margin">
              <wp14:pctWidth>0</wp14:pctWidth>
            </wp14:sizeRelH>
            <wp14:sizeRelV relativeFrom="margin">
              <wp14:pctHeight>0</wp14:pctHeight>
            </wp14:sizeRelV>
          </wp:anchor>
        </w:drawing>
      </w:r>
      <w:r w:rsidR="00A05911">
        <w:rPr>
          <w:lang w:val="en-US"/>
        </w:rPr>
        <w:br w:type="page"/>
      </w:r>
    </w:p>
    <w:p w14:paraId="404E71AF" w14:textId="77777777" w:rsidR="002A795B" w:rsidRPr="00A05911" w:rsidRDefault="002A795B" w:rsidP="002A795B">
      <w:pPr>
        <w:rPr>
          <w:lang w:val="en-US"/>
        </w:rPr>
      </w:pPr>
    </w:p>
    <w:p w14:paraId="05448945" w14:textId="021214BA" w:rsidR="002A795B" w:rsidRPr="004550F4" w:rsidRDefault="00052759" w:rsidP="004550F4">
      <w:pPr>
        <w:bidi/>
        <w:spacing w:line="240" w:lineRule="auto"/>
        <w:ind w:firstLine="0"/>
        <w:jc w:val="center"/>
        <w:rPr>
          <w:rFonts w:asciiTheme="majorHAnsi" w:hAnsiTheme="majorHAnsi" w:cstheme="majorHAnsi"/>
          <w:color w:val="0070C0"/>
          <w:sz w:val="40"/>
          <w:szCs w:val="48"/>
          <w:rtl/>
          <w:lang w:val="en-US" w:bidi="ar-EG"/>
        </w:rPr>
      </w:pPr>
      <w:r w:rsidRPr="004550F4">
        <w:rPr>
          <w:rFonts w:asciiTheme="majorHAnsi" w:hAnsiTheme="majorHAnsi" w:cstheme="majorHAnsi"/>
          <w:color w:val="0070C0"/>
          <w:sz w:val="40"/>
          <w:szCs w:val="48"/>
          <w:rtl/>
          <w:lang w:val="en-US" w:bidi="ar-EG"/>
        </w:rPr>
        <w:t>صفات عباد الرحمن</w:t>
      </w:r>
    </w:p>
    <w:p w14:paraId="0AB1E4FC" w14:textId="283ACCFD" w:rsidR="00052759" w:rsidRPr="004550F4" w:rsidRDefault="00052759" w:rsidP="004550F4">
      <w:pPr>
        <w:ind w:firstLine="0"/>
        <w:jc w:val="center"/>
        <w:rPr>
          <w:rFonts w:ascii="Ubuntu Condensed" w:hAnsi="Ubuntu Condensed"/>
          <w:b/>
          <w:bCs/>
          <w:color w:val="0070C0"/>
          <w:sz w:val="56"/>
          <w:szCs w:val="48"/>
          <w:lang w:val="en-US" w:bidi="ar-EG"/>
          <w14:shadow w14:blurRad="50800" w14:dist="38100" w14:dir="5400000" w14:sx="100000" w14:sy="100000" w14:kx="0" w14:ky="0" w14:algn="t">
            <w14:srgbClr w14:val="000000">
              <w14:alpha w14:val="60000"/>
            </w14:srgbClr>
          </w14:shadow>
        </w:rPr>
      </w:pPr>
      <w:r w:rsidRPr="004550F4">
        <w:rPr>
          <w:rFonts w:ascii="Ubuntu Condensed" w:hAnsi="Ubuntu Condensed"/>
          <w:b/>
          <w:bCs/>
          <w:color w:val="0070C0"/>
          <w:sz w:val="56"/>
          <w:szCs w:val="48"/>
          <w:lang w:val="en-US" w:bidi="ar-EG"/>
          <w14:shadow w14:blurRad="50800" w14:dist="38100" w14:dir="5400000" w14:sx="100000" w14:sy="100000" w14:kx="0" w14:ky="0" w14:algn="t">
            <w14:srgbClr w14:val="000000">
              <w14:alpha w14:val="60000"/>
            </w14:srgbClr>
          </w14:shadow>
        </w:rPr>
        <w:t>Sifat-Sifat ‘Ibadur</w:t>
      </w:r>
      <w:r w:rsidR="004550F4" w:rsidRPr="004550F4">
        <w:rPr>
          <w:rFonts w:ascii="Ubuntu Condensed" w:hAnsi="Ubuntu Condensed"/>
          <w:b/>
          <w:bCs/>
          <w:color w:val="0070C0"/>
          <w:sz w:val="56"/>
          <w:szCs w:val="48"/>
          <w:lang w:val="en-US" w:bidi="ar-EG"/>
          <w14:shadow w14:blurRad="50800" w14:dist="38100" w14:dir="5400000" w14:sx="100000" w14:sy="100000" w14:kx="0" w14:ky="0" w14:algn="t">
            <w14:srgbClr w14:val="000000">
              <w14:alpha w14:val="60000"/>
            </w14:srgbClr>
          </w14:shadow>
        </w:rPr>
        <w:t>r</w:t>
      </w:r>
      <w:r w:rsidRPr="004550F4">
        <w:rPr>
          <w:rFonts w:ascii="Ubuntu Condensed" w:hAnsi="Ubuntu Condensed"/>
          <w:b/>
          <w:bCs/>
          <w:color w:val="0070C0"/>
          <w:sz w:val="56"/>
          <w:szCs w:val="48"/>
          <w:lang w:val="en-US" w:bidi="ar-EG"/>
          <w14:shadow w14:blurRad="50800" w14:dist="38100" w14:dir="5400000" w14:sx="100000" w14:sy="100000" w14:kx="0" w14:ky="0" w14:algn="t">
            <w14:srgbClr w14:val="000000">
              <w14:alpha w14:val="60000"/>
            </w14:srgbClr>
          </w14:shadow>
        </w:rPr>
        <w:t>ohman</w:t>
      </w:r>
    </w:p>
    <w:p w14:paraId="06DFFBB7" w14:textId="64996DEF" w:rsidR="00052759" w:rsidRPr="004550F4" w:rsidRDefault="00052759" w:rsidP="004550F4">
      <w:pPr>
        <w:ind w:firstLine="0"/>
        <w:jc w:val="center"/>
        <w:rPr>
          <w:rFonts w:ascii="Ubuntu Condensed" w:hAnsi="Ubuntu Condensed"/>
          <w:b/>
          <w:bCs/>
          <w:color w:val="0070C0"/>
          <w:sz w:val="36"/>
          <w:szCs w:val="28"/>
          <w:lang w:val="en-US" w:bidi="ar-EG"/>
        </w:rPr>
      </w:pPr>
      <w:r w:rsidRPr="004550F4">
        <w:rPr>
          <w:rFonts w:ascii="Ubuntu Condensed" w:hAnsi="Ubuntu Condensed"/>
          <w:b/>
          <w:bCs/>
          <w:color w:val="0070C0"/>
          <w:sz w:val="36"/>
          <w:szCs w:val="28"/>
          <w:lang w:val="en-US" w:bidi="ar-EG"/>
        </w:rPr>
        <w:t>Prof. Dr. Abdur Rozzaq bin Abdul Muhsin Al-Badr</w:t>
      </w:r>
    </w:p>
    <w:p w14:paraId="6D1B490E" w14:textId="4DCCE9B4" w:rsidR="00052759" w:rsidRPr="004550F4" w:rsidRDefault="00052759" w:rsidP="004550F4">
      <w:pPr>
        <w:ind w:firstLine="0"/>
        <w:jc w:val="center"/>
        <w:rPr>
          <w:rFonts w:ascii="Ubuntu Condensed" w:hAnsi="Ubuntu Condensed"/>
          <w:sz w:val="36"/>
          <w:szCs w:val="28"/>
          <w:lang w:val="en-US" w:bidi="ar-EG"/>
        </w:rPr>
      </w:pPr>
      <w:r w:rsidRPr="004550F4">
        <w:rPr>
          <w:rFonts w:ascii="Ubuntu Condensed" w:hAnsi="Ubuntu Condensed"/>
          <w:sz w:val="36"/>
          <w:szCs w:val="28"/>
          <w:lang w:val="en-US" w:bidi="ar-EG"/>
        </w:rPr>
        <w:t xml:space="preserve">Penerbit: </w:t>
      </w:r>
      <w:r w:rsidRPr="004550F4">
        <w:rPr>
          <w:rFonts w:ascii="Ubuntu Condensed" w:hAnsi="Ubuntu Condensed"/>
          <w:b/>
          <w:bCs/>
          <w:sz w:val="36"/>
          <w:szCs w:val="28"/>
          <w:lang w:val="en-US" w:bidi="ar-EG"/>
        </w:rPr>
        <w:t>Maktab Itqon, Edisi 1, 1440 H (2019 M)</w:t>
      </w:r>
    </w:p>
    <w:p w14:paraId="492E7C93" w14:textId="57F77FF1" w:rsidR="00052759" w:rsidRPr="004550F4" w:rsidRDefault="00052759" w:rsidP="004550F4">
      <w:pPr>
        <w:bidi/>
        <w:spacing w:line="240" w:lineRule="auto"/>
        <w:ind w:firstLine="0"/>
        <w:jc w:val="center"/>
        <w:rPr>
          <w:rFonts w:ascii="Ubuntu Condensed" w:hAnsi="Ubuntu Condensed"/>
          <w:color w:val="0070C0"/>
          <w:sz w:val="40"/>
          <w:szCs w:val="48"/>
          <w:rtl/>
          <w:lang w:val="en-US" w:bidi="ar-EG"/>
        </w:rPr>
      </w:pPr>
      <w:r w:rsidRPr="004550F4">
        <w:rPr>
          <w:rFonts w:ascii="Ubuntu Condensed" w:hAnsi="Ubuntu Condensed"/>
          <w:color w:val="0070C0"/>
          <w:sz w:val="40"/>
          <w:szCs w:val="48"/>
          <w:rtl/>
          <w:lang w:val="en-US" w:bidi="ar-EG"/>
        </w:rPr>
        <w:t>***</w:t>
      </w:r>
    </w:p>
    <w:p w14:paraId="710D7FDB" w14:textId="5CAA1BB9" w:rsidR="00052759" w:rsidRPr="004550F4" w:rsidRDefault="00052759" w:rsidP="004550F4">
      <w:pPr>
        <w:ind w:firstLine="0"/>
        <w:jc w:val="center"/>
        <w:rPr>
          <w:rFonts w:ascii="Ubuntu Condensed" w:hAnsi="Ubuntu Condensed"/>
          <w:sz w:val="36"/>
          <w:szCs w:val="28"/>
          <w:lang w:val="en-US" w:bidi="ar-EG"/>
        </w:rPr>
      </w:pPr>
      <w:r w:rsidRPr="004550F4">
        <w:rPr>
          <w:rFonts w:ascii="Ubuntu Condensed" w:hAnsi="Ubuntu Condensed"/>
          <w:sz w:val="36"/>
          <w:szCs w:val="28"/>
          <w:lang w:val="en-US" w:bidi="ar-EG"/>
        </w:rPr>
        <w:t xml:space="preserve">Pentarjamah: </w:t>
      </w:r>
      <w:r w:rsidRPr="004550F4">
        <w:rPr>
          <w:rFonts w:ascii="Ubuntu Condensed" w:hAnsi="Ubuntu Condensed"/>
          <w:b/>
          <w:bCs/>
          <w:sz w:val="36"/>
          <w:szCs w:val="28"/>
          <w:lang w:val="en-US" w:bidi="ar-EG"/>
        </w:rPr>
        <w:t>Nor Kandir, ST., BA</w:t>
      </w:r>
    </w:p>
    <w:p w14:paraId="04F660B4" w14:textId="6FA4662E" w:rsidR="00052759" w:rsidRPr="004550F4" w:rsidRDefault="00052759" w:rsidP="004550F4">
      <w:pPr>
        <w:ind w:firstLine="0"/>
        <w:jc w:val="center"/>
        <w:rPr>
          <w:rFonts w:ascii="Ubuntu Condensed" w:hAnsi="Ubuntu Condensed"/>
          <w:sz w:val="36"/>
          <w:szCs w:val="28"/>
          <w:lang w:val="en-US" w:bidi="ar-EG"/>
        </w:rPr>
      </w:pPr>
      <w:r w:rsidRPr="004550F4">
        <w:rPr>
          <w:rFonts w:ascii="Ubuntu Condensed" w:hAnsi="Ubuntu Condensed"/>
          <w:sz w:val="36"/>
          <w:szCs w:val="28"/>
          <w:lang w:val="en-US" w:bidi="ar-EG"/>
        </w:rPr>
        <w:t xml:space="preserve">Penerbit: </w:t>
      </w:r>
      <w:r w:rsidRPr="004550F4">
        <w:rPr>
          <w:rFonts w:ascii="Ubuntu Condensed" w:hAnsi="Ubuntu Condensed"/>
          <w:b/>
          <w:bCs/>
          <w:sz w:val="36"/>
          <w:szCs w:val="28"/>
          <w:lang w:val="en-US" w:bidi="ar-EG"/>
        </w:rPr>
        <w:t>Pustaka Syabab</w:t>
      </w:r>
    </w:p>
    <w:p w14:paraId="10F0ECD9" w14:textId="329D6EE8" w:rsidR="00052759" w:rsidRPr="004550F4" w:rsidRDefault="00052759" w:rsidP="004550F4">
      <w:pPr>
        <w:ind w:firstLine="0"/>
        <w:jc w:val="center"/>
        <w:rPr>
          <w:rFonts w:ascii="Ubuntu Condensed" w:hAnsi="Ubuntu Condensed"/>
          <w:sz w:val="36"/>
          <w:szCs w:val="28"/>
          <w:lang w:val="en-US" w:bidi="ar-EG"/>
        </w:rPr>
      </w:pPr>
      <w:r w:rsidRPr="004550F4">
        <w:rPr>
          <w:rFonts w:ascii="Ubuntu Condensed" w:hAnsi="Ubuntu Condensed"/>
          <w:sz w:val="36"/>
          <w:szCs w:val="28"/>
          <w:lang w:val="en-US" w:bidi="ar-EG"/>
        </w:rPr>
        <w:t xml:space="preserve">Cetakan: </w:t>
      </w:r>
      <w:r w:rsidRPr="004550F4">
        <w:rPr>
          <w:rFonts w:ascii="Ubuntu Condensed" w:hAnsi="Ubuntu Condensed"/>
          <w:b/>
          <w:bCs/>
          <w:sz w:val="36"/>
          <w:szCs w:val="28"/>
          <w:lang w:val="en-US" w:bidi="ar-EG"/>
        </w:rPr>
        <w:t>Ke-1, 1447 H (2025 M)</w:t>
      </w:r>
    </w:p>
    <w:p w14:paraId="4F1E1FDF" w14:textId="77777777" w:rsidR="008F4AB4" w:rsidRPr="004550F4" w:rsidRDefault="00052759" w:rsidP="004550F4">
      <w:pPr>
        <w:ind w:firstLine="0"/>
        <w:jc w:val="center"/>
        <w:rPr>
          <w:rFonts w:ascii="Ubuntu Condensed" w:hAnsi="Ubuntu Condensed"/>
          <w:sz w:val="36"/>
          <w:szCs w:val="28"/>
          <w:lang w:val="en-US" w:bidi="ar-EG"/>
        </w:rPr>
      </w:pPr>
      <w:r w:rsidRPr="004550F4">
        <w:rPr>
          <w:rFonts w:ascii="Ubuntu Condensed" w:hAnsi="Ubuntu Condensed"/>
          <w:sz w:val="36"/>
          <w:szCs w:val="28"/>
          <w:lang w:val="en-US" w:bidi="ar-EG"/>
        </w:rPr>
        <w:t xml:space="preserve">Lisensi: </w:t>
      </w:r>
      <w:hyperlink r:id="rId9" w:history="1">
        <w:r w:rsidRPr="004550F4">
          <w:rPr>
            <w:rStyle w:val="Hyperlink"/>
            <w:rFonts w:ascii="Ubuntu Condensed" w:hAnsi="Ubuntu Condensed"/>
            <w:sz w:val="36"/>
            <w:szCs w:val="28"/>
            <w:lang w:val="en-US" w:bidi="ar-EG"/>
          </w:rPr>
          <w:t>www.terjemahmatan.com</w:t>
        </w:r>
      </w:hyperlink>
    </w:p>
    <w:p w14:paraId="737AC4F7" w14:textId="62ED929B" w:rsidR="00052759" w:rsidRDefault="00052759">
      <w:pPr>
        <w:spacing w:line="500" w:lineRule="exact"/>
        <w:rPr>
          <w:lang w:val="en-US" w:bidi="ar-EG"/>
        </w:rPr>
      </w:pPr>
      <w:r>
        <w:rPr>
          <w:lang w:val="en-US" w:bidi="ar-EG"/>
        </w:rPr>
        <w:br w:type="page"/>
      </w:r>
    </w:p>
    <w:p w14:paraId="3A5B5AF2" w14:textId="3C6E90A2" w:rsidR="008F4AB4" w:rsidRDefault="00052759" w:rsidP="00052759">
      <w:pPr>
        <w:pStyle w:val="Heading2"/>
        <w:rPr>
          <w:lang w:bidi="ar-EG"/>
        </w:rPr>
      </w:pPr>
      <w:bookmarkStart w:id="0" w:name="_Ref210654972"/>
      <w:bookmarkStart w:id="1" w:name="_Toc210655125"/>
      <w:r>
        <w:rPr>
          <w:lang w:bidi="ar-EG"/>
        </w:rPr>
        <w:lastRenderedPageBreak/>
        <w:t>Daftar Isi</w:t>
      </w:r>
      <w:bookmarkEnd w:id="0"/>
      <w:bookmarkEnd w:id="1"/>
    </w:p>
    <w:p w14:paraId="2D936785" w14:textId="34C9AF80" w:rsidR="004550F4" w:rsidRPr="004550F4" w:rsidRDefault="004550F4" w:rsidP="004550F4">
      <w:pPr>
        <w:pStyle w:val="TOC2"/>
        <w:rPr>
          <w:sz w:val="36"/>
          <w:szCs w:val="28"/>
        </w:rPr>
      </w:pPr>
      <w:r w:rsidRPr="004550F4">
        <w:rPr>
          <w:lang w:val="en-US" w:bidi="ar-EG"/>
        </w:rPr>
        <w:fldChar w:fldCharType="begin"/>
      </w:r>
      <w:r w:rsidRPr="004550F4">
        <w:rPr>
          <w:lang w:val="en-US" w:bidi="ar-EG"/>
        </w:rPr>
        <w:instrText xml:space="preserve"> TOC \o "1-3" \h \z \u </w:instrText>
      </w:r>
      <w:r w:rsidRPr="004550F4">
        <w:rPr>
          <w:lang w:val="en-US" w:bidi="ar-EG"/>
        </w:rPr>
        <w:fldChar w:fldCharType="separate"/>
      </w:r>
      <w:hyperlink w:anchor="_Toc210655126" w:history="1">
        <w:r w:rsidRPr="004550F4">
          <w:rPr>
            <w:rStyle w:val="Hyperlink"/>
            <w:color w:val="0070C0"/>
            <w:sz w:val="36"/>
            <w:szCs w:val="28"/>
          </w:rPr>
          <w:t>Pendahuluan</w:t>
        </w:r>
        <w:r w:rsidRPr="004550F4">
          <w:rPr>
            <w:webHidden/>
            <w:sz w:val="36"/>
            <w:szCs w:val="28"/>
          </w:rPr>
          <w:tab/>
        </w:r>
        <w:r w:rsidRPr="004550F4">
          <w:rPr>
            <w:rStyle w:val="Hyperlink"/>
            <w:color w:val="0070C0"/>
            <w:sz w:val="36"/>
            <w:szCs w:val="28"/>
          </w:rPr>
          <w:fldChar w:fldCharType="begin"/>
        </w:r>
        <w:r w:rsidRPr="004550F4">
          <w:rPr>
            <w:webHidden/>
            <w:sz w:val="36"/>
            <w:szCs w:val="28"/>
          </w:rPr>
          <w:instrText xml:space="preserve"> PAGEREF _Toc210655126 \h </w:instrText>
        </w:r>
        <w:r w:rsidRPr="004550F4">
          <w:rPr>
            <w:rStyle w:val="Hyperlink"/>
            <w:color w:val="0070C0"/>
            <w:sz w:val="36"/>
            <w:szCs w:val="28"/>
          </w:rPr>
        </w:r>
        <w:r w:rsidRPr="004550F4">
          <w:rPr>
            <w:rStyle w:val="Hyperlink"/>
            <w:color w:val="0070C0"/>
            <w:sz w:val="36"/>
            <w:szCs w:val="28"/>
          </w:rPr>
          <w:fldChar w:fldCharType="separate"/>
        </w:r>
        <w:r w:rsidR="00CE4A3B">
          <w:rPr>
            <w:webHidden/>
            <w:sz w:val="36"/>
            <w:szCs w:val="28"/>
          </w:rPr>
          <w:t>4</w:t>
        </w:r>
        <w:r w:rsidRPr="004550F4">
          <w:rPr>
            <w:rStyle w:val="Hyperlink"/>
            <w:color w:val="0070C0"/>
            <w:sz w:val="36"/>
            <w:szCs w:val="28"/>
          </w:rPr>
          <w:fldChar w:fldCharType="end"/>
        </w:r>
      </w:hyperlink>
    </w:p>
    <w:p w14:paraId="0AF72B4B" w14:textId="1FB5FDC2" w:rsidR="004550F4" w:rsidRPr="004550F4" w:rsidRDefault="004550F4" w:rsidP="004550F4">
      <w:pPr>
        <w:pStyle w:val="TOC2"/>
        <w:rPr>
          <w:sz w:val="36"/>
          <w:szCs w:val="28"/>
        </w:rPr>
      </w:pPr>
      <w:hyperlink w:anchor="_Toc210655127" w:history="1">
        <w:r w:rsidRPr="004550F4">
          <w:rPr>
            <w:rStyle w:val="Hyperlink"/>
            <w:sz w:val="36"/>
            <w:szCs w:val="28"/>
          </w:rPr>
          <w:t>Sifat ke-1: Ketenangan, Kewibawaan, dan Tawadhu’ kepada Alloh dan Hamba-Nya</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_Toc210655127 \h </w:instrText>
        </w:r>
        <w:r w:rsidRPr="004550F4">
          <w:rPr>
            <w:rStyle w:val="Hyperlink"/>
            <w:sz w:val="36"/>
            <w:szCs w:val="28"/>
          </w:rPr>
        </w:r>
        <w:r w:rsidRPr="004550F4">
          <w:rPr>
            <w:rStyle w:val="Hyperlink"/>
            <w:sz w:val="36"/>
            <w:szCs w:val="28"/>
          </w:rPr>
          <w:fldChar w:fldCharType="separate"/>
        </w:r>
        <w:r w:rsidR="00CE4A3B">
          <w:rPr>
            <w:webHidden/>
            <w:sz w:val="36"/>
            <w:szCs w:val="28"/>
          </w:rPr>
          <w:t>8</w:t>
        </w:r>
        <w:r w:rsidRPr="004550F4">
          <w:rPr>
            <w:rStyle w:val="Hyperlink"/>
            <w:sz w:val="36"/>
            <w:szCs w:val="28"/>
          </w:rPr>
          <w:fldChar w:fldCharType="end"/>
        </w:r>
      </w:hyperlink>
    </w:p>
    <w:p w14:paraId="474484C8" w14:textId="3467B45C" w:rsidR="004550F4" w:rsidRPr="004550F4" w:rsidRDefault="004550F4" w:rsidP="004550F4">
      <w:pPr>
        <w:pStyle w:val="TOC2"/>
        <w:rPr>
          <w:sz w:val="36"/>
          <w:szCs w:val="28"/>
        </w:rPr>
      </w:pPr>
      <w:hyperlink w:anchor="_Toc210655128" w:history="1">
        <w:r w:rsidRPr="004550F4">
          <w:rPr>
            <w:rStyle w:val="Hyperlink"/>
            <w:sz w:val="36"/>
            <w:szCs w:val="28"/>
          </w:rPr>
          <w:t>Sifat ke-2: Menjaga Sholat, Terutama Qiyamul Lail</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_Toc210655128 \h </w:instrText>
        </w:r>
        <w:r w:rsidRPr="004550F4">
          <w:rPr>
            <w:rStyle w:val="Hyperlink"/>
            <w:sz w:val="36"/>
            <w:szCs w:val="28"/>
          </w:rPr>
        </w:r>
        <w:r w:rsidRPr="004550F4">
          <w:rPr>
            <w:rStyle w:val="Hyperlink"/>
            <w:sz w:val="36"/>
            <w:szCs w:val="28"/>
          </w:rPr>
          <w:fldChar w:fldCharType="separate"/>
        </w:r>
        <w:r w:rsidR="00CE4A3B">
          <w:rPr>
            <w:webHidden/>
            <w:sz w:val="36"/>
            <w:szCs w:val="28"/>
          </w:rPr>
          <w:t>17</w:t>
        </w:r>
        <w:r w:rsidRPr="004550F4">
          <w:rPr>
            <w:rStyle w:val="Hyperlink"/>
            <w:sz w:val="36"/>
            <w:szCs w:val="28"/>
          </w:rPr>
          <w:fldChar w:fldCharType="end"/>
        </w:r>
      </w:hyperlink>
    </w:p>
    <w:p w14:paraId="2AA6D0C3" w14:textId="69FE5EBC" w:rsidR="004550F4" w:rsidRPr="004550F4" w:rsidRDefault="004550F4" w:rsidP="004550F4">
      <w:pPr>
        <w:pStyle w:val="TOC2"/>
        <w:rPr>
          <w:sz w:val="36"/>
          <w:szCs w:val="28"/>
        </w:rPr>
      </w:pPr>
      <w:hyperlink w:anchor="_Toc210655129" w:history="1">
        <w:r w:rsidRPr="004550F4">
          <w:rPr>
            <w:rStyle w:val="Hyperlink"/>
            <w:sz w:val="36"/>
            <w:szCs w:val="28"/>
          </w:rPr>
          <w:t>Sifat ke-3: Khawatir dan Takut dari Adzab Naar</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_Toc210655129 \h </w:instrText>
        </w:r>
        <w:r w:rsidRPr="004550F4">
          <w:rPr>
            <w:rStyle w:val="Hyperlink"/>
            <w:sz w:val="36"/>
            <w:szCs w:val="28"/>
          </w:rPr>
        </w:r>
        <w:r w:rsidRPr="004550F4">
          <w:rPr>
            <w:rStyle w:val="Hyperlink"/>
            <w:sz w:val="36"/>
            <w:szCs w:val="28"/>
          </w:rPr>
          <w:fldChar w:fldCharType="separate"/>
        </w:r>
        <w:r w:rsidR="00CE4A3B">
          <w:rPr>
            <w:webHidden/>
            <w:sz w:val="36"/>
            <w:szCs w:val="28"/>
          </w:rPr>
          <w:t>23</w:t>
        </w:r>
        <w:r w:rsidRPr="004550F4">
          <w:rPr>
            <w:rStyle w:val="Hyperlink"/>
            <w:sz w:val="36"/>
            <w:szCs w:val="28"/>
          </w:rPr>
          <w:fldChar w:fldCharType="end"/>
        </w:r>
      </w:hyperlink>
    </w:p>
    <w:p w14:paraId="5CA39617" w14:textId="36A1C4E3" w:rsidR="004550F4" w:rsidRPr="004550F4" w:rsidRDefault="004550F4" w:rsidP="004550F4">
      <w:pPr>
        <w:pStyle w:val="TOC2"/>
        <w:rPr>
          <w:sz w:val="36"/>
          <w:szCs w:val="28"/>
        </w:rPr>
      </w:pPr>
      <w:hyperlink w:anchor="_Toc210655130" w:history="1">
        <w:r w:rsidRPr="004550F4">
          <w:rPr>
            <w:rStyle w:val="Hyperlink"/>
            <w:sz w:val="36"/>
            <w:szCs w:val="28"/>
          </w:rPr>
          <w:t>Sifat ke-4: Pertengahan dalam Harta, Antara Berlebihan dan Pelit</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_Toc210655130 \h </w:instrText>
        </w:r>
        <w:r w:rsidRPr="004550F4">
          <w:rPr>
            <w:rStyle w:val="Hyperlink"/>
            <w:sz w:val="36"/>
            <w:szCs w:val="28"/>
          </w:rPr>
        </w:r>
        <w:r w:rsidRPr="004550F4">
          <w:rPr>
            <w:rStyle w:val="Hyperlink"/>
            <w:sz w:val="36"/>
            <w:szCs w:val="28"/>
          </w:rPr>
          <w:fldChar w:fldCharType="separate"/>
        </w:r>
        <w:r w:rsidR="00CE4A3B">
          <w:rPr>
            <w:webHidden/>
            <w:sz w:val="36"/>
            <w:szCs w:val="28"/>
          </w:rPr>
          <w:t>32</w:t>
        </w:r>
        <w:r w:rsidRPr="004550F4">
          <w:rPr>
            <w:rStyle w:val="Hyperlink"/>
            <w:sz w:val="36"/>
            <w:szCs w:val="28"/>
          </w:rPr>
          <w:fldChar w:fldCharType="end"/>
        </w:r>
      </w:hyperlink>
    </w:p>
    <w:p w14:paraId="0AC1D49D" w14:textId="7D659C0A" w:rsidR="004550F4" w:rsidRPr="004550F4" w:rsidRDefault="004550F4" w:rsidP="004550F4">
      <w:pPr>
        <w:pStyle w:val="TOC2"/>
        <w:rPr>
          <w:sz w:val="36"/>
          <w:szCs w:val="28"/>
        </w:rPr>
      </w:pPr>
      <w:hyperlink w:anchor="_Toc210655131" w:history="1">
        <w:r w:rsidRPr="004550F4">
          <w:rPr>
            <w:rStyle w:val="Hyperlink"/>
            <w:sz w:val="36"/>
            <w:szCs w:val="28"/>
          </w:rPr>
          <w:t>Sifat ke-5: Menjauhi Dosa-Dosa Besar dan Kejahatan</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_Toc210655131 \h </w:instrText>
        </w:r>
        <w:r w:rsidRPr="004550F4">
          <w:rPr>
            <w:rStyle w:val="Hyperlink"/>
            <w:sz w:val="36"/>
            <w:szCs w:val="28"/>
          </w:rPr>
        </w:r>
        <w:r w:rsidRPr="004550F4">
          <w:rPr>
            <w:rStyle w:val="Hyperlink"/>
            <w:sz w:val="36"/>
            <w:szCs w:val="28"/>
          </w:rPr>
          <w:fldChar w:fldCharType="separate"/>
        </w:r>
        <w:r w:rsidR="00CE4A3B">
          <w:rPr>
            <w:webHidden/>
            <w:sz w:val="36"/>
            <w:szCs w:val="28"/>
          </w:rPr>
          <w:t>35</w:t>
        </w:r>
        <w:r w:rsidRPr="004550F4">
          <w:rPr>
            <w:rStyle w:val="Hyperlink"/>
            <w:sz w:val="36"/>
            <w:szCs w:val="28"/>
          </w:rPr>
          <w:fldChar w:fldCharType="end"/>
        </w:r>
      </w:hyperlink>
    </w:p>
    <w:p w14:paraId="49063FDC" w14:textId="750A6DCB" w:rsidR="004550F4" w:rsidRPr="004550F4" w:rsidRDefault="004550F4" w:rsidP="004550F4">
      <w:pPr>
        <w:pStyle w:val="TOC2"/>
        <w:rPr>
          <w:sz w:val="36"/>
          <w:szCs w:val="28"/>
        </w:rPr>
      </w:pPr>
      <w:hyperlink w:anchor="_Toc210655132" w:history="1">
        <w:r w:rsidRPr="004550F4">
          <w:rPr>
            <w:rStyle w:val="Hyperlink"/>
            <w:sz w:val="36"/>
            <w:szCs w:val="28"/>
          </w:rPr>
          <w:t>Sifat ke-6: Menjauhi Majlis Batil dan Mungkar</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_Toc210655132 \h </w:instrText>
        </w:r>
        <w:r w:rsidRPr="004550F4">
          <w:rPr>
            <w:rStyle w:val="Hyperlink"/>
            <w:sz w:val="36"/>
            <w:szCs w:val="28"/>
          </w:rPr>
        </w:r>
        <w:r w:rsidRPr="004550F4">
          <w:rPr>
            <w:rStyle w:val="Hyperlink"/>
            <w:sz w:val="36"/>
            <w:szCs w:val="28"/>
          </w:rPr>
          <w:fldChar w:fldCharType="separate"/>
        </w:r>
        <w:r w:rsidR="00CE4A3B">
          <w:rPr>
            <w:webHidden/>
            <w:sz w:val="36"/>
            <w:szCs w:val="28"/>
          </w:rPr>
          <w:t>45</w:t>
        </w:r>
        <w:r w:rsidRPr="004550F4">
          <w:rPr>
            <w:rStyle w:val="Hyperlink"/>
            <w:sz w:val="36"/>
            <w:szCs w:val="28"/>
          </w:rPr>
          <w:fldChar w:fldCharType="end"/>
        </w:r>
      </w:hyperlink>
    </w:p>
    <w:p w14:paraId="0FCCB6F0" w14:textId="5667D143" w:rsidR="004550F4" w:rsidRPr="004550F4" w:rsidRDefault="004550F4" w:rsidP="004550F4">
      <w:pPr>
        <w:pStyle w:val="TOC2"/>
        <w:rPr>
          <w:sz w:val="36"/>
          <w:szCs w:val="28"/>
        </w:rPr>
      </w:pPr>
      <w:hyperlink w:anchor="_Toc210655133" w:history="1">
        <w:r w:rsidRPr="004550F4">
          <w:rPr>
            <w:rStyle w:val="Hyperlink"/>
            <w:sz w:val="36"/>
            <w:szCs w:val="28"/>
          </w:rPr>
          <w:t>Sifat ke-7: Mengagungkan Kalamullah dan Mengamalkannya</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_Toc210655133 \h </w:instrText>
        </w:r>
        <w:r w:rsidRPr="004550F4">
          <w:rPr>
            <w:rStyle w:val="Hyperlink"/>
            <w:sz w:val="36"/>
            <w:szCs w:val="28"/>
          </w:rPr>
        </w:r>
        <w:r w:rsidRPr="004550F4">
          <w:rPr>
            <w:rStyle w:val="Hyperlink"/>
            <w:sz w:val="36"/>
            <w:szCs w:val="28"/>
          </w:rPr>
          <w:fldChar w:fldCharType="separate"/>
        </w:r>
        <w:r w:rsidR="00CE4A3B">
          <w:rPr>
            <w:webHidden/>
            <w:sz w:val="36"/>
            <w:szCs w:val="28"/>
          </w:rPr>
          <w:t>51</w:t>
        </w:r>
        <w:r w:rsidRPr="004550F4">
          <w:rPr>
            <w:rStyle w:val="Hyperlink"/>
            <w:sz w:val="36"/>
            <w:szCs w:val="28"/>
          </w:rPr>
          <w:fldChar w:fldCharType="end"/>
        </w:r>
      </w:hyperlink>
    </w:p>
    <w:p w14:paraId="3B92CAC3" w14:textId="45E12E4D" w:rsidR="004550F4" w:rsidRPr="004550F4" w:rsidRDefault="004550F4" w:rsidP="004550F4">
      <w:pPr>
        <w:pStyle w:val="TOC2"/>
        <w:rPr>
          <w:sz w:val="36"/>
          <w:szCs w:val="28"/>
        </w:rPr>
      </w:pPr>
      <w:hyperlink w:anchor="_Toc210655134" w:history="1">
        <w:r w:rsidRPr="004550F4">
          <w:rPr>
            <w:rStyle w:val="Hyperlink"/>
            <w:sz w:val="36"/>
            <w:szCs w:val="28"/>
          </w:rPr>
          <w:t>Sifat ke-8: Senantiasa Berdoa dan Tunduk</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_Toc210655134 \h </w:instrText>
        </w:r>
        <w:r w:rsidRPr="004550F4">
          <w:rPr>
            <w:rStyle w:val="Hyperlink"/>
            <w:sz w:val="36"/>
            <w:szCs w:val="28"/>
          </w:rPr>
        </w:r>
        <w:r w:rsidRPr="004550F4">
          <w:rPr>
            <w:rStyle w:val="Hyperlink"/>
            <w:sz w:val="36"/>
            <w:szCs w:val="28"/>
          </w:rPr>
          <w:fldChar w:fldCharType="separate"/>
        </w:r>
        <w:r w:rsidR="00CE4A3B">
          <w:rPr>
            <w:webHidden/>
            <w:sz w:val="36"/>
            <w:szCs w:val="28"/>
          </w:rPr>
          <w:t>55</w:t>
        </w:r>
        <w:r w:rsidRPr="004550F4">
          <w:rPr>
            <w:rStyle w:val="Hyperlink"/>
            <w:sz w:val="36"/>
            <w:szCs w:val="28"/>
          </w:rPr>
          <w:fldChar w:fldCharType="end"/>
        </w:r>
      </w:hyperlink>
    </w:p>
    <w:p w14:paraId="09796FD0" w14:textId="033D528E" w:rsidR="004550F4" w:rsidRPr="004550F4" w:rsidRDefault="004550F4" w:rsidP="004550F4">
      <w:pPr>
        <w:pStyle w:val="TOC2"/>
        <w:rPr>
          <w:sz w:val="36"/>
          <w:szCs w:val="28"/>
        </w:rPr>
      </w:pPr>
      <w:hyperlink w:anchor="_Toc210655135" w:history="1">
        <w:r w:rsidRPr="004550F4">
          <w:rPr>
            <w:rStyle w:val="Hyperlink"/>
            <w:sz w:val="36"/>
            <w:szCs w:val="28"/>
          </w:rPr>
          <w:t>Penutup</w:t>
        </w:r>
        <w:r w:rsidRPr="004550F4">
          <w:rPr>
            <w:webHidden/>
            <w:sz w:val="36"/>
            <w:szCs w:val="28"/>
          </w:rPr>
          <w:tab/>
        </w:r>
        <w:r w:rsidRPr="004550F4">
          <w:rPr>
            <w:rStyle w:val="Hyperlink"/>
            <w:sz w:val="36"/>
            <w:szCs w:val="28"/>
          </w:rPr>
          <w:fldChar w:fldCharType="begin"/>
        </w:r>
        <w:r w:rsidRPr="004550F4">
          <w:rPr>
            <w:webHidden/>
            <w:sz w:val="36"/>
            <w:szCs w:val="28"/>
          </w:rPr>
          <w:instrText xml:space="preserve"> PAGEREF _Toc210655135 \h </w:instrText>
        </w:r>
        <w:r w:rsidRPr="004550F4">
          <w:rPr>
            <w:rStyle w:val="Hyperlink"/>
            <w:sz w:val="36"/>
            <w:szCs w:val="28"/>
          </w:rPr>
        </w:r>
        <w:r w:rsidRPr="004550F4">
          <w:rPr>
            <w:rStyle w:val="Hyperlink"/>
            <w:sz w:val="36"/>
            <w:szCs w:val="28"/>
          </w:rPr>
          <w:fldChar w:fldCharType="separate"/>
        </w:r>
        <w:r w:rsidR="00CE4A3B">
          <w:rPr>
            <w:webHidden/>
            <w:sz w:val="36"/>
            <w:szCs w:val="28"/>
          </w:rPr>
          <w:t>59</w:t>
        </w:r>
        <w:r w:rsidRPr="004550F4">
          <w:rPr>
            <w:rStyle w:val="Hyperlink"/>
            <w:sz w:val="36"/>
            <w:szCs w:val="28"/>
          </w:rPr>
          <w:fldChar w:fldCharType="end"/>
        </w:r>
      </w:hyperlink>
    </w:p>
    <w:p w14:paraId="21552D3E" w14:textId="56542354" w:rsidR="00AE2BE2" w:rsidRPr="004550F4" w:rsidRDefault="004550F4" w:rsidP="004550F4">
      <w:pPr>
        <w:ind w:firstLine="0"/>
        <w:rPr>
          <w:lang w:val="en-US" w:bidi="ar-EG"/>
        </w:rPr>
      </w:pPr>
      <w:r w:rsidRPr="004550F4">
        <w:rPr>
          <w:rFonts w:ascii="Ubuntu Condensed" w:hAnsi="Ubuntu Condensed"/>
          <w:sz w:val="40"/>
          <w:szCs w:val="32"/>
          <w:lang w:val="en-US" w:bidi="ar-EG"/>
        </w:rPr>
        <w:fldChar w:fldCharType="end"/>
      </w:r>
    </w:p>
    <w:p w14:paraId="563F8F35" w14:textId="1DB419F9" w:rsidR="008F4AB4" w:rsidRDefault="002A795B" w:rsidP="00052759">
      <w:pPr>
        <w:pStyle w:val="Heading2"/>
      </w:pPr>
      <w:bookmarkStart w:id="2" w:name="_Toc210655126"/>
      <w:r>
        <w:lastRenderedPageBreak/>
        <w:t>Pendahuluan</w:t>
      </w:r>
      <w:bookmarkEnd w:id="2"/>
    </w:p>
    <w:p w14:paraId="1C342197" w14:textId="567EB701" w:rsidR="002A795B" w:rsidRPr="00AE2BE2" w:rsidRDefault="00052759" w:rsidP="00AE2BE2">
      <w:pPr>
        <w:bidi/>
        <w:spacing w:line="240" w:lineRule="auto"/>
        <w:rPr>
          <w:color w:val="0070C0"/>
          <w:szCs w:val="54"/>
          <w:lang w:val="en-US" w:bidi="ar-EG"/>
        </w:rPr>
      </w:pPr>
      <w:r w:rsidRPr="00AE2BE2">
        <w:rPr>
          <w:rFonts w:ascii="Times New Roman" w:hAnsi="Times New Roman" w:cs="Times New Roman" w:hint="cs"/>
          <w:color w:val="0070C0"/>
          <w:szCs w:val="54"/>
          <w:rtl/>
          <w:lang w:val="en-US"/>
        </w:rPr>
        <w:t>﷽</w:t>
      </w:r>
    </w:p>
    <w:p w14:paraId="5EDE1D82" w14:textId="77777777" w:rsidR="008F4AB4" w:rsidRDefault="002A795B" w:rsidP="002A795B">
      <w:r>
        <w:t>Segala puji bagi Alloh. Sholawat dan salam atas Rosululloh, serta atas keluarganya, Shohabatnya, dan siapa yang mengikutinya.</w:t>
      </w:r>
    </w:p>
    <w:p w14:paraId="4FBDBEFD" w14:textId="5F65C908" w:rsidR="008F4AB4" w:rsidRPr="00385D17" w:rsidRDefault="002A795B" w:rsidP="002A795B">
      <w:pPr>
        <w:rPr>
          <w:i/>
          <w:iCs/>
        </w:rPr>
      </w:pPr>
      <w:r w:rsidRPr="00385D17">
        <w:rPr>
          <w:i/>
          <w:iCs/>
        </w:rPr>
        <w:t>Adapun setelah itu:</w:t>
      </w:r>
    </w:p>
    <w:p w14:paraId="77B00939" w14:textId="5A115DCF" w:rsidR="008F4AB4" w:rsidRDefault="002A795B" w:rsidP="002A795B">
      <w:r>
        <w:t>Sungguh kedudukan penghambaan (</w:t>
      </w:r>
      <w:r w:rsidRPr="00385D17">
        <w:rPr>
          <w:i/>
          <w:iCs/>
        </w:rPr>
        <w:t>ubudiyyah</w:t>
      </w:r>
      <w:r>
        <w:t>) kepada Alloh adalah kedudukan yang agung. Bahkan, ia adalah kedudukan yang paling mulia yang Alloh puji para Nabi</w:t>
      </w:r>
      <w:r w:rsidR="00F27FB4">
        <w:t>-Nya</w:t>
      </w:r>
      <w:r>
        <w:t xml:space="preserve"> dan para wali</w:t>
      </w:r>
      <w:r w:rsidR="00F27FB4">
        <w:t>-Nya</w:t>
      </w:r>
      <w:r>
        <w:t>. Alloh telah menyandarkan (menghubungkan) pemilik kedudukan itu kepada Diri</w:t>
      </w:r>
      <w:r w:rsidR="00F27FB4">
        <w:t>-Nya</w:t>
      </w:r>
      <w:r>
        <w:t xml:space="preserve"> dalam ayat-ayat yang banyak</w:t>
      </w:r>
      <w:r w:rsidR="00385D17">
        <w:t>,</w:t>
      </w:r>
      <w:r>
        <w:t xml:space="preserve"> sebagai bentuk pemuliaan bagi mereka dan pengangkatan bagi kedudukan mereka.</w:t>
      </w:r>
    </w:p>
    <w:p w14:paraId="4930286D" w14:textId="02D8B016" w:rsidR="008F4AB4" w:rsidRDefault="002A795B" w:rsidP="002A795B">
      <w:r>
        <w:lastRenderedPageBreak/>
        <w:t xml:space="preserve">Sungguh Alloh telah menyebutkan </w:t>
      </w:r>
      <w:r w:rsidR="00385D17">
        <w:rPr>
          <w:lang w:val="en-US"/>
        </w:rPr>
        <w:t>orang-orang</w:t>
      </w:r>
      <w:r>
        <w:t xml:space="preserve"> yang memiliki kedudukan mulia ini sifat-sifat yang banyak, dan tanda-tanda yang berkah, dalam banyak nash (</w:t>
      </w:r>
      <w:r w:rsidR="00385D17">
        <w:rPr>
          <w:lang w:val="en-US"/>
        </w:rPr>
        <w:t>ayat</w:t>
      </w:r>
      <w:r>
        <w:t>). Agar Muslim bersungguh-sungguh untuk menyifati dirinya dengan sifat-sifat itu, dan beramal sesuai tuntutannya. Agar ia meraih kedudukan yang tinggi, dan kemuliaan yang besar di sisi Robb semesta alam.</w:t>
      </w:r>
    </w:p>
    <w:p w14:paraId="2684AFCD" w14:textId="7BBBD22C" w:rsidR="008F4AB4" w:rsidRDefault="002A795B" w:rsidP="002A795B">
      <w:r>
        <w:t>Di antara tempat yang paling menonjol yang Alloh sebutkan di dalamnya sifat-sifat hamba-hamba</w:t>
      </w:r>
      <w:r w:rsidR="00F27FB4">
        <w:t>-Nya</w:t>
      </w:r>
      <w:r>
        <w:t xml:space="preserve"> yang Mu’min dalam </w:t>
      </w:r>
      <w:r w:rsidR="00385D17">
        <w:rPr>
          <w:lang w:val="en-US"/>
        </w:rPr>
        <w:t>satu</w:t>
      </w:r>
      <w:r>
        <w:t xml:space="preserve"> rangkaian adalah yang terdapat di penutup-penutup sur</w:t>
      </w:r>
      <w:r w:rsidR="00385D17">
        <w:rPr>
          <w:lang w:val="en-US"/>
        </w:rPr>
        <w:t>o</w:t>
      </w:r>
      <w:r>
        <w:t>h Al-Furqon. Di sana Alloh menyebutkan 8 sifat. Alloh memulainya dengan firman</w:t>
      </w:r>
      <w:r w:rsidR="00F27FB4">
        <w:t>-Nya</w:t>
      </w:r>
      <w:r>
        <w:t>:</w:t>
      </w:r>
    </w:p>
    <w:p w14:paraId="5EFA6FAC" w14:textId="21F11B1F" w:rsidR="008F4AB4" w:rsidRPr="00AE2BE2" w:rsidRDefault="00385D17" w:rsidP="00AE2BE2">
      <w:pPr>
        <w:bidi/>
        <w:spacing w:line="240" w:lineRule="auto"/>
        <w:rPr>
          <w:color w:val="0070C0"/>
          <w:szCs w:val="54"/>
        </w:rPr>
      </w:pPr>
      <w:r w:rsidRPr="00AE2BE2">
        <w:rPr>
          <w:rFonts w:ascii="adwa-assalaf" w:hAnsi="adwa-assalaf" w:cs="KFGQPC Uthman Taha Naskh"/>
          <w:color w:val="0070C0"/>
          <w:szCs w:val="54"/>
          <w:rtl/>
          <w:lang w:bidi="ar-EG"/>
        </w:rPr>
        <w:lastRenderedPageBreak/>
        <w:t>﴿</w:t>
      </w:r>
      <w:r w:rsidR="002A795B" w:rsidRPr="00AE2BE2">
        <w:rPr>
          <w:rFonts w:cs="KFGQPC Uthman Taha Naskh" w:hint="eastAsia"/>
          <w:color w:val="0070C0"/>
          <w:szCs w:val="54"/>
          <w:rtl/>
          <w:lang w:bidi="ar-EG"/>
        </w:rPr>
        <w:t>وَعِبَادُ</w:t>
      </w:r>
      <w:r w:rsidR="002A795B" w:rsidRPr="00AE2BE2">
        <w:rPr>
          <w:rFonts w:cs="KFGQPC Uthman Taha Naskh"/>
          <w:color w:val="0070C0"/>
          <w:szCs w:val="54"/>
          <w:rtl/>
          <w:lang w:bidi="ar-EG"/>
        </w:rPr>
        <w:t xml:space="preserve"> </w:t>
      </w:r>
      <w:r w:rsidR="002A795B" w:rsidRPr="00AE2BE2">
        <w:rPr>
          <w:rFonts w:cs="KFGQPC Uthman Taha Naskh" w:hint="eastAsia"/>
          <w:color w:val="0070C0"/>
          <w:szCs w:val="54"/>
          <w:rtl/>
          <w:lang w:bidi="ar-EG"/>
        </w:rPr>
        <w:t>الرَّحْمَنِ</w:t>
      </w:r>
      <w:r w:rsidR="002A795B" w:rsidRPr="00AE2BE2">
        <w:rPr>
          <w:rFonts w:cs="KFGQPC Uthman Taha Naskh"/>
          <w:color w:val="0070C0"/>
          <w:szCs w:val="54"/>
          <w:rtl/>
          <w:lang w:bidi="ar-EG"/>
        </w:rPr>
        <w:t xml:space="preserve"> </w:t>
      </w:r>
      <w:r w:rsidR="002A795B" w:rsidRPr="00AE2BE2">
        <w:rPr>
          <w:rFonts w:cs="KFGQPC Uthman Taha Naskh" w:hint="eastAsia"/>
          <w:color w:val="0070C0"/>
          <w:szCs w:val="54"/>
          <w:rtl/>
          <w:lang w:bidi="ar-EG"/>
        </w:rPr>
        <w:t>الَّذِينَ</w:t>
      </w:r>
      <w:r w:rsidR="002A795B" w:rsidRPr="00AE2BE2">
        <w:rPr>
          <w:rFonts w:cs="KFGQPC Uthman Taha Naskh"/>
          <w:color w:val="0070C0"/>
          <w:szCs w:val="54"/>
          <w:rtl/>
          <w:lang w:bidi="ar-EG"/>
        </w:rPr>
        <w:t xml:space="preserve"> </w:t>
      </w:r>
      <w:r w:rsidR="002A795B" w:rsidRPr="00AE2BE2">
        <w:rPr>
          <w:rFonts w:cs="KFGQPC Uthman Taha Naskh" w:hint="eastAsia"/>
          <w:color w:val="0070C0"/>
          <w:szCs w:val="54"/>
          <w:rtl/>
          <w:lang w:bidi="ar-EG"/>
        </w:rPr>
        <w:t>يَمْشُونَ</w:t>
      </w:r>
      <w:r w:rsidR="002A795B" w:rsidRPr="00AE2BE2">
        <w:rPr>
          <w:rFonts w:cs="KFGQPC Uthman Taha Naskh"/>
          <w:color w:val="0070C0"/>
          <w:szCs w:val="54"/>
          <w:rtl/>
          <w:lang w:bidi="ar-EG"/>
        </w:rPr>
        <w:t xml:space="preserve"> </w:t>
      </w:r>
      <w:r w:rsidR="002A795B" w:rsidRPr="00AE2BE2">
        <w:rPr>
          <w:rFonts w:cs="KFGQPC Uthman Taha Naskh" w:hint="eastAsia"/>
          <w:color w:val="0070C0"/>
          <w:szCs w:val="54"/>
          <w:rtl/>
          <w:lang w:bidi="ar-EG"/>
        </w:rPr>
        <w:t>عَلَى</w:t>
      </w:r>
      <w:r w:rsidR="002A795B" w:rsidRPr="00AE2BE2">
        <w:rPr>
          <w:rFonts w:cs="KFGQPC Uthman Taha Naskh"/>
          <w:color w:val="0070C0"/>
          <w:szCs w:val="54"/>
          <w:rtl/>
          <w:lang w:bidi="ar-EG"/>
        </w:rPr>
        <w:t xml:space="preserve"> </w:t>
      </w:r>
      <w:r w:rsidR="002A795B" w:rsidRPr="00AE2BE2">
        <w:rPr>
          <w:rFonts w:cs="KFGQPC Uthman Taha Naskh" w:hint="eastAsia"/>
          <w:color w:val="0070C0"/>
          <w:szCs w:val="54"/>
          <w:rtl/>
          <w:lang w:bidi="ar-EG"/>
        </w:rPr>
        <w:t>الْأَرْضِ</w:t>
      </w:r>
      <w:r w:rsidR="002A795B" w:rsidRPr="00AE2BE2">
        <w:rPr>
          <w:rFonts w:cs="KFGQPC Uthman Taha Naskh"/>
          <w:color w:val="0070C0"/>
          <w:szCs w:val="54"/>
          <w:rtl/>
          <w:lang w:bidi="ar-EG"/>
        </w:rPr>
        <w:t xml:space="preserve"> </w:t>
      </w:r>
      <w:r w:rsidR="002A795B" w:rsidRPr="00AE2BE2">
        <w:rPr>
          <w:rFonts w:cs="KFGQPC Uthman Taha Naskh" w:hint="eastAsia"/>
          <w:color w:val="0070C0"/>
          <w:szCs w:val="54"/>
          <w:rtl/>
          <w:lang w:bidi="ar-EG"/>
        </w:rPr>
        <w:t>هَوْنًا</w:t>
      </w:r>
      <w:r w:rsidRPr="00AE2BE2">
        <w:rPr>
          <w:rFonts w:ascii="adwa-assalaf" w:hAnsi="adwa-assalaf" w:cs="KFGQPC Uthman Taha Naskh"/>
          <w:color w:val="0070C0"/>
          <w:szCs w:val="54"/>
          <w:rtl/>
          <w:lang w:bidi="ar-EG"/>
        </w:rPr>
        <w:t>﴾</w:t>
      </w:r>
    </w:p>
    <w:p w14:paraId="7CC8B98F" w14:textId="7230F938" w:rsidR="008F4AB4" w:rsidRDefault="002A795B" w:rsidP="002A795B">
      <w:r>
        <w:t>“Hamba-hamba Ar-Rohman adalah siapa yang berjalan di atas bumi dengan tenang</w:t>
      </w:r>
      <w:r w:rsidR="000A78E1">
        <w:rPr>
          <w:lang w:val="en-US"/>
        </w:rPr>
        <w:t xml:space="preserve"> (rendah hati)</w:t>
      </w:r>
      <w:r>
        <w:t xml:space="preserve">...” </w:t>
      </w:r>
      <w:r w:rsidRPr="00AE2BE2">
        <w:rPr>
          <w:b/>
          <w:bCs/>
        </w:rPr>
        <w:t>(QS. Al-Furqon: 63)</w:t>
      </w:r>
    </w:p>
    <w:p w14:paraId="69A3D549" w14:textId="738CEE9A" w:rsidR="008F4AB4" w:rsidRDefault="002A795B" w:rsidP="002A795B">
      <w:r>
        <w:t xml:space="preserve">Dalam </w:t>
      </w:r>
      <w:r w:rsidR="000A78E1">
        <w:rPr>
          <w:lang w:val="en-US"/>
        </w:rPr>
        <w:t>Ayat</w:t>
      </w:r>
      <w:r>
        <w:t xml:space="preserve"> ini terdapat petunjuk atas keagungan kekhususan mereka dengan apa yang ditunjukkan oleh nama ini dari makna-makna rohmat. Dengan rohmat</w:t>
      </w:r>
      <w:r w:rsidR="00F27FB4">
        <w:t>-Nya</w:t>
      </w:r>
      <w:r>
        <w:t>, Alloh memberikan petunjuk kepada mereka menuju Iman, mendidik mereka di atas ketaatan kepada Ar-Rohman, dan kebaikan dalam mendekatkan diri kepada</w:t>
      </w:r>
      <w:r w:rsidR="00F27FB4">
        <w:t>-Nya</w:t>
      </w:r>
      <w:r>
        <w:t xml:space="preserve"> secara cepat.</w:t>
      </w:r>
    </w:p>
    <w:p w14:paraId="4DFF9EAD" w14:textId="255B1567" w:rsidR="008F4AB4" w:rsidRDefault="002A795B" w:rsidP="002A795B">
      <w:r>
        <w:t xml:space="preserve">Kemudian Alloh menyebutkan sifat-sifat mereka, tiap sifat diawali dengan </w:t>
      </w:r>
      <w:r>
        <w:lastRenderedPageBreak/>
        <w:t>firman</w:t>
      </w:r>
      <w:r w:rsidR="00F27FB4">
        <w:t>-Nya</w:t>
      </w:r>
      <w:r>
        <w:t>:</w:t>
      </w:r>
      <w:r w:rsidRPr="000A78E1">
        <w:t xml:space="preserve"> (</w:t>
      </w:r>
      <w:r>
        <w:rPr>
          <w:rFonts w:hint="eastAsia"/>
          <w:rtl/>
        </w:rPr>
        <w:t>وَالَّذِينَ</w:t>
      </w:r>
      <w:r w:rsidRPr="000A78E1">
        <w:t>)</w:t>
      </w:r>
      <w:r>
        <w:t xml:space="preserve">. Alloh menutup rangkaian yang mulia ini dengan menyebutkan apa yang telah </w:t>
      </w:r>
      <w:r w:rsidR="000A78E1" w:rsidRPr="000A78E1">
        <w:t>Di</w:t>
      </w:r>
      <w:r>
        <w:t>a siapkan untuk mereka berupa pahala yang agung, dan balasan yang besar.</w:t>
      </w:r>
    </w:p>
    <w:p w14:paraId="2F19352F" w14:textId="77777777" w:rsidR="008F4AB4" w:rsidRDefault="002A795B" w:rsidP="002A795B">
      <w:r>
        <w:t>Pantas bagi setiap Muslim yang berusaha untuk keselamatan dirinya dan kebahagiaannya  untuk merenungkan sifat-sifat Ibadurrohman yang disebutkan dalam rangkaian yang berkah ini. Agar ia mengetahuinya dengan pengetahuan yang baik. Kemudian setelah itu ia berusaha untuk merealisasikannya di atas wajah yang paling sempurna.</w:t>
      </w:r>
    </w:p>
    <w:p w14:paraId="523D8C85" w14:textId="77777777" w:rsidR="00F27FB4" w:rsidRDefault="00F27FB4">
      <w:pPr>
        <w:spacing w:line="500" w:lineRule="exact"/>
        <w:rPr>
          <w:rFonts w:ascii="Agency FB" w:eastAsiaTheme="majorEastAsia" w:hAnsi="Agency FB"/>
          <w:b/>
          <w:bCs/>
          <w:color w:val="2F5496" w:themeColor="accent1" w:themeShade="BF"/>
          <w:sz w:val="50"/>
          <w:szCs w:val="40"/>
          <w:lang w:val="en-US"/>
        </w:rPr>
      </w:pPr>
      <w:r>
        <w:br w:type="page"/>
      </w:r>
    </w:p>
    <w:p w14:paraId="781FF66C" w14:textId="08941358" w:rsidR="008F4AB4" w:rsidRDefault="002A795B" w:rsidP="00F27FB4">
      <w:pPr>
        <w:pStyle w:val="Heading2"/>
      </w:pPr>
      <w:bookmarkStart w:id="3" w:name="_Toc210655127"/>
      <w:r w:rsidRPr="002A795B">
        <w:lastRenderedPageBreak/>
        <w:t>Sifat ke</w:t>
      </w:r>
      <w:r w:rsidR="000A78E1" w:rsidRPr="002A795B">
        <w:t>-</w:t>
      </w:r>
      <w:r w:rsidRPr="002A795B">
        <w:t>1</w:t>
      </w:r>
      <w:r w:rsidR="000A78E1">
        <w:t xml:space="preserve">: </w:t>
      </w:r>
      <w:r w:rsidRPr="002A795B">
        <w:t>Ketenangan, Kewibawaan, dan Tawadhu</w:t>
      </w:r>
      <w:r>
        <w:t>’</w:t>
      </w:r>
      <w:r w:rsidRPr="002A795B">
        <w:t xml:space="preserve"> kepada Alloh dan </w:t>
      </w:r>
      <w:r w:rsidR="00A318F4" w:rsidRPr="002A795B">
        <w:t>Hamba</w:t>
      </w:r>
      <w:r w:rsidR="00F27FB4">
        <w:t>-Nya</w:t>
      </w:r>
      <w:bookmarkEnd w:id="3"/>
    </w:p>
    <w:p w14:paraId="08BEEDA4" w14:textId="361253A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39CD1D06" w14:textId="43522ABE" w:rsidR="008F4AB4" w:rsidRPr="00AE2BE2" w:rsidRDefault="00A318F4" w:rsidP="00AE2BE2">
      <w:pPr>
        <w:bidi/>
        <w:spacing w:line="240" w:lineRule="auto"/>
        <w:rPr>
          <w:color w:val="0070C0"/>
          <w:szCs w:val="54"/>
          <w:lang w:val="en-US" w:bidi="ar-EG"/>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وَعِبَادُ</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الرَّحْمَنِ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يَمْشُونَ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عَلَى</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الْأَرْضِ</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هَوْنًا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خَاطَبَهُمُ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الْجَاهِلُونَ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قَالُوا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سَلَامًا</w:t>
      </w:r>
      <w:r w:rsidRPr="00AE2BE2">
        <w:rPr>
          <w:rFonts w:ascii="adwa-assalaf" w:hAnsi="adwa-assalaf" w:cs="KFGQPC Uthman Taha Naskh"/>
          <w:color w:val="0070C0"/>
          <w:szCs w:val="54"/>
          <w:rtl/>
          <w:lang w:val="en-US" w:bidi="ar-EG"/>
        </w:rPr>
        <w:t>﴾</w:t>
      </w:r>
    </w:p>
    <w:p w14:paraId="22536DB3" w14:textId="35B13D79" w:rsidR="008F4AB4" w:rsidRDefault="00A318F4" w:rsidP="002A795B">
      <w:pPr>
        <w:rPr>
          <w:lang w:val="en-US"/>
        </w:rPr>
      </w:pPr>
      <w:r>
        <w:rPr>
          <w:lang w:val="en-US"/>
        </w:rPr>
        <w:t>“</w:t>
      </w:r>
      <w:r w:rsidR="002A795B" w:rsidRPr="002A795B">
        <w:rPr>
          <w:lang w:val="en-US"/>
        </w:rPr>
        <w:t>Hamba-hamba Ar-Rohman adalah siapa yang berjalan di atas bumi dengan tenang</w:t>
      </w:r>
      <w:r>
        <w:rPr>
          <w:lang w:val="en-US"/>
        </w:rPr>
        <w:t xml:space="preserve"> (rendah hati)</w:t>
      </w:r>
      <w:r w:rsidR="002A795B" w:rsidRPr="002A795B">
        <w:rPr>
          <w:lang w:val="en-US"/>
        </w:rPr>
        <w:t xml:space="preserve">, dan apabila </w:t>
      </w:r>
      <w:r>
        <w:rPr>
          <w:lang w:val="en-US"/>
        </w:rPr>
        <w:t xml:space="preserve">orang-orang </w:t>
      </w:r>
      <w:r w:rsidR="002A795B" w:rsidRPr="002A795B">
        <w:rPr>
          <w:lang w:val="en-US"/>
        </w:rPr>
        <w:t>jahil menyapa mereka, mereka mengucapkan salam</w:t>
      </w:r>
      <w:r>
        <w:rPr>
          <w:lang w:val="en-US"/>
        </w:rPr>
        <w:t xml:space="preserve"> (ucapan yang baik).” </w:t>
      </w:r>
      <w:r w:rsidRPr="00AE2BE2">
        <w:rPr>
          <w:b/>
          <w:bCs/>
          <w:lang w:val="en-US"/>
        </w:rPr>
        <w:t>(QS</w:t>
      </w:r>
      <w:r w:rsidR="002A795B" w:rsidRPr="00AE2BE2">
        <w:rPr>
          <w:b/>
          <w:bCs/>
          <w:lang w:val="en-US"/>
        </w:rPr>
        <w:t>. Al-Furqon: 63)</w:t>
      </w:r>
    </w:p>
    <w:p w14:paraId="5DAA3FBD" w14:textId="5C8D512F" w:rsidR="008F4AB4" w:rsidRDefault="002A795B" w:rsidP="002A795B">
      <w:pPr>
        <w:rPr>
          <w:lang w:val="en-US"/>
        </w:rPr>
      </w:pPr>
      <w:r w:rsidRPr="002A795B">
        <w:rPr>
          <w:lang w:val="en-US"/>
        </w:rPr>
        <w:t>Termasuk sifat-sifat Ibadurrohman dan keindahan pujian atas mereka adalah ketawadhu</w:t>
      </w:r>
      <w:r>
        <w:rPr>
          <w:lang w:val="en-US"/>
        </w:rPr>
        <w:t>’</w:t>
      </w:r>
      <w:r w:rsidRPr="002A795B">
        <w:rPr>
          <w:lang w:val="en-US"/>
        </w:rPr>
        <w:t xml:space="preserve">an mereka kepada Alloh </w:t>
      </w:r>
      <w:r w:rsidRPr="00A318F4">
        <w:rPr>
          <w:rFonts w:ascii="Times New Roman" w:hAnsi="Times New Roman" w:cs="Calibri" w:hint="cs"/>
          <w:rtl/>
          <w:lang w:val="en-US"/>
        </w:rPr>
        <w:t>ﷻ</w:t>
      </w:r>
      <w:r w:rsidRPr="002A795B">
        <w:rPr>
          <w:lang w:val="en-US"/>
        </w:rPr>
        <w:t xml:space="preserve"> dan kepada hamba-hamba</w:t>
      </w:r>
      <w:r w:rsidR="00F27FB4">
        <w:rPr>
          <w:lang w:val="en-US"/>
        </w:rPr>
        <w:t>-Nya</w:t>
      </w:r>
      <w:r w:rsidRPr="002A795B">
        <w:rPr>
          <w:lang w:val="en-US"/>
        </w:rPr>
        <w:t xml:space="preserve">. Mereka berjalan dengan tenang, </w:t>
      </w:r>
      <w:r w:rsidRPr="00D543E7">
        <w:rPr>
          <w:i/>
          <w:iCs/>
          <w:lang w:val="en-US"/>
        </w:rPr>
        <w:t>thuma’ninah</w:t>
      </w:r>
      <w:r w:rsidRPr="002A795B">
        <w:rPr>
          <w:lang w:val="en-US"/>
        </w:rPr>
        <w:t xml:space="preserve">, dan </w:t>
      </w:r>
      <w:r w:rsidRPr="002A795B">
        <w:rPr>
          <w:lang w:val="en-US"/>
        </w:rPr>
        <w:lastRenderedPageBreak/>
        <w:t xml:space="preserve">wibawa. </w:t>
      </w:r>
      <w:r w:rsidR="00D543E7">
        <w:rPr>
          <w:lang w:val="en-US"/>
        </w:rPr>
        <w:t>Tawadhu’</w:t>
      </w:r>
      <w:r w:rsidRPr="002A795B">
        <w:rPr>
          <w:lang w:val="en-US"/>
        </w:rPr>
        <w:t xml:space="preserve"> yang nampak pada cara berjalan mereka dan penampilan mereka</w:t>
      </w:r>
      <w:r w:rsidR="00D543E7">
        <w:rPr>
          <w:lang w:val="en-US"/>
        </w:rPr>
        <w:t>,</w:t>
      </w:r>
      <w:r w:rsidRPr="002A795B">
        <w:rPr>
          <w:lang w:val="en-US"/>
        </w:rPr>
        <w:t xml:space="preserve"> sungguh hanyalah buah </w:t>
      </w:r>
      <w:r w:rsidR="00D543E7">
        <w:rPr>
          <w:lang w:val="en-US"/>
        </w:rPr>
        <w:t xml:space="preserve">dan bekas </w:t>
      </w:r>
      <w:r w:rsidRPr="002A795B">
        <w:rPr>
          <w:lang w:val="en-US"/>
        </w:rPr>
        <w:t>dari Iman</w:t>
      </w:r>
      <w:r w:rsidR="00D543E7">
        <w:rPr>
          <w:lang w:val="en-US"/>
        </w:rPr>
        <w:t>.</w:t>
      </w:r>
    </w:p>
    <w:p w14:paraId="5D75AC82" w14:textId="2EADD3FC" w:rsidR="008F4AB4" w:rsidRDefault="002A795B" w:rsidP="002A795B">
      <w:pPr>
        <w:rPr>
          <w:lang w:val="en-US"/>
        </w:rPr>
      </w:pPr>
      <w:r w:rsidRPr="002A795B">
        <w:rPr>
          <w:lang w:val="en-US"/>
        </w:rPr>
        <w:t xml:space="preserve">Ibnu Abbas </w:t>
      </w:r>
      <w:r w:rsidRPr="00D543E7">
        <w:rPr>
          <w:i/>
          <w:iCs/>
          <w:lang w:val="en-US"/>
        </w:rPr>
        <w:t>rodhiyallahu ‘anhuma</w:t>
      </w:r>
      <w:r w:rsidRPr="002A795B">
        <w:rPr>
          <w:lang w:val="en-US"/>
        </w:rPr>
        <w:t xml:space="preserve"> berkata tentang firman Alloh </w:t>
      </w:r>
      <w:r w:rsidRPr="00D543E7">
        <w:rPr>
          <w:i/>
          <w:iCs/>
          <w:lang w:val="en-US"/>
        </w:rPr>
        <w:t>Ta’ala</w:t>
      </w:r>
      <w:r w:rsidRPr="002A795B">
        <w:rPr>
          <w:lang w:val="en-US"/>
        </w:rPr>
        <w:t>:</w:t>
      </w:r>
    </w:p>
    <w:p w14:paraId="7DFCD227" w14:textId="5A0A567C" w:rsidR="002A795B" w:rsidRPr="00AE2BE2" w:rsidRDefault="00D543E7" w:rsidP="00AE2BE2">
      <w:pPr>
        <w:bidi/>
        <w:spacing w:line="240" w:lineRule="auto"/>
        <w:rPr>
          <w:color w:val="0070C0"/>
          <w:szCs w:val="54"/>
          <w:rtl/>
          <w:lang w:val="en-US"/>
        </w:rPr>
      </w:pPr>
      <w:r w:rsidRPr="00AE2BE2">
        <w:rPr>
          <w:rFonts w:ascii="adwa-assalaf" w:hAnsi="adwa-assalaf" w:cs="KFGQPC Uthman Taha Naskh"/>
          <w:color w:val="0070C0"/>
          <w:szCs w:val="54"/>
          <w:rtl/>
          <w:lang w:val="en-US"/>
        </w:rPr>
        <w:t>﴿</w:t>
      </w:r>
      <w:r w:rsidR="002A795B" w:rsidRPr="00AE2BE2">
        <w:rPr>
          <w:rFonts w:cs="KFGQPC Uthman Taha Naskh" w:hint="eastAsia"/>
          <w:color w:val="0070C0"/>
          <w:szCs w:val="54"/>
          <w:rtl/>
          <w:lang w:val="en-US"/>
        </w:rPr>
        <w:t>الَّذِينَ</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يَمْشُونَ</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عَلَى</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الْأَرْضِ</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هَوْنًا</w:t>
      </w:r>
      <w:r w:rsidRPr="00AE2BE2">
        <w:rPr>
          <w:rFonts w:ascii="adwa-assalaf" w:hAnsi="adwa-assalaf" w:cs="KFGQPC Uthman Taha Naskh"/>
          <w:color w:val="0070C0"/>
          <w:szCs w:val="54"/>
          <w:rtl/>
          <w:lang w:val="en-US"/>
        </w:rPr>
        <w:t>﴾</w:t>
      </w:r>
    </w:p>
    <w:p w14:paraId="54D0B062" w14:textId="34B8382A" w:rsidR="008F4AB4" w:rsidRDefault="002A795B" w:rsidP="002A795B">
      <w:pPr>
        <w:rPr>
          <w:lang w:val="en-US"/>
        </w:rPr>
      </w:pPr>
      <w:r>
        <w:rPr>
          <w:lang w:val="en-US"/>
        </w:rPr>
        <w:t>“Yaitu, d</w:t>
      </w:r>
      <w:r w:rsidRPr="002A795B">
        <w:rPr>
          <w:lang w:val="en-US"/>
        </w:rPr>
        <w:t>engan ketaatan, menjaga diri dari perkara harom, dan tawadhu</w:t>
      </w:r>
      <w:r>
        <w:rPr>
          <w:lang w:val="en-US"/>
        </w:rPr>
        <w:t>’</w:t>
      </w:r>
      <w:r w:rsidRPr="002A795B">
        <w:rPr>
          <w:lang w:val="en-US"/>
        </w:rPr>
        <w:t xml:space="preserve"> (rendah hati)</w:t>
      </w:r>
      <w:r>
        <w:rPr>
          <w:lang w:val="en-US"/>
        </w:rPr>
        <w:t>.”</w:t>
      </w:r>
      <w:r w:rsidRPr="002A795B">
        <w:rPr>
          <w:lang w:val="en-US"/>
        </w:rPr>
        <w:t xml:space="preserve"> </w:t>
      </w:r>
      <w:r w:rsidRPr="00AE2BE2">
        <w:rPr>
          <w:b/>
          <w:bCs/>
          <w:lang w:val="en-US"/>
        </w:rPr>
        <w:t>(</w:t>
      </w:r>
      <w:r w:rsidR="00D543E7" w:rsidRPr="00AE2BE2">
        <w:rPr>
          <w:b/>
          <w:bCs/>
          <w:lang w:val="en-US"/>
        </w:rPr>
        <w:t>HR.</w:t>
      </w:r>
      <w:r w:rsidRPr="00AE2BE2">
        <w:rPr>
          <w:b/>
          <w:bCs/>
          <w:lang w:val="en-US"/>
        </w:rPr>
        <w:t xml:space="preserve"> Ath-Thobari dalam Tafsirnya, 17/491)</w:t>
      </w:r>
    </w:p>
    <w:p w14:paraId="118CEEDE" w14:textId="4A64A970" w:rsidR="002A795B" w:rsidRDefault="002A795B" w:rsidP="002A795B">
      <w:pPr>
        <w:rPr>
          <w:rtl/>
          <w:lang w:val="en-US" w:bidi="ar-EG"/>
        </w:rPr>
      </w:pPr>
      <w:r w:rsidRPr="002A795B">
        <w:rPr>
          <w:lang w:val="en-US"/>
        </w:rPr>
        <w:t xml:space="preserve">Termasuk manifestasi </w:t>
      </w:r>
      <w:r w:rsidR="00D543E7">
        <w:rPr>
          <w:lang w:val="en-US"/>
        </w:rPr>
        <w:t>tawadhu’</w:t>
      </w:r>
      <w:r w:rsidRPr="002A795B">
        <w:rPr>
          <w:lang w:val="en-US"/>
        </w:rPr>
        <w:t xml:space="preserve"> dan ketenangan mereka adalah jika mereka </w:t>
      </w:r>
      <w:r w:rsidR="00D543E7" w:rsidRPr="002A795B">
        <w:rPr>
          <w:lang w:val="en-US"/>
        </w:rPr>
        <w:t xml:space="preserve">di jalan </w:t>
      </w:r>
      <w:r w:rsidRPr="002A795B">
        <w:rPr>
          <w:lang w:val="en-US"/>
        </w:rPr>
        <w:t xml:space="preserve">berhadapan dengan sebagian orang yang kurang ajar dan bodoh, maka mereka berbicara kepada mereka dengan perkataan yang selamat dari kurang ajar </w:t>
      </w:r>
      <w:r w:rsidRPr="002A795B">
        <w:rPr>
          <w:lang w:val="en-US"/>
        </w:rPr>
        <w:lastRenderedPageBreak/>
        <w:t>dan kebodohan. Ini adalah makna firman</w:t>
      </w:r>
      <w:r w:rsidR="00F27FB4">
        <w:rPr>
          <w:lang w:val="en-US"/>
        </w:rPr>
        <w:t>-Nya</w:t>
      </w:r>
      <w:r>
        <w:rPr>
          <w:lang w:val="en-US" w:bidi="ar-EG"/>
        </w:rPr>
        <w:t>:</w:t>
      </w:r>
    </w:p>
    <w:p w14:paraId="36418D26" w14:textId="4B48DCC9" w:rsidR="002A795B" w:rsidRPr="00AE2BE2" w:rsidRDefault="00C15DB0" w:rsidP="00AE2BE2">
      <w:pPr>
        <w:bidi/>
        <w:spacing w:line="240" w:lineRule="auto"/>
        <w:rPr>
          <w:color w:val="0070C0"/>
          <w:szCs w:val="54"/>
          <w:rtl/>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خَاطَبَهُمُ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الْجَاهِلُونَ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قَالُوا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سَلَامًا</w:t>
      </w:r>
      <w:r w:rsidRPr="00AE2BE2">
        <w:rPr>
          <w:rFonts w:ascii="adwa-assalaf" w:hAnsi="adwa-assalaf" w:cs="KFGQPC Uthman Taha Naskh"/>
          <w:color w:val="0070C0"/>
          <w:szCs w:val="54"/>
          <w:rtl/>
          <w:lang w:val="en-US" w:bidi="ar-EG"/>
        </w:rPr>
        <w:t>﴾</w:t>
      </w:r>
    </w:p>
    <w:p w14:paraId="04C5CFA6" w14:textId="0D404D32" w:rsidR="008F4AB4" w:rsidRDefault="00C15DB0" w:rsidP="002A795B">
      <w:pPr>
        <w:rPr>
          <w:lang w:val="en-US"/>
        </w:rPr>
      </w:pPr>
      <w:r>
        <w:rPr>
          <w:lang w:val="en-US"/>
        </w:rPr>
        <w:t>A</w:t>
      </w:r>
      <w:r w:rsidR="002A795B" w:rsidRPr="002A795B">
        <w:rPr>
          <w:lang w:val="en-US"/>
        </w:rPr>
        <w:t>rtinya: Perkataan yang dengannya mereka selamat dari dosa dan perkataan sia-sia.</w:t>
      </w:r>
    </w:p>
    <w:p w14:paraId="456C9C56" w14:textId="76DE2E15" w:rsidR="008F4AB4" w:rsidRDefault="002A795B" w:rsidP="002A795B">
      <w:pPr>
        <w:rPr>
          <w:lang w:val="en-US"/>
        </w:rPr>
      </w:pPr>
      <w:r w:rsidRPr="002A795B">
        <w:rPr>
          <w:lang w:val="en-US"/>
        </w:rPr>
        <w:t>Dengan ini mereka telah menghimpun bagi diri mereka keselamatan dari 2 ketergelinciran: Ketergelinciran kaki, dan ketergelinciran lisan.</w:t>
      </w:r>
    </w:p>
    <w:p w14:paraId="57A12CC9" w14:textId="3F18F95E" w:rsidR="008F4AB4" w:rsidRDefault="002A795B" w:rsidP="002A795B">
      <w:pPr>
        <w:rPr>
          <w:lang w:val="en-US"/>
        </w:rPr>
      </w:pPr>
      <w:r w:rsidRPr="002A795B">
        <w:rPr>
          <w:lang w:val="en-US"/>
        </w:rPr>
        <w:t xml:space="preserve">Ibnu Al-Qoyyim (751 H) berkata: </w:t>
      </w:r>
      <w:r>
        <w:rPr>
          <w:lang w:val="en-US"/>
        </w:rPr>
        <w:t>“</w:t>
      </w:r>
      <w:r w:rsidRPr="002A795B">
        <w:rPr>
          <w:lang w:val="en-US"/>
        </w:rPr>
        <w:t>Ketika ketergelinciran itu ada 2: Ketergelinciran kaki, dan ketergelinciran lisan</w:t>
      </w:r>
      <w:r w:rsidR="00C15DB0">
        <w:rPr>
          <w:lang w:val="en-US"/>
        </w:rPr>
        <w:t>,</w:t>
      </w:r>
      <w:r w:rsidRPr="002A795B">
        <w:rPr>
          <w:lang w:val="en-US"/>
        </w:rPr>
        <w:t xml:space="preserve"> </w:t>
      </w:r>
      <w:r w:rsidR="00C15DB0">
        <w:rPr>
          <w:lang w:val="en-US"/>
        </w:rPr>
        <w:t>m</w:t>
      </w:r>
      <w:r w:rsidRPr="002A795B">
        <w:rPr>
          <w:lang w:val="en-US"/>
        </w:rPr>
        <w:t xml:space="preserve">aka salah satunya datang sebagai pendamping yang lain dalam firman Alloh </w:t>
      </w:r>
      <w:r w:rsidRPr="00D543E7">
        <w:rPr>
          <w:i/>
          <w:iCs/>
          <w:lang w:val="en-US"/>
        </w:rPr>
        <w:t>Ta’ala</w:t>
      </w:r>
      <w:r w:rsidRPr="002A795B">
        <w:rPr>
          <w:lang w:val="en-US"/>
        </w:rPr>
        <w:t>:</w:t>
      </w:r>
    </w:p>
    <w:p w14:paraId="0A292A34" w14:textId="33734044" w:rsidR="002A795B" w:rsidRPr="00AE2BE2" w:rsidRDefault="00C15DB0" w:rsidP="00AE2BE2">
      <w:pPr>
        <w:bidi/>
        <w:spacing w:line="240" w:lineRule="auto"/>
        <w:rPr>
          <w:color w:val="0070C0"/>
          <w:szCs w:val="54"/>
          <w:rtl/>
          <w:lang w:val="en-US"/>
        </w:rPr>
      </w:pPr>
      <w:r w:rsidRPr="00AE2BE2">
        <w:rPr>
          <w:rFonts w:ascii="adwa-assalaf" w:hAnsi="adwa-assalaf" w:cs="KFGQPC Uthman Taha Naskh"/>
          <w:color w:val="0070C0"/>
          <w:szCs w:val="54"/>
          <w:rtl/>
          <w:lang w:val="en-US" w:bidi="ar-EG"/>
        </w:rPr>
        <w:lastRenderedPageBreak/>
        <w:t>﴿</w:t>
      </w:r>
      <w:r w:rsidR="002A795B" w:rsidRPr="00AE2BE2">
        <w:rPr>
          <w:rFonts w:cs="KFGQPC Uthman Taha Naskh" w:hint="eastAsia"/>
          <w:color w:val="0070C0"/>
          <w:szCs w:val="54"/>
          <w:rtl/>
          <w:lang w:val="en-US" w:bidi="ar-EG"/>
        </w:rPr>
        <w:t>وَعِبَادُ</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الرَّحْمَنِ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يَمْشُونَ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عَلَى</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الْأَرْضِ</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هَوْنًا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خَاطَبَهُمُ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الْجَاهِلُونَ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قَالُوا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سَلَامًا</w:t>
      </w:r>
      <w:r w:rsidRPr="00AE2BE2">
        <w:rPr>
          <w:rFonts w:ascii="adwa-assalaf" w:hAnsi="adwa-assalaf" w:cs="KFGQPC Uthman Taha Naskh"/>
          <w:color w:val="0070C0"/>
          <w:szCs w:val="54"/>
          <w:rtl/>
          <w:lang w:val="en-US" w:bidi="ar-EG"/>
        </w:rPr>
        <w:t>﴾</w:t>
      </w:r>
    </w:p>
    <w:p w14:paraId="5CBEA738" w14:textId="75EF05A5" w:rsidR="008F4AB4" w:rsidRDefault="002A795B" w:rsidP="002A795B">
      <w:pPr>
        <w:rPr>
          <w:lang w:val="en-US"/>
        </w:rPr>
      </w:pPr>
      <w:r w:rsidRPr="002A795B">
        <w:rPr>
          <w:lang w:val="en-US"/>
        </w:rPr>
        <w:t>Maka Alloh menyifati mereka dengan istiqomah (keteguhan) pada ucapan-ucapan mereka dan langkah-langkah mereka</w:t>
      </w:r>
      <w:r w:rsidR="00C15DB0">
        <w:rPr>
          <w:lang w:val="en-US"/>
        </w:rPr>
        <w:t>.</w:t>
      </w:r>
      <w:r>
        <w:rPr>
          <w:lang w:val="en-US"/>
        </w:rPr>
        <w:t>”</w:t>
      </w:r>
      <w:r w:rsidRPr="002A795B">
        <w:rPr>
          <w:lang w:val="en-US"/>
        </w:rPr>
        <w:t xml:space="preserve"> </w:t>
      </w:r>
      <w:r w:rsidRPr="00C15DB0">
        <w:rPr>
          <w:b/>
          <w:bCs/>
          <w:lang w:val="en-US"/>
        </w:rPr>
        <w:t>(Ad-Daa’ wa Ad-Dawaa’, hal. 376)</w:t>
      </w:r>
    </w:p>
    <w:p w14:paraId="47BEA1EF" w14:textId="77777777" w:rsidR="008F4AB4" w:rsidRDefault="002A795B" w:rsidP="002A795B">
      <w:pPr>
        <w:rPr>
          <w:lang w:val="en-US"/>
        </w:rPr>
      </w:pPr>
      <w:r w:rsidRPr="002A795B">
        <w:rPr>
          <w:lang w:val="en-US"/>
        </w:rPr>
        <w:t xml:space="preserve">Maka mereka tidak menghadapi orang-orang bodoh dan orang-orang yang kurang ajar dengan semisal kebodohan dan kurang ajar mereka. Tetapi mereka berpaling dari mereka. Mereka berbicara kepada mereka dengan perkataan yang selamat dari bencana-bencana ini. Mereka membalas kejahatan dengan kebaikan. Sebagaimana Alloh </w:t>
      </w:r>
      <w:r w:rsidRPr="00A318F4">
        <w:rPr>
          <w:rFonts w:ascii="Times New Roman" w:hAnsi="Times New Roman" w:cs="Calibri" w:hint="cs"/>
          <w:rtl/>
          <w:lang w:val="en-US"/>
        </w:rPr>
        <w:t>ﷻ</w:t>
      </w:r>
      <w:r w:rsidRPr="002A795B">
        <w:rPr>
          <w:lang w:val="en-US"/>
        </w:rPr>
        <w:t xml:space="preserve"> berfirman:</w:t>
      </w:r>
    </w:p>
    <w:p w14:paraId="63159366" w14:textId="3A492B63" w:rsidR="008F4AB4" w:rsidRPr="00AE2BE2" w:rsidRDefault="009D03F1"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lastRenderedPageBreak/>
        <w:t>﴿</w:t>
      </w:r>
      <w:r w:rsidR="002A795B" w:rsidRPr="00AE2BE2">
        <w:rPr>
          <w:rFonts w:cs="KFGQPC Uthman Taha Naskh" w:hint="eastAsia"/>
          <w:color w:val="0070C0"/>
          <w:szCs w:val="54"/>
          <w:rtl/>
          <w:lang w:val="en-US" w:bidi="ar-EG"/>
        </w:rPr>
        <w:t>وَلَا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تَسْتَوِي</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الْحَسَنَةُ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السَّيِّئَةُ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ادْفَعْ</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بِالَّتِي</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هِيَ</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أَحْسَنُ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الَّذِي</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بَيْنَكَ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وَبَيْنَهُ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عَدَاوَةٌ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كَأَنَّهُ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وَلِيُّ</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حَمِيمٌ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يُلَقَّاهَا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صَبَرُوا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يُلَقَّاهَا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ذُو</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حَظٍّ</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عَظِيمٍ</w:t>
      </w:r>
      <w:r w:rsidRPr="00AE2BE2">
        <w:rPr>
          <w:rFonts w:ascii="adwa-assalaf" w:hAnsi="adwa-assalaf" w:cs="KFGQPC Uthman Taha Naskh"/>
          <w:color w:val="0070C0"/>
          <w:szCs w:val="54"/>
          <w:rtl/>
          <w:lang w:val="en-US" w:bidi="ar-EG"/>
        </w:rPr>
        <w:t>﴾</w:t>
      </w:r>
    </w:p>
    <w:p w14:paraId="34174C83" w14:textId="27B8CF75" w:rsidR="008F4AB4" w:rsidRDefault="009D03F1" w:rsidP="002A795B">
      <w:pPr>
        <w:rPr>
          <w:lang w:val="en-US"/>
        </w:rPr>
      </w:pPr>
      <w:r>
        <w:rPr>
          <w:lang w:val="en-US"/>
        </w:rPr>
        <w:t>“</w:t>
      </w:r>
      <w:r w:rsidR="002A795B" w:rsidRPr="002A795B">
        <w:rPr>
          <w:lang w:val="en-US"/>
        </w:rPr>
        <w:t>Tidaklah sama kebaikan dan kejahatan. Tolaklah (kejahatan itu) dengan cara yang lebih baik, maka tiba-tiba orang yang antaramu dan dia ada permusuhan seolah-olah dia telah menjadi teman yang sangat akrab. Sifat-sifat yang baik itu tidak dianugerahkan melainkan kepada siapa yang bersabar dan tidak dianugerahkan melainkan kepada siapa yang mempunyai keberuntungan yang besar</w:t>
      </w:r>
      <w:r w:rsidR="00A318F4">
        <w:rPr>
          <w:lang w:val="en-US"/>
        </w:rPr>
        <w:t xml:space="preserve">.” </w:t>
      </w:r>
      <w:r w:rsidR="00A318F4" w:rsidRPr="00AE2BE2">
        <w:rPr>
          <w:b/>
          <w:bCs/>
          <w:lang w:val="en-US"/>
        </w:rPr>
        <w:t>(QS</w:t>
      </w:r>
      <w:r w:rsidR="002A795B" w:rsidRPr="00AE2BE2">
        <w:rPr>
          <w:b/>
          <w:bCs/>
          <w:lang w:val="en-US"/>
        </w:rPr>
        <w:t>. Fushshilat: 34-35)</w:t>
      </w:r>
    </w:p>
    <w:p w14:paraId="26D69AC1" w14:textId="1295CE5F" w:rsidR="008F4AB4" w:rsidRDefault="002A795B" w:rsidP="002A795B">
      <w:pPr>
        <w:rPr>
          <w:lang w:val="en-US"/>
        </w:rPr>
      </w:pPr>
      <w:r w:rsidRPr="002A795B">
        <w:rPr>
          <w:lang w:val="en-US"/>
        </w:rPr>
        <w:lastRenderedPageBreak/>
        <w:t xml:space="preserve">Patut bagi setiap Muslim dengan kebaikan agamanya, dan keindahan akhlaknya untuk menyifati dirinya dengan apa yang Alloh </w:t>
      </w:r>
      <w:r w:rsidRPr="00A318F4">
        <w:rPr>
          <w:rFonts w:ascii="Times New Roman" w:hAnsi="Times New Roman" w:cs="Calibri" w:hint="cs"/>
          <w:rtl/>
          <w:lang w:val="en-US"/>
        </w:rPr>
        <w:t>ﷻ</w:t>
      </w:r>
      <w:r w:rsidRPr="002A795B">
        <w:rPr>
          <w:lang w:val="en-US"/>
        </w:rPr>
        <w:t xml:space="preserve"> sebutkan tentang Ibadurrohman dalam ayat sebelumnya. Ia membalas kejahatan dengan kebaikan, ia </w:t>
      </w:r>
      <w:r w:rsidR="00D543E7">
        <w:rPr>
          <w:lang w:val="en-US"/>
        </w:rPr>
        <w:t>tawadhu’</w:t>
      </w:r>
      <w:r w:rsidRPr="002A795B">
        <w:rPr>
          <w:lang w:val="en-US"/>
        </w:rPr>
        <w:t xml:space="preserve"> kepada hamba-hamba Alloh </w:t>
      </w:r>
      <w:r w:rsidRPr="00A318F4">
        <w:rPr>
          <w:rFonts w:ascii="Times New Roman" w:hAnsi="Times New Roman" w:cs="Calibri" w:hint="cs"/>
          <w:rtl/>
          <w:lang w:val="en-US"/>
        </w:rPr>
        <w:t>ﷻ</w:t>
      </w:r>
      <w:r w:rsidRPr="002A795B">
        <w:rPr>
          <w:lang w:val="en-US"/>
        </w:rPr>
        <w:t xml:space="preserve"> betapapun akhlak mereka.</w:t>
      </w:r>
    </w:p>
    <w:p w14:paraId="18AEAAC3" w14:textId="53E8FE83" w:rsidR="002A795B" w:rsidRPr="002A795B" w:rsidRDefault="00DC62D3" w:rsidP="002A795B">
      <w:pPr>
        <w:rPr>
          <w:lang w:val="en-US"/>
        </w:rPr>
      </w:pPr>
      <w:r>
        <w:rPr>
          <w:lang w:val="en-US"/>
        </w:rPr>
        <w:t>S</w:t>
      </w:r>
      <w:r w:rsidR="002A795B" w:rsidRPr="002A795B">
        <w:rPr>
          <w:lang w:val="en-US"/>
        </w:rPr>
        <w:t xml:space="preserve">ebelum itu ia memohon pertolongan kepada Alloh </w:t>
      </w:r>
      <w:r w:rsidR="002A795B" w:rsidRPr="00A318F4">
        <w:rPr>
          <w:rFonts w:ascii="Times New Roman" w:hAnsi="Times New Roman" w:cs="Calibri" w:hint="cs"/>
          <w:rtl/>
          <w:lang w:val="en-US"/>
        </w:rPr>
        <w:t>ﷻ</w:t>
      </w:r>
      <w:r w:rsidR="002A795B" w:rsidRPr="002A795B">
        <w:rPr>
          <w:lang w:val="en-US"/>
        </w:rPr>
        <w:t xml:space="preserve"> dalam semua urusannya. Ia berdoa kepada</w:t>
      </w:r>
      <w:r w:rsidR="00F27FB4">
        <w:rPr>
          <w:lang w:val="en-US"/>
        </w:rPr>
        <w:t>-Nya</w:t>
      </w:r>
      <w:r w:rsidR="002A795B" w:rsidRPr="002A795B">
        <w:rPr>
          <w:lang w:val="en-US"/>
        </w:rPr>
        <w:t xml:space="preserve"> agar </w:t>
      </w:r>
      <w:r>
        <w:rPr>
          <w:lang w:val="en-US"/>
        </w:rPr>
        <w:t>Di</w:t>
      </w:r>
      <w:r w:rsidR="002A795B" w:rsidRPr="002A795B">
        <w:rPr>
          <w:lang w:val="en-US"/>
        </w:rPr>
        <w:t xml:space="preserve">a memberinya petunjuk kepada akhlak yang terbaik. Agar Ia memalingkan darinya yang terburuknya. Sebagaimana yang shohih dari Nabi </w:t>
      </w:r>
      <w:r w:rsidR="002A795B" w:rsidRPr="002A795B">
        <w:rPr>
          <w:rFonts w:hint="cs"/>
          <w:rtl/>
          <w:lang w:val="en-US"/>
        </w:rPr>
        <w:t>ﷺ</w:t>
      </w:r>
      <w:r w:rsidR="002A795B" w:rsidRPr="002A795B">
        <w:rPr>
          <w:lang w:val="en-US"/>
        </w:rPr>
        <w:t xml:space="preserve"> bahwa beliau Nabi </w:t>
      </w:r>
      <w:r w:rsidR="002A795B" w:rsidRPr="002A795B">
        <w:rPr>
          <w:rFonts w:hint="cs"/>
          <w:rtl/>
          <w:lang w:val="en-US"/>
        </w:rPr>
        <w:t>ﷺ</w:t>
      </w:r>
      <w:r w:rsidR="002A795B" w:rsidRPr="002A795B">
        <w:rPr>
          <w:lang w:val="en-US"/>
        </w:rPr>
        <w:t xml:space="preserve"> dahulu berkata dalam doa istiftah:</w:t>
      </w:r>
    </w:p>
    <w:p w14:paraId="7B691B63" w14:textId="2EFD9201" w:rsidR="008F4AB4" w:rsidRPr="00AE2BE2" w:rsidRDefault="00DC62D3" w:rsidP="00AE2BE2">
      <w:pPr>
        <w:bidi/>
        <w:spacing w:line="240" w:lineRule="auto"/>
        <w:rPr>
          <w:rFonts w:hint="cs"/>
          <w:color w:val="0070C0"/>
          <w:szCs w:val="54"/>
          <w:rtl/>
          <w:lang w:val="en-US" w:bidi="ar-EG"/>
        </w:rPr>
      </w:pPr>
      <w:r w:rsidRPr="00AE2BE2">
        <w:rPr>
          <w:rFonts w:hint="eastAsia"/>
          <w:color w:val="0070C0"/>
          <w:szCs w:val="54"/>
          <w:rtl/>
          <w:lang w:val="en-US" w:bidi="ar-EG"/>
        </w:rPr>
        <w:lastRenderedPageBreak/>
        <w:t>«</w:t>
      </w:r>
      <w:r w:rsidR="002A795B" w:rsidRPr="00AE2BE2">
        <w:rPr>
          <w:rFonts w:hint="eastAsia"/>
          <w:color w:val="0070C0"/>
          <w:szCs w:val="54"/>
          <w:rtl/>
          <w:lang w:val="en-US" w:bidi="ar-EG"/>
        </w:rPr>
        <w:t>اهْدِنِي</w:t>
      </w:r>
      <w:r w:rsidR="002A795B" w:rsidRPr="00AE2BE2">
        <w:rPr>
          <w:color w:val="0070C0"/>
          <w:szCs w:val="54"/>
          <w:rtl/>
          <w:lang w:val="en-US" w:bidi="ar-EG"/>
        </w:rPr>
        <w:t xml:space="preserve"> </w:t>
      </w:r>
      <w:r w:rsidR="002A795B" w:rsidRPr="00AE2BE2">
        <w:rPr>
          <w:rFonts w:hint="eastAsia"/>
          <w:color w:val="0070C0"/>
          <w:szCs w:val="54"/>
          <w:rtl/>
          <w:lang w:val="en-US" w:bidi="ar-EG"/>
        </w:rPr>
        <w:t>لِأَحْسَنِ</w:t>
      </w:r>
      <w:r w:rsidR="002A795B" w:rsidRPr="00AE2BE2">
        <w:rPr>
          <w:color w:val="0070C0"/>
          <w:szCs w:val="54"/>
          <w:rtl/>
          <w:lang w:val="en-US" w:bidi="ar-EG"/>
        </w:rPr>
        <w:t xml:space="preserve"> </w:t>
      </w:r>
      <w:r w:rsidR="002A795B" w:rsidRPr="00AE2BE2">
        <w:rPr>
          <w:rFonts w:hint="eastAsia"/>
          <w:color w:val="0070C0"/>
          <w:szCs w:val="54"/>
          <w:rtl/>
          <w:lang w:val="en-US" w:bidi="ar-EG"/>
        </w:rPr>
        <w:t>الْأَخْلَاقِ</w:t>
      </w:r>
      <w:r w:rsidR="002A795B" w:rsidRPr="00AE2BE2">
        <w:rPr>
          <w:color w:val="0070C0"/>
          <w:szCs w:val="54"/>
          <w:rtl/>
          <w:lang w:val="en-US" w:bidi="ar-EG"/>
        </w:rPr>
        <w:t xml:space="preserve"> </w:t>
      </w:r>
      <w:r w:rsidR="002A795B" w:rsidRPr="00AE2BE2">
        <w:rPr>
          <w:rFonts w:hint="eastAsia"/>
          <w:color w:val="0070C0"/>
          <w:szCs w:val="54"/>
          <w:rtl/>
          <w:lang w:val="en-US" w:bidi="ar-EG"/>
        </w:rPr>
        <w:t>لَا</w:t>
      </w:r>
      <w:r w:rsidR="002A795B" w:rsidRPr="00AE2BE2">
        <w:rPr>
          <w:color w:val="0070C0"/>
          <w:szCs w:val="54"/>
          <w:rtl/>
          <w:lang w:val="en-US" w:bidi="ar-EG"/>
        </w:rPr>
        <w:t xml:space="preserve"> </w:t>
      </w:r>
      <w:r w:rsidR="002A795B" w:rsidRPr="00AE2BE2">
        <w:rPr>
          <w:rFonts w:hint="eastAsia"/>
          <w:color w:val="0070C0"/>
          <w:szCs w:val="54"/>
          <w:rtl/>
          <w:lang w:val="en-US" w:bidi="ar-EG"/>
        </w:rPr>
        <w:t>يَهْدِي</w:t>
      </w:r>
      <w:r w:rsidR="002A795B" w:rsidRPr="00AE2BE2">
        <w:rPr>
          <w:color w:val="0070C0"/>
          <w:szCs w:val="54"/>
          <w:rtl/>
          <w:lang w:val="en-US" w:bidi="ar-EG"/>
        </w:rPr>
        <w:t xml:space="preserve"> </w:t>
      </w:r>
      <w:r w:rsidR="002A795B" w:rsidRPr="00AE2BE2">
        <w:rPr>
          <w:rFonts w:hint="eastAsia"/>
          <w:color w:val="0070C0"/>
          <w:szCs w:val="54"/>
          <w:rtl/>
          <w:lang w:val="en-US" w:bidi="ar-EG"/>
        </w:rPr>
        <w:t>لِأَحْسَنِهَا</w:t>
      </w:r>
      <w:r w:rsidR="002A795B" w:rsidRPr="00AE2BE2">
        <w:rPr>
          <w:color w:val="0070C0"/>
          <w:szCs w:val="54"/>
          <w:rtl/>
          <w:lang w:val="en-US" w:bidi="ar-EG"/>
        </w:rPr>
        <w:t xml:space="preserve"> </w:t>
      </w:r>
      <w:r w:rsidR="002A795B" w:rsidRPr="00AE2BE2">
        <w:rPr>
          <w:rFonts w:hint="eastAsia"/>
          <w:color w:val="0070C0"/>
          <w:szCs w:val="54"/>
          <w:rtl/>
          <w:lang w:val="en-US" w:bidi="ar-EG"/>
        </w:rPr>
        <w:t>إِلَّا</w:t>
      </w:r>
      <w:r w:rsidR="002A795B" w:rsidRPr="00AE2BE2">
        <w:rPr>
          <w:color w:val="0070C0"/>
          <w:szCs w:val="54"/>
          <w:rtl/>
          <w:lang w:val="en-US" w:bidi="ar-EG"/>
        </w:rPr>
        <w:t xml:space="preserve"> </w:t>
      </w:r>
      <w:r w:rsidR="002A795B" w:rsidRPr="00AE2BE2">
        <w:rPr>
          <w:rFonts w:hint="eastAsia"/>
          <w:color w:val="0070C0"/>
          <w:szCs w:val="54"/>
          <w:rtl/>
          <w:lang w:val="en-US" w:bidi="ar-EG"/>
        </w:rPr>
        <w:t>أَنْتَ</w:t>
      </w:r>
      <w:r w:rsidR="002A795B" w:rsidRPr="00AE2BE2">
        <w:rPr>
          <w:color w:val="0070C0"/>
          <w:szCs w:val="54"/>
          <w:rtl/>
          <w:lang w:val="en-US" w:bidi="ar-EG"/>
        </w:rPr>
        <w:t xml:space="preserve"> </w:t>
      </w:r>
      <w:r w:rsidR="002A795B" w:rsidRPr="00AE2BE2">
        <w:rPr>
          <w:rFonts w:hint="eastAsia"/>
          <w:color w:val="0070C0"/>
          <w:szCs w:val="54"/>
          <w:rtl/>
          <w:lang w:val="en-US" w:bidi="ar-EG"/>
        </w:rPr>
        <w:t>وَاصْرِفْ</w:t>
      </w:r>
      <w:r w:rsidR="002A795B" w:rsidRPr="00AE2BE2">
        <w:rPr>
          <w:color w:val="0070C0"/>
          <w:szCs w:val="54"/>
          <w:rtl/>
          <w:lang w:val="en-US" w:bidi="ar-EG"/>
        </w:rPr>
        <w:t xml:space="preserve"> </w:t>
      </w:r>
      <w:r w:rsidR="002A795B" w:rsidRPr="00AE2BE2">
        <w:rPr>
          <w:rFonts w:hint="eastAsia"/>
          <w:color w:val="0070C0"/>
          <w:szCs w:val="54"/>
          <w:rtl/>
          <w:lang w:val="en-US" w:bidi="ar-EG"/>
        </w:rPr>
        <w:t>عَنِّي</w:t>
      </w:r>
      <w:r w:rsidR="002A795B" w:rsidRPr="00AE2BE2">
        <w:rPr>
          <w:color w:val="0070C0"/>
          <w:szCs w:val="54"/>
          <w:rtl/>
          <w:lang w:val="en-US" w:bidi="ar-EG"/>
        </w:rPr>
        <w:t xml:space="preserve"> </w:t>
      </w:r>
      <w:r w:rsidR="002A795B" w:rsidRPr="00AE2BE2">
        <w:rPr>
          <w:rFonts w:hint="eastAsia"/>
          <w:color w:val="0070C0"/>
          <w:szCs w:val="54"/>
          <w:rtl/>
          <w:lang w:val="en-US" w:bidi="ar-EG"/>
        </w:rPr>
        <w:t>سَيِّئَهَا</w:t>
      </w:r>
      <w:r w:rsidR="002A795B" w:rsidRPr="00AE2BE2">
        <w:rPr>
          <w:color w:val="0070C0"/>
          <w:szCs w:val="54"/>
          <w:rtl/>
          <w:lang w:val="en-US" w:bidi="ar-EG"/>
        </w:rPr>
        <w:t xml:space="preserve"> </w:t>
      </w:r>
      <w:r w:rsidR="002A795B" w:rsidRPr="00AE2BE2">
        <w:rPr>
          <w:rFonts w:hint="eastAsia"/>
          <w:color w:val="0070C0"/>
          <w:szCs w:val="54"/>
          <w:rtl/>
          <w:lang w:val="en-US" w:bidi="ar-EG"/>
        </w:rPr>
        <w:t>لَا</w:t>
      </w:r>
      <w:r w:rsidR="002A795B" w:rsidRPr="00AE2BE2">
        <w:rPr>
          <w:color w:val="0070C0"/>
          <w:szCs w:val="54"/>
          <w:rtl/>
          <w:lang w:val="en-US" w:bidi="ar-EG"/>
        </w:rPr>
        <w:t xml:space="preserve"> </w:t>
      </w:r>
      <w:r w:rsidR="002A795B" w:rsidRPr="00AE2BE2">
        <w:rPr>
          <w:rFonts w:hint="eastAsia"/>
          <w:color w:val="0070C0"/>
          <w:szCs w:val="54"/>
          <w:rtl/>
          <w:lang w:val="en-US" w:bidi="ar-EG"/>
        </w:rPr>
        <w:t>يَصْرِفُ</w:t>
      </w:r>
      <w:r w:rsidR="002A795B" w:rsidRPr="00AE2BE2">
        <w:rPr>
          <w:color w:val="0070C0"/>
          <w:szCs w:val="54"/>
          <w:rtl/>
          <w:lang w:val="en-US" w:bidi="ar-EG"/>
        </w:rPr>
        <w:t xml:space="preserve"> </w:t>
      </w:r>
      <w:r w:rsidR="002A795B" w:rsidRPr="00AE2BE2">
        <w:rPr>
          <w:rFonts w:hint="eastAsia"/>
          <w:color w:val="0070C0"/>
          <w:szCs w:val="54"/>
          <w:rtl/>
          <w:lang w:val="en-US" w:bidi="ar-EG"/>
        </w:rPr>
        <w:t>سَيِّئَهَا</w:t>
      </w:r>
      <w:r w:rsidR="002A795B" w:rsidRPr="00AE2BE2">
        <w:rPr>
          <w:color w:val="0070C0"/>
          <w:szCs w:val="54"/>
          <w:rtl/>
          <w:lang w:val="en-US" w:bidi="ar-EG"/>
        </w:rPr>
        <w:t xml:space="preserve"> </w:t>
      </w:r>
      <w:r w:rsidR="002A795B" w:rsidRPr="00AE2BE2">
        <w:rPr>
          <w:rFonts w:hint="eastAsia"/>
          <w:color w:val="0070C0"/>
          <w:szCs w:val="54"/>
          <w:rtl/>
          <w:lang w:val="en-US" w:bidi="ar-EG"/>
        </w:rPr>
        <w:t>إِلَّا</w:t>
      </w:r>
      <w:r w:rsidR="002A795B" w:rsidRPr="00AE2BE2">
        <w:rPr>
          <w:color w:val="0070C0"/>
          <w:szCs w:val="54"/>
          <w:rtl/>
          <w:lang w:val="en-US" w:bidi="ar-EG"/>
        </w:rPr>
        <w:t xml:space="preserve"> </w:t>
      </w:r>
      <w:r w:rsidR="002A795B" w:rsidRPr="00AE2BE2">
        <w:rPr>
          <w:rFonts w:hint="eastAsia"/>
          <w:color w:val="0070C0"/>
          <w:szCs w:val="54"/>
          <w:rtl/>
          <w:lang w:val="en-US" w:bidi="ar-EG"/>
        </w:rPr>
        <w:t>أَنْتَ</w:t>
      </w:r>
      <w:r w:rsidRPr="00AE2BE2">
        <w:rPr>
          <w:rFonts w:hint="eastAsia"/>
          <w:color w:val="0070C0"/>
          <w:szCs w:val="54"/>
          <w:rtl/>
          <w:lang w:val="en-US" w:bidi="ar-EG"/>
        </w:rPr>
        <w:t>»</w:t>
      </w:r>
    </w:p>
    <w:p w14:paraId="12794C54" w14:textId="620B7CD0" w:rsidR="008F4AB4" w:rsidRDefault="00DC62D3" w:rsidP="002A795B">
      <w:pPr>
        <w:rPr>
          <w:lang w:val="en-US"/>
        </w:rPr>
      </w:pPr>
      <w:r>
        <w:rPr>
          <w:lang w:val="en-US" w:bidi="ar-EG"/>
        </w:rPr>
        <w:t>“</w:t>
      </w:r>
      <w:r w:rsidR="002A795B" w:rsidRPr="002A795B">
        <w:rPr>
          <w:lang w:val="en-US"/>
        </w:rPr>
        <w:t>Ya Alloh, tunjukkanlah aku kepada akhlak yang terbaik, tidak ada yang menunjukkan kepada akhlak yang terbaik kecuali Engkau. Dan palingkanlah dariku akhlak yang terburuk, tidak ada yang memalingkan dari akhlak yang terburuk kecuali Engkau.</w:t>
      </w:r>
      <w:r>
        <w:rPr>
          <w:lang w:val="en-US"/>
        </w:rPr>
        <w:t>”</w:t>
      </w:r>
      <w:r w:rsidR="002A795B" w:rsidRPr="002A795B">
        <w:rPr>
          <w:lang w:val="en-US"/>
        </w:rPr>
        <w:t xml:space="preserve"> </w:t>
      </w:r>
      <w:r w:rsidR="002A795B" w:rsidRPr="00AE2BE2">
        <w:rPr>
          <w:b/>
          <w:bCs/>
          <w:lang w:val="en-US"/>
        </w:rPr>
        <w:t>(HR. Muslim no. 771)</w:t>
      </w:r>
    </w:p>
    <w:p w14:paraId="0A0F4F22" w14:textId="7CDF02BF" w:rsidR="002A795B" w:rsidRPr="002A795B" w:rsidRDefault="002A795B" w:rsidP="002A795B">
      <w:pPr>
        <w:rPr>
          <w:lang w:val="en-US"/>
        </w:rPr>
      </w:pPr>
      <w:r w:rsidRPr="002A795B">
        <w:rPr>
          <w:lang w:val="en-US"/>
        </w:rPr>
        <w:t xml:space="preserve">Nabi </w:t>
      </w:r>
      <w:r w:rsidRPr="002A795B">
        <w:rPr>
          <w:rFonts w:hint="cs"/>
          <w:rtl/>
          <w:lang w:val="en-US"/>
        </w:rPr>
        <w:t>ﷺ</w:t>
      </w:r>
      <w:r w:rsidRPr="002A795B">
        <w:rPr>
          <w:lang w:val="en-US"/>
        </w:rPr>
        <w:t xml:space="preserve"> dahulu memberikan bimbingan kepada siapa yang keluar dari rumahnya agar ia mengucapkan:</w:t>
      </w:r>
    </w:p>
    <w:p w14:paraId="08DD68B3" w14:textId="7C379049" w:rsidR="008F4AB4" w:rsidRPr="00AE2BE2" w:rsidRDefault="00DC62D3" w:rsidP="00AE2BE2">
      <w:pPr>
        <w:bidi/>
        <w:spacing w:line="240" w:lineRule="auto"/>
        <w:rPr>
          <w:color w:val="0070C0"/>
          <w:szCs w:val="54"/>
          <w:lang w:val="en-US"/>
        </w:rPr>
      </w:pPr>
      <w:r w:rsidRPr="00AE2BE2">
        <w:rPr>
          <w:rFonts w:hint="eastAsia"/>
          <w:color w:val="0070C0"/>
          <w:szCs w:val="54"/>
          <w:rtl/>
          <w:lang w:val="en-US" w:bidi="ar-EG"/>
        </w:rPr>
        <w:lastRenderedPageBreak/>
        <w:t>«</w:t>
      </w:r>
      <w:r w:rsidR="002A795B" w:rsidRPr="00AE2BE2">
        <w:rPr>
          <w:rFonts w:hint="eastAsia"/>
          <w:color w:val="0070C0"/>
          <w:szCs w:val="54"/>
          <w:rtl/>
          <w:lang w:val="en-US" w:bidi="ar-EG"/>
        </w:rPr>
        <w:t>اللَّهُمَّ</w:t>
      </w:r>
      <w:r w:rsidR="002A795B" w:rsidRPr="00AE2BE2">
        <w:rPr>
          <w:color w:val="0070C0"/>
          <w:szCs w:val="54"/>
          <w:rtl/>
          <w:lang w:val="en-US" w:bidi="ar-EG"/>
        </w:rPr>
        <w:t xml:space="preserve"> </w:t>
      </w:r>
      <w:r w:rsidR="002A795B" w:rsidRPr="00AE2BE2">
        <w:rPr>
          <w:rFonts w:hint="eastAsia"/>
          <w:color w:val="0070C0"/>
          <w:szCs w:val="54"/>
          <w:rtl/>
          <w:lang w:val="en-US" w:bidi="ar-EG"/>
        </w:rPr>
        <w:t>إِنِّي</w:t>
      </w:r>
      <w:r w:rsidR="002A795B" w:rsidRPr="00AE2BE2">
        <w:rPr>
          <w:color w:val="0070C0"/>
          <w:szCs w:val="54"/>
          <w:rtl/>
          <w:lang w:val="en-US" w:bidi="ar-EG"/>
        </w:rPr>
        <w:t xml:space="preserve"> </w:t>
      </w:r>
      <w:r w:rsidR="002A795B" w:rsidRPr="00AE2BE2">
        <w:rPr>
          <w:rFonts w:hint="eastAsia"/>
          <w:color w:val="0070C0"/>
          <w:szCs w:val="54"/>
          <w:rtl/>
          <w:lang w:val="en-US" w:bidi="ar-EG"/>
        </w:rPr>
        <w:t>أَعُوذُ</w:t>
      </w:r>
      <w:r w:rsidR="002A795B" w:rsidRPr="00AE2BE2">
        <w:rPr>
          <w:color w:val="0070C0"/>
          <w:szCs w:val="54"/>
          <w:rtl/>
          <w:lang w:val="en-US" w:bidi="ar-EG"/>
        </w:rPr>
        <w:t xml:space="preserve"> </w:t>
      </w:r>
      <w:r w:rsidR="002A795B" w:rsidRPr="00AE2BE2">
        <w:rPr>
          <w:rFonts w:hint="eastAsia"/>
          <w:color w:val="0070C0"/>
          <w:szCs w:val="54"/>
          <w:rtl/>
          <w:lang w:val="en-US" w:bidi="ar-EG"/>
        </w:rPr>
        <w:t>بِكَ</w:t>
      </w:r>
      <w:r w:rsidR="002A795B" w:rsidRPr="00AE2BE2">
        <w:rPr>
          <w:color w:val="0070C0"/>
          <w:szCs w:val="54"/>
          <w:rtl/>
          <w:lang w:val="en-US" w:bidi="ar-EG"/>
        </w:rPr>
        <w:t xml:space="preserve"> </w:t>
      </w:r>
      <w:r w:rsidR="002A795B" w:rsidRPr="00AE2BE2">
        <w:rPr>
          <w:rFonts w:hint="eastAsia"/>
          <w:color w:val="0070C0"/>
          <w:szCs w:val="54"/>
          <w:rtl/>
          <w:lang w:val="en-US" w:bidi="ar-EG"/>
        </w:rPr>
        <w:t>أَنْ</w:t>
      </w:r>
      <w:r w:rsidR="002A795B" w:rsidRPr="00AE2BE2">
        <w:rPr>
          <w:color w:val="0070C0"/>
          <w:szCs w:val="54"/>
          <w:rtl/>
          <w:lang w:val="en-US" w:bidi="ar-EG"/>
        </w:rPr>
        <w:t xml:space="preserve"> </w:t>
      </w:r>
      <w:r w:rsidR="002A795B" w:rsidRPr="00AE2BE2">
        <w:rPr>
          <w:rFonts w:hint="eastAsia"/>
          <w:color w:val="0070C0"/>
          <w:szCs w:val="54"/>
          <w:rtl/>
          <w:lang w:val="en-US" w:bidi="ar-EG"/>
        </w:rPr>
        <w:t>أَضِلَّ</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أُضَلَّ</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أَزِلَّ</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أُزَلَّ</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أَظْلِمَ</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أُظْلَمَ</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أَجْهَلَ</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يُجْهَلَ</w:t>
      </w:r>
      <w:r w:rsidR="002A795B" w:rsidRPr="00AE2BE2">
        <w:rPr>
          <w:color w:val="0070C0"/>
          <w:szCs w:val="54"/>
          <w:rtl/>
          <w:lang w:val="en-US" w:bidi="ar-EG"/>
        </w:rPr>
        <w:t xml:space="preserve"> </w:t>
      </w:r>
      <w:r w:rsidR="002A795B" w:rsidRPr="00AE2BE2">
        <w:rPr>
          <w:rFonts w:hint="eastAsia"/>
          <w:color w:val="0070C0"/>
          <w:szCs w:val="54"/>
          <w:rtl/>
          <w:lang w:val="en-US" w:bidi="ar-EG"/>
        </w:rPr>
        <w:t>عَلَيَّ</w:t>
      </w:r>
      <w:r w:rsidRPr="00AE2BE2">
        <w:rPr>
          <w:rFonts w:hint="cs"/>
          <w:color w:val="0070C0"/>
          <w:szCs w:val="54"/>
          <w:rtl/>
          <w:lang w:val="en-US" w:bidi="ar-EG"/>
        </w:rPr>
        <w:t>»</w:t>
      </w:r>
    </w:p>
    <w:p w14:paraId="7A3FE886" w14:textId="20ADF738" w:rsidR="008F4AB4" w:rsidRDefault="00DC62D3" w:rsidP="002A795B">
      <w:pPr>
        <w:rPr>
          <w:lang w:val="en-US"/>
        </w:rPr>
      </w:pPr>
      <w:r>
        <w:rPr>
          <w:lang w:val="en-US"/>
        </w:rPr>
        <w:t>“</w:t>
      </w:r>
      <w:r w:rsidR="002A795B" w:rsidRPr="002A795B">
        <w:rPr>
          <w:lang w:val="en-US"/>
        </w:rPr>
        <w:t>Ya Alloh, sungguh aku berlindung kepada Engkau dari aku tersesat atau disesatkan, atau aku tergelincir atau digelincirkan, atau aku menzholimi atau dizholimi, atau aku berbuat bodoh atau diperlakukan bodoh atasku</w:t>
      </w:r>
      <w:r>
        <w:rPr>
          <w:lang w:val="en-US"/>
        </w:rPr>
        <w:t xml:space="preserve">.” </w:t>
      </w:r>
      <w:r w:rsidRPr="00AE2BE2">
        <w:rPr>
          <w:b/>
          <w:bCs/>
          <w:lang w:val="en-US"/>
        </w:rPr>
        <w:t>(HR.</w:t>
      </w:r>
      <w:r w:rsidR="002A795B" w:rsidRPr="00AE2BE2">
        <w:rPr>
          <w:b/>
          <w:bCs/>
          <w:lang w:val="en-US"/>
        </w:rPr>
        <w:t xml:space="preserve"> Abu Dawud no. 5094, At-Tirmidzi no. 3427, An-Nasai no. 5486, dan di</w:t>
      </w:r>
      <w:r w:rsidRPr="00AE2BE2">
        <w:rPr>
          <w:b/>
          <w:bCs/>
          <w:lang w:val="en-US"/>
        </w:rPr>
        <w:t>shohih</w:t>
      </w:r>
      <w:r w:rsidR="002A795B" w:rsidRPr="00AE2BE2">
        <w:rPr>
          <w:b/>
          <w:bCs/>
          <w:lang w:val="en-US"/>
        </w:rPr>
        <w:t>kan oleh Al-Albani dalam Shohih Al-Jaami’ no. 4709)</w:t>
      </w:r>
    </w:p>
    <w:p w14:paraId="2035EC25" w14:textId="77777777" w:rsidR="008F4AB4" w:rsidRDefault="002A795B" w:rsidP="002A795B">
      <w:pPr>
        <w:rPr>
          <w:lang w:val="en-US"/>
        </w:rPr>
      </w:pPr>
      <w:r w:rsidRPr="002A795B">
        <w:rPr>
          <w:lang w:val="en-US"/>
        </w:rPr>
        <w:t xml:space="preserve">Dalam doa yang berkah ini terdapat perlindungan bagi hamba agar tidak ada kebodohan darinya kepada para manusia </w:t>
      </w:r>
      <w:r w:rsidRPr="002A795B">
        <w:rPr>
          <w:lang w:val="en-US"/>
        </w:rPr>
        <w:lastRenderedPageBreak/>
        <w:t>yang lain. Agar ia selamat dari kebodohan para manusia yang lain terhadapnya.</w:t>
      </w:r>
    </w:p>
    <w:p w14:paraId="7A1BE013" w14:textId="77777777" w:rsidR="00A05911" w:rsidRDefault="00A05911">
      <w:pPr>
        <w:spacing w:line="500" w:lineRule="exact"/>
        <w:jc w:val="lowKashida"/>
        <w:rPr>
          <w:rFonts w:ascii="Agency FB" w:eastAsiaTheme="majorEastAsia" w:hAnsi="Agency FB"/>
          <w:b/>
          <w:bCs/>
          <w:color w:val="2F5496" w:themeColor="accent1" w:themeShade="BF"/>
          <w:sz w:val="50"/>
          <w:szCs w:val="40"/>
          <w:lang w:val="en-US"/>
        </w:rPr>
      </w:pPr>
      <w:bookmarkStart w:id="4" w:name="_Toc210655128"/>
      <w:r>
        <w:br w:type="page"/>
      </w:r>
    </w:p>
    <w:p w14:paraId="3ABB2545" w14:textId="1C6C1986" w:rsidR="008F4AB4" w:rsidRDefault="002A795B" w:rsidP="00F27FB4">
      <w:pPr>
        <w:pStyle w:val="Heading2"/>
      </w:pPr>
      <w:r w:rsidRPr="002A795B">
        <w:lastRenderedPageBreak/>
        <w:t>Sifat ke-2</w:t>
      </w:r>
      <w:r w:rsidR="00F27FB4">
        <w:t>: Menjaga</w:t>
      </w:r>
      <w:r w:rsidRPr="002A795B">
        <w:t xml:space="preserve"> Sholat, </w:t>
      </w:r>
      <w:r w:rsidR="00F27FB4" w:rsidRPr="002A795B">
        <w:t xml:space="preserve">Terutama </w:t>
      </w:r>
      <w:r w:rsidRPr="002A795B">
        <w:t>Qiyamul Lail</w:t>
      </w:r>
      <w:bookmarkEnd w:id="4"/>
    </w:p>
    <w:p w14:paraId="4C61D81E" w14:textId="4C6E3384"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476D0266" w14:textId="7D1FF670" w:rsidR="008F4AB4" w:rsidRPr="00AE2BE2" w:rsidRDefault="00DA26B9" w:rsidP="00AE2BE2">
      <w:pPr>
        <w:bidi/>
        <w:spacing w:line="240" w:lineRule="auto"/>
        <w:rPr>
          <w:rFonts w:hint="cs"/>
          <w:color w:val="0070C0"/>
          <w:szCs w:val="54"/>
          <w:rtl/>
          <w:lang w:val="en-US" w:bidi="ar-EG"/>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يَبِيتُونَ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لِرَبِّهِمْ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سُجَّدًا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وَقِيمًا</w:t>
      </w:r>
      <w:r w:rsidRPr="00AE2BE2">
        <w:rPr>
          <w:rFonts w:ascii="adwa-assalaf" w:hAnsi="adwa-assalaf" w:cs="KFGQPC Uthman Taha Naskh"/>
          <w:color w:val="0070C0"/>
          <w:szCs w:val="54"/>
          <w:rtl/>
          <w:lang w:val="en-US" w:bidi="ar-EG"/>
        </w:rPr>
        <w:t>﴾</w:t>
      </w:r>
    </w:p>
    <w:p w14:paraId="57A497DB" w14:textId="4D9D8955" w:rsidR="008F4AB4" w:rsidRDefault="00DA26B9" w:rsidP="002A795B">
      <w:pPr>
        <w:rPr>
          <w:lang w:val="en-US"/>
        </w:rPr>
      </w:pPr>
      <w:r>
        <w:rPr>
          <w:rFonts w:cstheme="minorBidi"/>
          <w:lang w:val="en-US" w:bidi="ar-EG"/>
        </w:rPr>
        <w:t>“S</w:t>
      </w:r>
      <w:r w:rsidR="002A795B" w:rsidRPr="002A795B">
        <w:rPr>
          <w:lang w:val="en-US"/>
        </w:rPr>
        <w:t>iapa yang menghabiskan waktu malam untuk Robb mereka dalam keadaan sujud dan berdiri</w:t>
      </w:r>
      <w:r w:rsidR="00A318F4">
        <w:rPr>
          <w:lang w:val="en-US"/>
        </w:rPr>
        <w:t xml:space="preserve">.” </w:t>
      </w:r>
      <w:r w:rsidR="00A318F4" w:rsidRPr="00AE2BE2">
        <w:rPr>
          <w:b/>
          <w:bCs/>
          <w:lang w:val="en-US"/>
        </w:rPr>
        <w:t>(QS</w:t>
      </w:r>
      <w:r w:rsidR="002A795B" w:rsidRPr="00AE2BE2">
        <w:rPr>
          <w:b/>
          <w:bCs/>
          <w:lang w:val="en-US"/>
        </w:rPr>
        <w:t>. Al-Furqon: 64)</w:t>
      </w:r>
    </w:p>
    <w:p w14:paraId="55E6ACCF" w14:textId="4FB115F7" w:rsidR="008F4AB4" w:rsidRDefault="002A795B" w:rsidP="002A795B">
      <w:pPr>
        <w:rPr>
          <w:lang w:val="en-US"/>
        </w:rPr>
      </w:pPr>
      <w:r w:rsidRPr="002A795B">
        <w:rPr>
          <w:lang w:val="en-US"/>
        </w:rPr>
        <w:t xml:space="preserve">Termasuk sifat-sifat Ibadurrohman yang tampak adalah penjagaan mereka atas pelaksanaan Sholat yang merupakan amalan badaniyyah yang paling agung, baik fardhu maupun nafilah (sunnah). Terutama Sholat malam. Karena sungguh ia adalah sunnah muakkadah (ditekankan) dari Rosululloh </w:t>
      </w:r>
      <w:r w:rsidRPr="002A795B">
        <w:rPr>
          <w:rFonts w:hint="cs"/>
          <w:rtl/>
          <w:lang w:val="en-US"/>
        </w:rPr>
        <w:t>ﷺ</w:t>
      </w:r>
      <w:r w:rsidRPr="002A795B">
        <w:rPr>
          <w:lang w:val="en-US"/>
        </w:rPr>
        <w:t xml:space="preserve">. Sungguh telah datang Hadits-Hadits yang banyak </w:t>
      </w:r>
      <w:r w:rsidRPr="002A795B">
        <w:rPr>
          <w:lang w:val="en-US"/>
        </w:rPr>
        <w:lastRenderedPageBreak/>
        <w:t>tentang keutamaan menjaga Sholat malam. Karena inilah datang penegasan atasnya dalam ayat sebelumnya bahwa ia adalah termasuk sifat-sifat Ibadurrohman.</w:t>
      </w:r>
    </w:p>
    <w:p w14:paraId="2EB8F399" w14:textId="28C98456" w:rsidR="002A795B" w:rsidRPr="002A795B" w:rsidRDefault="002A795B" w:rsidP="002A795B">
      <w:pPr>
        <w:rPr>
          <w:lang w:val="en-US"/>
        </w:rPr>
      </w:pPr>
      <w:r w:rsidRPr="002A795B">
        <w:rPr>
          <w:lang w:val="en-US"/>
        </w:rPr>
        <w:t xml:space="preserve">Di antara yang datang tentang keutamaan Qiyamul Lail (Sholat malam) adalah sabda Nabi </w:t>
      </w:r>
      <w:r w:rsidRPr="002A795B">
        <w:rPr>
          <w:rFonts w:hint="cs"/>
          <w:rtl/>
          <w:lang w:val="en-US"/>
        </w:rPr>
        <w:t>ﷺ</w:t>
      </w:r>
      <w:r w:rsidRPr="002A795B">
        <w:rPr>
          <w:lang w:val="en-US"/>
        </w:rPr>
        <w:t>:</w:t>
      </w:r>
    </w:p>
    <w:p w14:paraId="12AF8399" w14:textId="3736E060" w:rsidR="008F4AB4" w:rsidRPr="00AE2BE2" w:rsidRDefault="00DA26B9"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أَفْضَلُ</w:t>
      </w:r>
      <w:r w:rsidR="002A795B" w:rsidRPr="00AE2BE2">
        <w:rPr>
          <w:color w:val="0070C0"/>
          <w:szCs w:val="54"/>
          <w:rtl/>
          <w:lang w:val="en-US" w:bidi="ar-EG"/>
        </w:rPr>
        <w:t xml:space="preserve"> </w:t>
      </w:r>
      <w:r w:rsidR="002A795B" w:rsidRPr="00AE2BE2">
        <w:rPr>
          <w:rFonts w:hint="eastAsia"/>
          <w:color w:val="0070C0"/>
          <w:szCs w:val="54"/>
          <w:rtl/>
          <w:lang w:val="en-US" w:bidi="ar-EG"/>
        </w:rPr>
        <w:t>الصَّلَاةِ</w:t>
      </w:r>
      <w:r w:rsidR="002A795B" w:rsidRPr="00AE2BE2">
        <w:rPr>
          <w:color w:val="0070C0"/>
          <w:szCs w:val="54"/>
          <w:rtl/>
          <w:lang w:val="en-US" w:bidi="ar-EG"/>
        </w:rPr>
        <w:t xml:space="preserve"> </w:t>
      </w:r>
      <w:r w:rsidR="002A795B" w:rsidRPr="00AE2BE2">
        <w:rPr>
          <w:rFonts w:hint="eastAsia"/>
          <w:color w:val="0070C0"/>
          <w:szCs w:val="54"/>
          <w:rtl/>
          <w:lang w:val="en-US" w:bidi="ar-EG"/>
        </w:rPr>
        <w:t>بَعْدَ</w:t>
      </w:r>
      <w:r w:rsidR="002A795B" w:rsidRPr="00AE2BE2">
        <w:rPr>
          <w:color w:val="0070C0"/>
          <w:szCs w:val="54"/>
          <w:rtl/>
          <w:lang w:val="en-US" w:bidi="ar-EG"/>
        </w:rPr>
        <w:t xml:space="preserve"> </w:t>
      </w:r>
      <w:r w:rsidR="002A795B" w:rsidRPr="00AE2BE2">
        <w:rPr>
          <w:rFonts w:hint="eastAsia"/>
          <w:color w:val="0070C0"/>
          <w:szCs w:val="54"/>
          <w:rtl/>
          <w:lang w:val="en-US" w:bidi="ar-EG"/>
        </w:rPr>
        <w:t>الْفَرِيضَةِ</w:t>
      </w:r>
      <w:r w:rsidR="002A795B" w:rsidRPr="00AE2BE2">
        <w:rPr>
          <w:color w:val="0070C0"/>
          <w:szCs w:val="54"/>
          <w:rtl/>
          <w:lang w:val="en-US" w:bidi="ar-EG"/>
        </w:rPr>
        <w:t xml:space="preserve">: </w:t>
      </w:r>
      <w:r w:rsidR="002A795B" w:rsidRPr="00AE2BE2">
        <w:rPr>
          <w:rFonts w:hint="eastAsia"/>
          <w:color w:val="0070C0"/>
          <w:szCs w:val="54"/>
          <w:rtl/>
          <w:lang w:val="en-US" w:bidi="ar-EG"/>
        </w:rPr>
        <w:t>صَلَاةُ</w:t>
      </w:r>
      <w:r w:rsidR="002A795B" w:rsidRPr="00AE2BE2">
        <w:rPr>
          <w:color w:val="0070C0"/>
          <w:szCs w:val="54"/>
          <w:rtl/>
          <w:lang w:val="en-US" w:bidi="ar-EG"/>
        </w:rPr>
        <w:t xml:space="preserve"> </w:t>
      </w:r>
      <w:r w:rsidR="002A795B" w:rsidRPr="00AE2BE2">
        <w:rPr>
          <w:rFonts w:hint="eastAsia"/>
          <w:color w:val="0070C0"/>
          <w:szCs w:val="54"/>
          <w:rtl/>
          <w:lang w:val="en-US" w:bidi="ar-EG"/>
        </w:rPr>
        <w:t>اللَّيْلِ</w:t>
      </w:r>
      <w:r w:rsidRPr="00AE2BE2">
        <w:rPr>
          <w:rFonts w:hint="cs"/>
          <w:color w:val="0070C0"/>
          <w:szCs w:val="54"/>
          <w:rtl/>
          <w:lang w:val="en-US" w:bidi="ar-EG"/>
        </w:rPr>
        <w:t>»</w:t>
      </w:r>
    </w:p>
    <w:p w14:paraId="4231C18A" w14:textId="7D4CBA86" w:rsidR="008F4AB4" w:rsidRDefault="00DA26B9" w:rsidP="002A795B">
      <w:pPr>
        <w:rPr>
          <w:lang w:val="en-US"/>
        </w:rPr>
      </w:pPr>
      <w:r>
        <w:rPr>
          <w:lang w:val="en-US"/>
        </w:rPr>
        <w:t>“</w:t>
      </w:r>
      <w:r w:rsidR="002A795B" w:rsidRPr="002A795B">
        <w:rPr>
          <w:lang w:val="en-US"/>
        </w:rPr>
        <w:t>Sholat yang paling utama setelah Sholat fardhu adalah Sholat malam</w:t>
      </w:r>
      <w:r w:rsidR="00DC62D3">
        <w:rPr>
          <w:lang w:val="en-US"/>
        </w:rPr>
        <w:t xml:space="preserve">.” </w:t>
      </w:r>
      <w:r w:rsidR="00DC62D3" w:rsidRPr="00AE2BE2">
        <w:rPr>
          <w:b/>
          <w:bCs/>
          <w:lang w:val="en-US"/>
        </w:rPr>
        <w:t>(HR.</w:t>
      </w:r>
      <w:r w:rsidR="002A795B" w:rsidRPr="00AE2BE2">
        <w:rPr>
          <w:b/>
          <w:bCs/>
          <w:lang w:val="en-US"/>
        </w:rPr>
        <w:t xml:space="preserve"> Muslim no. 1163)</w:t>
      </w:r>
    </w:p>
    <w:p w14:paraId="5BA4B158" w14:textId="60629D19" w:rsidR="002A795B" w:rsidRPr="002A795B" w:rsidRDefault="002A795B" w:rsidP="002A795B">
      <w:pPr>
        <w:rPr>
          <w:lang w:val="en-US"/>
        </w:rPr>
      </w:pPr>
      <w:r w:rsidRPr="002A795B">
        <w:rPr>
          <w:lang w:val="en-US"/>
        </w:rPr>
        <w:t xml:space="preserve">Nabi </w:t>
      </w:r>
      <w:r w:rsidRPr="002A795B">
        <w:rPr>
          <w:rFonts w:hint="cs"/>
          <w:rtl/>
          <w:lang w:val="en-US"/>
        </w:rPr>
        <w:t>ﷺ</w:t>
      </w:r>
      <w:r w:rsidRPr="002A795B">
        <w:rPr>
          <w:lang w:val="en-US"/>
        </w:rPr>
        <w:t xml:space="preserve"> bersabda:</w:t>
      </w:r>
    </w:p>
    <w:p w14:paraId="538B5A3C" w14:textId="2C957405" w:rsidR="008F4AB4" w:rsidRPr="00AE2BE2" w:rsidRDefault="00DA26B9" w:rsidP="00AE2BE2">
      <w:pPr>
        <w:bidi/>
        <w:spacing w:line="240" w:lineRule="auto"/>
        <w:rPr>
          <w:color w:val="0070C0"/>
          <w:szCs w:val="54"/>
          <w:lang w:val="en-US"/>
        </w:rPr>
      </w:pPr>
      <w:r w:rsidRPr="00AE2BE2">
        <w:rPr>
          <w:rFonts w:hint="eastAsia"/>
          <w:color w:val="0070C0"/>
          <w:szCs w:val="54"/>
          <w:rtl/>
          <w:lang w:val="en-US" w:bidi="ar-EG"/>
        </w:rPr>
        <w:lastRenderedPageBreak/>
        <w:t>«</w:t>
      </w:r>
      <w:r w:rsidR="002A795B" w:rsidRPr="00AE2BE2">
        <w:rPr>
          <w:rFonts w:hint="eastAsia"/>
          <w:color w:val="0070C0"/>
          <w:szCs w:val="54"/>
          <w:rtl/>
          <w:lang w:val="en-US" w:bidi="ar-EG"/>
        </w:rPr>
        <w:t>عَلَيْكُمْ</w:t>
      </w:r>
      <w:r w:rsidR="002A795B" w:rsidRPr="00AE2BE2">
        <w:rPr>
          <w:color w:val="0070C0"/>
          <w:szCs w:val="54"/>
          <w:rtl/>
          <w:lang w:val="en-US" w:bidi="ar-EG"/>
        </w:rPr>
        <w:t xml:space="preserve"> </w:t>
      </w:r>
      <w:r w:rsidR="002A795B" w:rsidRPr="00AE2BE2">
        <w:rPr>
          <w:rFonts w:hint="eastAsia"/>
          <w:color w:val="0070C0"/>
          <w:szCs w:val="54"/>
          <w:rtl/>
          <w:lang w:val="en-US" w:bidi="ar-EG"/>
        </w:rPr>
        <w:t>بِقِيَامِ</w:t>
      </w:r>
      <w:r w:rsidR="002A795B" w:rsidRPr="00AE2BE2">
        <w:rPr>
          <w:color w:val="0070C0"/>
          <w:szCs w:val="54"/>
          <w:rtl/>
          <w:lang w:val="en-US" w:bidi="ar-EG"/>
        </w:rPr>
        <w:t xml:space="preserve"> </w:t>
      </w:r>
      <w:r w:rsidR="002A795B" w:rsidRPr="00AE2BE2">
        <w:rPr>
          <w:rFonts w:hint="eastAsia"/>
          <w:color w:val="0070C0"/>
          <w:szCs w:val="54"/>
          <w:rtl/>
          <w:lang w:val="en-US" w:bidi="ar-EG"/>
        </w:rPr>
        <w:t>اللَّيْلِ</w:t>
      </w:r>
      <w:r w:rsidR="002A795B" w:rsidRPr="00AE2BE2">
        <w:rPr>
          <w:color w:val="0070C0"/>
          <w:szCs w:val="54"/>
          <w:rtl/>
          <w:lang w:val="en-US" w:bidi="ar-EG"/>
        </w:rPr>
        <w:t xml:space="preserve"> </w:t>
      </w:r>
      <w:r w:rsidR="002A795B" w:rsidRPr="00AE2BE2">
        <w:rPr>
          <w:rFonts w:hint="eastAsia"/>
          <w:color w:val="0070C0"/>
          <w:szCs w:val="54"/>
          <w:rtl/>
          <w:lang w:val="en-US" w:bidi="ar-EG"/>
        </w:rPr>
        <w:t>فَإِنَّهُ</w:t>
      </w:r>
      <w:r w:rsidR="002A795B" w:rsidRPr="00AE2BE2">
        <w:rPr>
          <w:color w:val="0070C0"/>
          <w:szCs w:val="54"/>
          <w:rtl/>
          <w:lang w:val="en-US" w:bidi="ar-EG"/>
        </w:rPr>
        <w:t xml:space="preserve"> </w:t>
      </w:r>
      <w:r w:rsidR="002A795B" w:rsidRPr="00AE2BE2">
        <w:rPr>
          <w:rFonts w:hint="eastAsia"/>
          <w:color w:val="0070C0"/>
          <w:szCs w:val="54"/>
          <w:rtl/>
          <w:lang w:val="en-US" w:bidi="ar-EG"/>
        </w:rPr>
        <w:t>دَأْبُ</w:t>
      </w:r>
      <w:r w:rsidR="002A795B" w:rsidRPr="00AE2BE2">
        <w:rPr>
          <w:color w:val="0070C0"/>
          <w:szCs w:val="54"/>
          <w:rtl/>
          <w:lang w:val="en-US" w:bidi="ar-EG"/>
        </w:rPr>
        <w:t xml:space="preserve"> </w:t>
      </w:r>
      <w:r w:rsidR="002A795B" w:rsidRPr="00AE2BE2">
        <w:rPr>
          <w:rFonts w:hint="eastAsia"/>
          <w:color w:val="0070C0"/>
          <w:szCs w:val="54"/>
          <w:rtl/>
          <w:lang w:val="en-US" w:bidi="ar-EG"/>
        </w:rPr>
        <w:t>الصَّالِحِينَ</w:t>
      </w:r>
      <w:r w:rsidR="002A795B" w:rsidRPr="00AE2BE2">
        <w:rPr>
          <w:color w:val="0070C0"/>
          <w:szCs w:val="54"/>
          <w:rtl/>
          <w:lang w:val="en-US" w:bidi="ar-EG"/>
        </w:rPr>
        <w:t xml:space="preserve"> </w:t>
      </w:r>
      <w:r w:rsidR="002A795B" w:rsidRPr="00AE2BE2">
        <w:rPr>
          <w:rFonts w:hint="eastAsia"/>
          <w:color w:val="0070C0"/>
          <w:szCs w:val="54"/>
          <w:rtl/>
          <w:lang w:val="en-US" w:bidi="ar-EG"/>
        </w:rPr>
        <w:t>قَبْلَكُمْ</w:t>
      </w:r>
      <w:r w:rsidR="002A795B" w:rsidRPr="00AE2BE2">
        <w:rPr>
          <w:color w:val="0070C0"/>
          <w:szCs w:val="54"/>
          <w:rtl/>
          <w:lang w:val="en-US" w:bidi="ar-EG"/>
        </w:rPr>
        <w:t xml:space="preserve"> </w:t>
      </w:r>
      <w:r w:rsidR="002A795B" w:rsidRPr="00AE2BE2">
        <w:rPr>
          <w:rFonts w:hint="eastAsia"/>
          <w:color w:val="0070C0"/>
          <w:szCs w:val="54"/>
          <w:rtl/>
          <w:lang w:val="en-US" w:bidi="ar-EG"/>
        </w:rPr>
        <w:t>وَإِنَّ</w:t>
      </w:r>
      <w:r w:rsidR="002A795B" w:rsidRPr="00AE2BE2">
        <w:rPr>
          <w:color w:val="0070C0"/>
          <w:szCs w:val="54"/>
          <w:rtl/>
          <w:lang w:val="en-US" w:bidi="ar-EG"/>
        </w:rPr>
        <w:t xml:space="preserve"> </w:t>
      </w:r>
      <w:r w:rsidR="002A795B" w:rsidRPr="00AE2BE2">
        <w:rPr>
          <w:rFonts w:hint="eastAsia"/>
          <w:color w:val="0070C0"/>
          <w:szCs w:val="54"/>
          <w:rtl/>
          <w:lang w:val="en-US" w:bidi="ar-EG"/>
        </w:rPr>
        <w:t>قِيَامَ</w:t>
      </w:r>
      <w:r w:rsidR="002A795B" w:rsidRPr="00AE2BE2">
        <w:rPr>
          <w:color w:val="0070C0"/>
          <w:szCs w:val="54"/>
          <w:rtl/>
          <w:lang w:val="en-US" w:bidi="ar-EG"/>
        </w:rPr>
        <w:t xml:space="preserve"> </w:t>
      </w:r>
      <w:r w:rsidR="002A795B" w:rsidRPr="00AE2BE2">
        <w:rPr>
          <w:rFonts w:hint="eastAsia"/>
          <w:color w:val="0070C0"/>
          <w:szCs w:val="54"/>
          <w:rtl/>
          <w:lang w:val="en-US" w:bidi="ar-EG"/>
        </w:rPr>
        <w:t>اللَّيْلِ</w:t>
      </w:r>
      <w:r w:rsidR="002A795B" w:rsidRPr="00AE2BE2">
        <w:rPr>
          <w:color w:val="0070C0"/>
          <w:szCs w:val="54"/>
          <w:rtl/>
          <w:lang w:val="en-US" w:bidi="ar-EG"/>
        </w:rPr>
        <w:t xml:space="preserve"> </w:t>
      </w:r>
      <w:r w:rsidR="002A795B" w:rsidRPr="00AE2BE2">
        <w:rPr>
          <w:rFonts w:hint="eastAsia"/>
          <w:color w:val="0070C0"/>
          <w:szCs w:val="54"/>
          <w:rtl/>
          <w:lang w:val="en-US" w:bidi="ar-EG"/>
        </w:rPr>
        <w:t>قُرْبَةٌ</w:t>
      </w:r>
      <w:r w:rsidR="002A795B" w:rsidRPr="00AE2BE2">
        <w:rPr>
          <w:color w:val="0070C0"/>
          <w:szCs w:val="54"/>
          <w:rtl/>
          <w:lang w:val="en-US" w:bidi="ar-EG"/>
        </w:rPr>
        <w:t xml:space="preserve"> </w:t>
      </w:r>
      <w:r w:rsidR="002A795B" w:rsidRPr="00AE2BE2">
        <w:rPr>
          <w:rFonts w:hint="eastAsia"/>
          <w:color w:val="0070C0"/>
          <w:szCs w:val="54"/>
          <w:rtl/>
          <w:lang w:val="en-US" w:bidi="ar-EG"/>
        </w:rPr>
        <w:t>إِلَى</w:t>
      </w:r>
      <w:r w:rsidR="002A795B" w:rsidRPr="00AE2BE2">
        <w:rPr>
          <w:color w:val="0070C0"/>
          <w:szCs w:val="54"/>
          <w:rtl/>
          <w:lang w:val="en-US" w:bidi="ar-EG"/>
        </w:rPr>
        <w:t xml:space="preserve"> </w:t>
      </w:r>
      <w:r w:rsidR="002A795B" w:rsidRPr="00AE2BE2">
        <w:rPr>
          <w:rFonts w:hint="eastAsia"/>
          <w:color w:val="0070C0"/>
          <w:szCs w:val="54"/>
          <w:rtl/>
          <w:lang w:val="en-US" w:bidi="ar-EG"/>
        </w:rPr>
        <w:t>رَبِّكُمْ</w:t>
      </w:r>
      <w:r w:rsidR="002A795B" w:rsidRPr="00AE2BE2">
        <w:rPr>
          <w:color w:val="0070C0"/>
          <w:szCs w:val="54"/>
          <w:rtl/>
          <w:lang w:val="en-US" w:bidi="ar-EG"/>
        </w:rPr>
        <w:t xml:space="preserve"> </w:t>
      </w:r>
      <w:r w:rsidR="002A795B" w:rsidRPr="00AE2BE2">
        <w:rPr>
          <w:rFonts w:hint="eastAsia"/>
          <w:color w:val="0070C0"/>
          <w:szCs w:val="54"/>
          <w:rtl/>
          <w:lang w:val="en-US" w:bidi="ar-EG"/>
        </w:rPr>
        <w:t>وَمُكَفِّرَةٌ</w:t>
      </w:r>
      <w:r w:rsidR="002A795B" w:rsidRPr="00AE2BE2">
        <w:rPr>
          <w:color w:val="0070C0"/>
          <w:szCs w:val="54"/>
          <w:rtl/>
          <w:lang w:val="en-US" w:bidi="ar-EG"/>
        </w:rPr>
        <w:t xml:space="preserve"> </w:t>
      </w:r>
      <w:r w:rsidR="002A795B" w:rsidRPr="00AE2BE2">
        <w:rPr>
          <w:rFonts w:hint="eastAsia"/>
          <w:color w:val="0070C0"/>
          <w:szCs w:val="54"/>
          <w:rtl/>
          <w:lang w:val="en-US" w:bidi="ar-EG"/>
        </w:rPr>
        <w:t>لِلسَّيِّئَاتِ</w:t>
      </w:r>
      <w:r w:rsidR="002A795B" w:rsidRPr="00AE2BE2">
        <w:rPr>
          <w:color w:val="0070C0"/>
          <w:szCs w:val="54"/>
          <w:rtl/>
          <w:lang w:val="en-US" w:bidi="ar-EG"/>
        </w:rPr>
        <w:t xml:space="preserve"> </w:t>
      </w:r>
      <w:r w:rsidR="002A795B" w:rsidRPr="00AE2BE2">
        <w:rPr>
          <w:rFonts w:hint="eastAsia"/>
          <w:color w:val="0070C0"/>
          <w:szCs w:val="54"/>
          <w:rtl/>
          <w:lang w:val="en-US" w:bidi="ar-EG"/>
        </w:rPr>
        <w:t>وَمَنْهَاةٌ</w:t>
      </w:r>
      <w:r w:rsidR="002A795B" w:rsidRPr="00AE2BE2">
        <w:rPr>
          <w:color w:val="0070C0"/>
          <w:szCs w:val="54"/>
          <w:rtl/>
          <w:lang w:val="en-US" w:bidi="ar-EG"/>
        </w:rPr>
        <w:t xml:space="preserve"> </w:t>
      </w:r>
      <w:r w:rsidR="002A795B" w:rsidRPr="00AE2BE2">
        <w:rPr>
          <w:rFonts w:hint="eastAsia"/>
          <w:color w:val="0070C0"/>
          <w:szCs w:val="54"/>
          <w:rtl/>
          <w:lang w:val="en-US" w:bidi="ar-EG"/>
        </w:rPr>
        <w:t>لِلْإِثْمِ</w:t>
      </w:r>
      <w:r w:rsidRPr="00AE2BE2">
        <w:rPr>
          <w:rFonts w:hint="cs"/>
          <w:color w:val="0070C0"/>
          <w:szCs w:val="54"/>
          <w:rtl/>
          <w:lang w:val="en-US" w:bidi="ar-EG"/>
        </w:rPr>
        <w:t>»</w:t>
      </w:r>
    </w:p>
    <w:p w14:paraId="267E7908" w14:textId="55BACCCF" w:rsidR="008F4AB4" w:rsidRDefault="00A9148B" w:rsidP="008A74A2">
      <w:pPr>
        <w:rPr>
          <w:lang w:val="en-US"/>
        </w:rPr>
      </w:pPr>
      <w:r>
        <w:rPr>
          <w:lang w:val="en-US"/>
        </w:rPr>
        <w:t xml:space="preserve">“Hendaknya </w:t>
      </w:r>
      <w:r w:rsidR="002A795B" w:rsidRPr="002A795B">
        <w:rPr>
          <w:lang w:val="en-US"/>
        </w:rPr>
        <w:t xml:space="preserve">kalian melaksanakan Qiyamul Lail (Sholat malam). Karena sungguh ia adalah kebiasaan </w:t>
      </w:r>
      <w:r>
        <w:rPr>
          <w:lang w:val="en-US"/>
        </w:rPr>
        <w:t xml:space="preserve">orang-orang </w:t>
      </w:r>
      <w:r w:rsidR="002A795B" w:rsidRPr="002A795B">
        <w:rPr>
          <w:lang w:val="en-US"/>
        </w:rPr>
        <w:t xml:space="preserve">sholih sebelum kalian. </w:t>
      </w:r>
      <w:r>
        <w:rPr>
          <w:lang w:val="en-US"/>
        </w:rPr>
        <w:t>S</w:t>
      </w:r>
      <w:r w:rsidR="002A795B" w:rsidRPr="002A795B">
        <w:rPr>
          <w:lang w:val="en-US"/>
        </w:rPr>
        <w:t xml:space="preserve">ungguh Qiyamul Lail adalah kedekatan kepada Robb kalian, dan </w:t>
      </w:r>
      <w:r>
        <w:rPr>
          <w:lang w:val="en-US"/>
        </w:rPr>
        <w:t>penggugur dosa-dosa</w:t>
      </w:r>
      <w:r w:rsidR="002A795B" w:rsidRPr="002A795B">
        <w:rPr>
          <w:lang w:val="en-US"/>
        </w:rPr>
        <w:t>, dan pencegah dari dosa</w:t>
      </w:r>
      <w:r w:rsidR="00DC62D3">
        <w:rPr>
          <w:lang w:val="en-US"/>
        </w:rPr>
        <w:t xml:space="preserve">.” </w:t>
      </w:r>
      <w:r w:rsidR="00DC62D3" w:rsidRPr="00AE2BE2">
        <w:rPr>
          <w:b/>
          <w:bCs/>
          <w:lang w:val="en-US"/>
        </w:rPr>
        <w:t>(HR.</w:t>
      </w:r>
      <w:r w:rsidR="008A74A2" w:rsidRPr="00AE2BE2">
        <w:rPr>
          <w:b/>
          <w:bCs/>
          <w:lang w:val="en-US"/>
        </w:rPr>
        <w:t xml:space="preserve"> At-Tirmidzi no. 3549, dan di</w:t>
      </w:r>
      <w:r w:rsidR="00DC62D3" w:rsidRPr="00AE2BE2">
        <w:rPr>
          <w:b/>
          <w:bCs/>
          <w:lang w:val="en-US"/>
        </w:rPr>
        <w:t>shohih</w:t>
      </w:r>
      <w:r w:rsidR="008A74A2" w:rsidRPr="00AE2BE2">
        <w:rPr>
          <w:b/>
          <w:bCs/>
          <w:lang w:val="en-US"/>
        </w:rPr>
        <w:t>kan oleh Al-Albani dalam Irwa’ Al-Gholil no. 452)</w:t>
      </w:r>
    </w:p>
    <w:p w14:paraId="0CAA2A0F" w14:textId="79FD9D5C" w:rsidR="002A795B" w:rsidRPr="002A795B" w:rsidRDefault="002A795B" w:rsidP="002A795B">
      <w:pPr>
        <w:rPr>
          <w:lang w:val="en-US"/>
        </w:rPr>
      </w:pPr>
      <w:r w:rsidRPr="002A795B">
        <w:rPr>
          <w:lang w:val="en-US"/>
        </w:rPr>
        <w:t xml:space="preserve">Adapun waktu Qiyamul Lail (Sholat malam), Nabi </w:t>
      </w:r>
      <w:r w:rsidRPr="002A795B">
        <w:rPr>
          <w:rFonts w:hint="cs"/>
          <w:rtl/>
          <w:lang w:val="en-US"/>
        </w:rPr>
        <w:t>ﷺ</w:t>
      </w:r>
      <w:r w:rsidRPr="002A795B">
        <w:rPr>
          <w:lang w:val="en-US"/>
        </w:rPr>
        <w:t xml:space="preserve"> telah Sholat di seluruh malam. Nabi </w:t>
      </w:r>
      <w:r w:rsidRPr="002A795B">
        <w:rPr>
          <w:rFonts w:hint="cs"/>
          <w:rtl/>
          <w:lang w:val="en-US"/>
        </w:rPr>
        <w:t>ﷺ</w:t>
      </w:r>
      <w:r w:rsidRPr="002A795B">
        <w:rPr>
          <w:lang w:val="en-US"/>
        </w:rPr>
        <w:t xml:space="preserve"> </w:t>
      </w:r>
      <w:r w:rsidR="00A9148B">
        <w:rPr>
          <w:lang w:val="en-US"/>
        </w:rPr>
        <w:t xml:space="preserve">kadang </w:t>
      </w:r>
      <w:r w:rsidRPr="002A795B">
        <w:rPr>
          <w:lang w:val="en-US"/>
        </w:rPr>
        <w:t xml:space="preserve">Sholat di awal malam, di pertengahan malam, dan di </w:t>
      </w:r>
      <w:r w:rsidRPr="002A795B">
        <w:rPr>
          <w:lang w:val="en-US"/>
        </w:rPr>
        <w:lastRenderedPageBreak/>
        <w:t xml:space="preserve">akhir malam. Kemudian Sholatnya </w:t>
      </w:r>
      <w:r w:rsidR="00A9148B">
        <w:rPr>
          <w:lang w:val="en-US"/>
        </w:rPr>
        <w:t>lebih sering</w:t>
      </w:r>
      <w:r w:rsidRPr="002A795B">
        <w:rPr>
          <w:lang w:val="en-US"/>
        </w:rPr>
        <w:t xml:space="preserve"> di akhir malam, yaitu ketika waktu sahur. Itu adalah waktu yang paling utama untuk Sholat malam. Karena sungguh ia adalah waktu turunnya Robb semesta alam ke langit dunia. Sebagaimana yang shohih dari Nabi </w:t>
      </w:r>
      <w:r w:rsidRPr="002A795B">
        <w:rPr>
          <w:rFonts w:hint="cs"/>
          <w:rtl/>
          <w:lang w:val="en-US"/>
        </w:rPr>
        <w:t>ﷺ</w:t>
      </w:r>
      <w:r w:rsidRPr="002A795B">
        <w:rPr>
          <w:lang w:val="en-US"/>
        </w:rPr>
        <w:t xml:space="preserve">, beliau Nabi </w:t>
      </w:r>
      <w:r w:rsidRPr="002A795B">
        <w:rPr>
          <w:rFonts w:hint="cs"/>
          <w:rtl/>
          <w:lang w:val="en-US"/>
        </w:rPr>
        <w:t>ﷺ</w:t>
      </w:r>
      <w:r w:rsidRPr="002A795B">
        <w:rPr>
          <w:lang w:val="en-US"/>
        </w:rPr>
        <w:t xml:space="preserve"> bersabda:</w:t>
      </w:r>
    </w:p>
    <w:p w14:paraId="102E8FEA" w14:textId="13830F89" w:rsidR="008F4AB4" w:rsidRPr="00AE2BE2" w:rsidRDefault="00A9148B"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يَنْزِلُ</w:t>
      </w:r>
      <w:r w:rsidR="002A795B" w:rsidRPr="00AE2BE2">
        <w:rPr>
          <w:color w:val="0070C0"/>
          <w:szCs w:val="54"/>
          <w:rtl/>
          <w:lang w:val="en-US" w:bidi="ar-EG"/>
        </w:rPr>
        <w:t xml:space="preserve"> </w:t>
      </w:r>
      <w:r w:rsidR="002A795B" w:rsidRPr="00AE2BE2">
        <w:rPr>
          <w:rFonts w:hint="eastAsia"/>
          <w:color w:val="0070C0"/>
          <w:szCs w:val="54"/>
          <w:rtl/>
          <w:lang w:val="en-US" w:bidi="ar-EG"/>
        </w:rPr>
        <w:t>رَبُّنَا</w:t>
      </w:r>
      <w:r w:rsidR="002A795B" w:rsidRPr="00AE2BE2">
        <w:rPr>
          <w:color w:val="0070C0"/>
          <w:szCs w:val="54"/>
          <w:rtl/>
          <w:lang w:val="en-US" w:bidi="ar-EG"/>
        </w:rPr>
        <w:t xml:space="preserve"> </w:t>
      </w:r>
      <w:r w:rsidR="002A795B" w:rsidRPr="00AE2BE2">
        <w:rPr>
          <w:rFonts w:hint="eastAsia"/>
          <w:color w:val="0070C0"/>
          <w:szCs w:val="54"/>
          <w:rtl/>
          <w:lang w:val="en-US" w:bidi="ar-EG"/>
        </w:rPr>
        <w:t>تَبَارَكَ</w:t>
      </w:r>
      <w:r w:rsidR="002A795B" w:rsidRPr="00AE2BE2">
        <w:rPr>
          <w:color w:val="0070C0"/>
          <w:szCs w:val="54"/>
          <w:rtl/>
          <w:lang w:val="en-US" w:bidi="ar-EG"/>
        </w:rPr>
        <w:t xml:space="preserve"> </w:t>
      </w:r>
      <w:r w:rsidR="002A795B" w:rsidRPr="00AE2BE2">
        <w:rPr>
          <w:rFonts w:hint="eastAsia"/>
          <w:color w:val="0070C0"/>
          <w:szCs w:val="54"/>
          <w:rtl/>
          <w:lang w:val="en-US" w:bidi="ar-EG"/>
        </w:rPr>
        <w:t>وَتَعَالَى</w:t>
      </w:r>
      <w:r w:rsidR="002A795B" w:rsidRPr="00AE2BE2">
        <w:rPr>
          <w:color w:val="0070C0"/>
          <w:szCs w:val="54"/>
          <w:rtl/>
          <w:lang w:val="en-US" w:bidi="ar-EG"/>
        </w:rPr>
        <w:t xml:space="preserve"> </w:t>
      </w:r>
      <w:r w:rsidR="002A795B" w:rsidRPr="00AE2BE2">
        <w:rPr>
          <w:rFonts w:hint="eastAsia"/>
          <w:color w:val="0070C0"/>
          <w:szCs w:val="54"/>
          <w:rtl/>
          <w:lang w:val="en-US" w:bidi="ar-EG"/>
        </w:rPr>
        <w:t>كُلَّ</w:t>
      </w:r>
      <w:r w:rsidR="002A795B" w:rsidRPr="00AE2BE2">
        <w:rPr>
          <w:color w:val="0070C0"/>
          <w:szCs w:val="54"/>
          <w:rtl/>
          <w:lang w:val="en-US" w:bidi="ar-EG"/>
        </w:rPr>
        <w:t xml:space="preserve"> </w:t>
      </w:r>
      <w:r w:rsidR="002A795B" w:rsidRPr="00AE2BE2">
        <w:rPr>
          <w:rFonts w:hint="eastAsia"/>
          <w:color w:val="0070C0"/>
          <w:szCs w:val="54"/>
          <w:rtl/>
          <w:lang w:val="en-US" w:bidi="ar-EG"/>
        </w:rPr>
        <w:t>لَيْلَةٍ</w:t>
      </w:r>
      <w:r w:rsidR="002A795B" w:rsidRPr="00AE2BE2">
        <w:rPr>
          <w:color w:val="0070C0"/>
          <w:szCs w:val="54"/>
          <w:rtl/>
          <w:lang w:val="en-US" w:bidi="ar-EG"/>
        </w:rPr>
        <w:t xml:space="preserve"> </w:t>
      </w:r>
      <w:r w:rsidR="002A795B" w:rsidRPr="00AE2BE2">
        <w:rPr>
          <w:rFonts w:hint="eastAsia"/>
          <w:color w:val="0070C0"/>
          <w:szCs w:val="54"/>
          <w:rtl/>
          <w:lang w:val="en-US" w:bidi="ar-EG"/>
        </w:rPr>
        <w:t>إِلَى</w:t>
      </w:r>
      <w:r w:rsidR="002A795B" w:rsidRPr="00AE2BE2">
        <w:rPr>
          <w:color w:val="0070C0"/>
          <w:szCs w:val="54"/>
          <w:rtl/>
          <w:lang w:val="en-US" w:bidi="ar-EG"/>
        </w:rPr>
        <w:t xml:space="preserve"> </w:t>
      </w:r>
      <w:r w:rsidR="002A795B" w:rsidRPr="00AE2BE2">
        <w:rPr>
          <w:rFonts w:hint="eastAsia"/>
          <w:color w:val="0070C0"/>
          <w:szCs w:val="54"/>
          <w:rtl/>
          <w:lang w:val="en-US" w:bidi="ar-EG"/>
        </w:rPr>
        <w:t>السَّمَاءِ</w:t>
      </w:r>
      <w:r w:rsidR="002A795B" w:rsidRPr="00AE2BE2">
        <w:rPr>
          <w:color w:val="0070C0"/>
          <w:szCs w:val="54"/>
          <w:rtl/>
          <w:lang w:val="en-US" w:bidi="ar-EG"/>
        </w:rPr>
        <w:t xml:space="preserve"> </w:t>
      </w:r>
      <w:r w:rsidR="002A795B" w:rsidRPr="00AE2BE2">
        <w:rPr>
          <w:rFonts w:hint="eastAsia"/>
          <w:color w:val="0070C0"/>
          <w:szCs w:val="54"/>
          <w:rtl/>
          <w:lang w:val="en-US" w:bidi="ar-EG"/>
        </w:rPr>
        <w:t>الدُّنْيَا</w:t>
      </w:r>
      <w:r w:rsidR="002A795B" w:rsidRPr="00AE2BE2">
        <w:rPr>
          <w:color w:val="0070C0"/>
          <w:szCs w:val="54"/>
          <w:rtl/>
          <w:lang w:val="en-US" w:bidi="ar-EG"/>
        </w:rPr>
        <w:t xml:space="preserve"> </w:t>
      </w:r>
      <w:r w:rsidR="002A795B" w:rsidRPr="00AE2BE2">
        <w:rPr>
          <w:rFonts w:hint="eastAsia"/>
          <w:color w:val="0070C0"/>
          <w:szCs w:val="54"/>
          <w:rtl/>
          <w:lang w:val="en-US" w:bidi="ar-EG"/>
        </w:rPr>
        <w:t>حِينَ</w:t>
      </w:r>
      <w:r w:rsidR="002A795B" w:rsidRPr="00AE2BE2">
        <w:rPr>
          <w:color w:val="0070C0"/>
          <w:szCs w:val="54"/>
          <w:rtl/>
          <w:lang w:val="en-US" w:bidi="ar-EG"/>
        </w:rPr>
        <w:t xml:space="preserve"> </w:t>
      </w:r>
      <w:r w:rsidR="002A795B" w:rsidRPr="00AE2BE2">
        <w:rPr>
          <w:rFonts w:hint="eastAsia"/>
          <w:color w:val="0070C0"/>
          <w:szCs w:val="54"/>
          <w:rtl/>
          <w:lang w:val="en-US" w:bidi="ar-EG"/>
        </w:rPr>
        <w:t>يَبْقَى</w:t>
      </w:r>
      <w:r w:rsidR="002A795B" w:rsidRPr="00AE2BE2">
        <w:rPr>
          <w:color w:val="0070C0"/>
          <w:szCs w:val="54"/>
          <w:rtl/>
          <w:lang w:val="en-US" w:bidi="ar-EG"/>
        </w:rPr>
        <w:t xml:space="preserve"> </w:t>
      </w:r>
      <w:r w:rsidR="002A795B" w:rsidRPr="00AE2BE2">
        <w:rPr>
          <w:rFonts w:hint="eastAsia"/>
          <w:color w:val="0070C0"/>
          <w:szCs w:val="54"/>
          <w:rtl/>
          <w:lang w:val="en-US" w:bidi="ar-EG"/>
        </w:rPr>
        <w:t>ثُلُثُ</w:t>
      </w:r>
      <w:r w:rsidR="002A795B" w:rsidRPr="00AE2BE2">
        <w:rPr>
          <w:color w:val="0070C0"/>
          <w:szCs w:val="54"/>
          <w:rtl/>
          <w:lang w:val="en-US" w:bidi="ar-EG"/>
        </w:rPr>
        <w:t xml:space="preserve"> </w:t>
      </w:r>
      <w:r w:rsidR="002A795B" w:rsidRPr="00AE2BE2">
        <w:rPr>
          <w:rFonts w:hint="eastAsia"/>
          <w:color w:val="0070C0"/>
          <w:szCs w:val="54"/>
          <w:rtl/>
          <w:lang w:val="en-US" w:bidi="ar-EG"/>
        </w:rPr>
        <w:t>اللَّيْلِ</w:t>
      </w:r>
      <w:r w:rsidR="002A795B" w:rsidRPr="00AE2BE2">
        <w:rPr>
          <w:color w:val="0070C0"/>
          <w:szCs w:val="54"/>
          <w:rtl/>
          <w:lang w:val="en-US" w:bidi="ar-EG"/>
        </w:rPr>
        <w:t xml:space="preserve"> </w:t>
      </w:r>
      <w:r w:rsidR="002A795B" w:rsidRPr="00AE2BE2">
        <w:rPr>
          <w:rFonts w:hint="eastAsia"/>
          <w:color w:val="0070C0"/>
          <w:szCs w:val="54"/>
          <w:rtl/>
          <w:lang w:val="en-US" w:bidi="ar-EG"/>
        </w:rPr>
        <w:t>الْآخِرُ</w:t>
      </w:r>
      <w:r w:rsidR="002A795B" w:rsidRPr="00AE2BE2">
        <w:rPr>
          <w:color w:val="0070C0"/>
          <w:szCs w:val="54"/>
          <w:rtl/>
          <w:lang w:val="en-US" w:bidi="ar-EG"/>
        </w:rPr>
        <w:t xml:space="preserve"> </w:t>
      </w:r>
      <w:r w:rsidR="002A795B" w:rsidRPr="00AE2BE2">
        <w:rPr>
          <w:rFonts w:hint="eastAsia"/>
          <w:color w:val="0070C0"/>
          <w:szCs w:val="54"/>
          <w:rtl/>
          <w:lang w:val="en-US" w:bidi="ar-EG"/>
        </w:rPr>
        <w:t>يَقُولُ</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يَدْعُونِي</w:t>
      </w:r>
      <w:r w:rsidR="002A795B" w:rsidRPr="00AE2BE2">
        <w:rPr>
          <w:color w:val="0070C0"/>
          <w:szCs w:val="54"/>
          <w:rtl/>
          <w:lang w:val="en-US" w:bidi="ar-EG"/>
        </w:rPr>
        <w:t xml:space="preserve"> </w:t>
      </w:r>
      <w:r w:rsidR="002A795B" w:rsidRPr="00AE2BE2">
        <w:rPr>
          <w:rFonts w:hint="eastAsia"/>
          <w:color w:val="0070C0"/>
          <w:szCs w:val="54"/>
          <w:rtl/>
          <w:lang w:val="en-US" w:bidi="ar-EG"/>
        </w:rPr>
        <w:t>فَأَسْتَجِيبَ</w:t>
      </w:r>
      <w:r w:rsidR="002A795B" w:rsidRPr="00AE2BE2">
        <w:rPr>
          <w:color w:val="0070C0"/>
          <w:szCs w:val="54"/>
          <w:rtl/>
          <w:lang w:val="en-US" w:bidi="ar-EG"/>
        </w:rPr>
        <w:t xml:space="preserve"> </w:t>
      </w:r>
      <w:r w:rsidR="002A795B" w:rsidRPr="00AE2BE2">
        <w:rPr>
          <w:rFonts w:hint="eastAsia"/>
          <w:color w:val="0070C0"/>
          <w:szCs w:val="54"/>
          <w:rtl/>
          <w:lang w:val="en-US" w:bidi="ar-EG"/>
        </w:rPr>
        <w:t>لَهُ</w:t>
      </w:r>
      <w:r w:rsidR="002A795B" w:rsidRPr="00AE2BE2">
        <w:rPr>
          <w:color w:val="0070C0"/>
          <w:szCs w:val="54"/>
          <w:rtl/>
          <w:lang w:val="en-US" w:bidi="ar-EG"/>
        </w:rPr>
        <w:t xml:space="preserve"> </w:t>
      </w:r>
      <w:r w:rsidR="002A795B" w:rsidRPr="00AE2BE2">
        <w:rPr>
          <w:rFonts w:hint="eastAsia"/>
          <w:color w:val="0070C0"/>
          <w:szCs w:val="54"/>
          <w:rtl/>
          <w:lang w:val="en-US" w:bidi="ar-EG"/>
        </w:rPr>
        <w:t>وَمَنْ</w:t>
      </w:r>
      <w:r w:rsidR="002A795B" w:rsidRPr="00AE2BE2">
        <w:rPr>
          <w:color w:val="0070C0"/>
          <w:szCs w:val="54"/>
          <w:rtl/>
          <w:lang w:val="en-US" w:bidi="ar-EG"/>
        </w:rPr>
        <w:t xml:space="preserve"> </w:t>
      </w:r>
      <w:r w:rsidR="002A795B" w:rsidRPr="00AE2BE2">
        <w:rPr>
          <w:rFonts w:hint="eastAsia"/>
          <w:color w:val="0070C0"/>
          <w:szCs w:val="54"/>
          <w:rtl/>
          <w:lang w:val="en-US" w:bidi="ar-EG"/>
        </w:rPr>
        <w:t>يَسْأَلُنِي</w:t>
      </w:r>
      <w:r w:rsidR="002A795B" w:rsidRPr="00AE2BE2">
        <w:rPr>
          <w:color w:val="0070C0"/>
          <w:szCs w:val="54"/>
          <w:rtl/>
          <w:lang w:val="en-US" w:bidi="ar-EG"/>
        </w:rPr>
        <w:t xml:space="preserve"> </w:t>
      </w:r>
      <w:r w:rsidR="002A795B" w:rsidRPr="00AE2BE2">
        <w:rPr>
          <w:rFonts w:hint="eastAsia"/>
          <w:color w:val="0070C0"/>
          <w:szCs w:val="54"/>
          <w:rtl/>
          <w:lang w:val="en-US" w:bidi="ar-EG"/>
        </w:rPr>
        <w:t>فَأُعْطِيَهُ</w:t>
      </w:r>
      <w:r w:rsidR="002A795B" w:rsidRPr="00AE2BE2">
        <w:rPr>
          <w:color w:val="0070C0"/>
          <w:szCs w:val="54"/>
          <w:rtl/>
          <w:lang w:val="en-US" w:bidi="ar-EG"/>
        </w:rPr>
        <w:t xml:space="preserve"> </w:t>
      </w:r>
      <w:r w:rsidR="002A795B" w:rsidRPr="00AE2BE2">
        <w:rPr>
          <w:rFonts w:hint="eastAsia"/>
          <w:color w:val="0070C0"/>
          <w:szCs w:val="54"/>
          <w:rtl/>
          <w:lang w:val="en-US" w:bidi="ar-EG"/>
        </w:rPr>
        <w:t>وَمَنْ</w:t>
      </w:r>
      <w:r w:rsidR="002A795B" w:rsidRPr="00AE2BE2">
        <w:rPr>
          <w:color w:val="0070C0"/>
          <w:szCs w:val="54"/>
          <w:rtl/>
          <w:lang w:val="en-US" w:bidi="ar-EG"/>
        </w:rPr>
        <w:t xml:space="preserve"> </w:t>
      </w:r>
      <w:r w:rsidR="002A795B" w:rsidRPr="00AE2BE2">
        <w:rPr>
          <w:rFonts w:hint="eastAsia"/>
          <w:color w:val="0070C0"/>
          <w:szCs w:val="54"/>
          <w:rtl/>
          <w:lang w:val="en-US" w:bidi="ar-EG"/>
        </w:rPr>
        <w:t>يَسْتَغْفِرُنِي</w:t>
      </w:r>
      <w:r w:rsidR="002A795B" w:rsidRPr="00AE2BE2">
        <w:rPr>
          <w:color w:val="0070C0"/>
          <w:szCs w:val="54"/>
          <w:rtl/>
          <w:lang w:val="en-US" w:bidi="ar-EG"/>
        </w:rPr>
        <w:t xml:space="preserve"> </w:t>
      </w:r>
      <w:r w:rsidR="002A795B" w:rsidRPr="00AE2BE2">
        <w:rPr>
          <w:rFonts w:hint="eastAsia"/>
          <w:color w:val="0070C0"/>
          <w:szCs w:val="54"/>
          <w:rtl/>
          <w:lang w:val="en-US" w:bidi="ar-EG"/>
        </w:rPr>
        <w:t>فَأَغْفِرَ</w:t>
      </w:r>
      <w:r w:rsidR="002A795B" w:rsidRPr="00AE2BE2">
        <w:rPr>
          <w:color w:val="0070C0"/>
          <w:szCs w:val="54"/>
          <w:rtl/>
          <w:lang w:val="en-US" w:bidi="ar-EG"/>
        </w:rPr>
        <w:t xml:space="preserve"> </w:t>
      </w:r>
      <w:r w:rsidR="002A795B" w:rsidRPr="00AE2BE2">
        <w:rPr>
          <w:rFonts w:hint="eastAsia"/>
          <w:color w:val="0070C0"/>
          <w:szCs w:val="54"/>
          <w:rtl/>
          <w:lang w:val="en-US" w:bidi="ar-EG"/>
        </w:rPr>
        <w:t>لَهُ</w:t>
      </w:r>
      <w:r w:rsidRPr="00AE2BE2">
        <w:rPr>
          <w:rFonts w:hint="cs"/>
          <w:color w:val="0070C0"/>
          <w:szCs w:val="54"/>
          <w:rtl/>
          <w:lang w:val="en-US" w:bidi="ar-EG"/>
        </w:rPr>
        <w:t>»</w:t>
      </w:r>
    </w:p>
    <w:p w14:paraId="63A27A16" w14:textId="4036BFA4" w:rsidR="008F4AB4" w:rsidRDefault="00A9148B" w:rsidP="008A74A2">
      <w:pPr>
        <w:rPr>
          <w:lang w:val="en-US"/>
        </w:rPr>
      </w:pPr>
      <w:r>
        <w:rPr>
          <w:lang w:val="en-US"/>
        </w:rPr>
        <w:t>“</w:t>
      </w:r>
      <w:r w:rsidR="002A795B" w:rsidRPr="002A795B">
        <w:rPr>
          <w:lang w:val="en-US"/>
        </w:rPr>
        <w:t xml:space="preserve">Robb kita </w:t>
      </w:r>
      <w:r w:rsidR="002A795B" w:rsidRPr="00A9148B">
        <w:rPr>
          <w:i/>
          <w:iCs/>
          <w:lang w:val="en-US"/>
        </w:rPr>
        <w:t>Yang Maha Suci lagi Maha Tinggi</w:t>
      </w:r>
      <w:r w:rsidR="002A795B" w:rsidRPr="002A795B">
        <w:rPr>
          <w:lang w:val="en-US"/>
        </w:rPr>
        <w:t xml:space="preserve"> turun setiap malam ke langit </w:t>
      </w:r>
      <w:r>
        <w:rPr>
          <w:lang w:val="en-US"/>
        </w:rPr>
        <w:t>d</w:t>
      </w:r>
      <w:r w:rsidR="002A795B" w:rsidRPr="002A795B">
        <w:rPr>
          <w:lang w:val="en-US"/>
        </w:rPr>
        <w:t xml:space="preserve">unia ketika tersisa sepertiga malam terakhir, </w:t>
      </w:r>
      <w:r>
        <w:rPr>
          <w:lang w:val="en-US"/>
        </w:rPr>
        <w:lastRenderedPageBreak/>
        <w:t>Di</w:t>
      </w:r>
      <w:r w:rsidR="002A795B" w:rsidRPr="002A795B">
        <w:rPr>
          <w:lang w:val="en-US"/>
        </w:rPr>
        <w:t xml:space="preserve">a berfirman: </w:t>
      </w:r>
      <w:r>
        <w:rPr>
          <w:lang w:val="en-US"/>
        </w:rPr>
        <w:t>‘</w:t>
      </w:r>
      <w:r w:rsidR="002A795B" w:rsidRPr="002A795B">
        <w:rPr>
          <w:lang w:val="en-US"/>
        </w:rPr>
        <w:t>Siapa yang berdoa kepada</w:t>
      </w:r>
      <w:r>
        <w:rPr>
          <w:lang w:val="en-US"/>
        </w:rPr>
        <w:t>-</w:t>
      </w:r>
      <w:r w:rsidR="002A795B" w:rsidRPr="002A795B">
        <w:rPr>
          <w:lang w:val="en-US"/>
        </w:rPr>
        <w:t xml:space="preserve">Ku maka Aku kabulkan untuknya. </w:t>
      </w:r>
      <w:r>
        <w:rPr>
          <w:lang w:val="en-US"/>
        </w:rPr>
        <w:t>S</w:t>
      </w:r>
      <w:r w:rsidR="002A795B" w:rsidRPr="002A795B">
        <w:rPr>
          <w:lang w:val="en-US"/>
        </w:rPr>
        <w:t>iapa yang meminta kepada</w:t>
      </w:r>
      <w:r>
        <w:rPr>
          <w:lang w:val="en-US"/>
        </w:rPr>
        <w:t>-</w:t>
      </w:r>
      <w:r w:rsidR="002A795B" w:rsidRPr="002A795B">
        <w:rPr>
          <w:lang w:val="en-US"/>
        </w:rPr>
        <w:t xml:space="preserve">Ku maka Aku berikan kepadanya. </w:t>
      </w:r>
      <w:r>
        <w:rPr>
          <w:lang w:val="en-US"/>
        </w:rPr>
        <w:t>S</w:t>
      </w:r>
      <w:r w:rsidR="002A795B" w:rsidRPr="002A795B">
        <w:rPr>
          <w:lang w:val="en-US"/>
        </w:rPr>
        <w:t>iapa yang memohon ampunan kepada</w:t>
      </w:r>
      <w:r>
        <w:rPr>
          <w:lang w:val="en-US"/>
        </w:rPr>
        <w:t>-</w:t>
      </w:r>
      <w:r w:rsidR="002A795B" w:rsidRPr="002A795B">
        <w:rPr>
          <w:lang w:val="en-US"/>
        </w:rPr>
        <w:t>Ku maka Aku ampuni untuknya</w:t>
      </w:r>
      <w:r w:rsidR="00DC62D3">
        <w:rPr>
          <w:lang w:val="en-US"/>
        </w:rPr>
        <w:t xml:space="preserve">.” </w:t>
      </w:r>
      <w:r w:rsidR="00DC62D3" w:rsidRPr="00AE2BE2">
        <w:rPr>
          <w:b/>
          <w:bCs/>
          <w:lang w:val="en-US"/>
        </w:rPr>
        <w:t>(HR.</w:t>
      </w:r>
      <w:r w:rsidR="008A74A2" w:rsidRPr="00AE2BE2">
        <w:rPr>
          <w:b/>
          <w:bCs/>
          <w:lang w:val="en-US"/>
        </w:rPr>
        <w:t xml:space="preserve"> Al-Bukhori no. 1145 dan Muslim no. 752)</w:t>
      </w:r>
    </w:p>
    <w:p w14:paraId="69599250" w14:textId="43C88088" w:rsidR="008F4AB4" w:rsidRDefault="002A795B" w:rsidP="002A795B">
      <w:pPr>
        <w:rPr>
          <w:lang w:val="en-US"/>
        </w:rPr>
      </w:pPr>
      <w:r w:rsidRPr="002A795B">
        <w:rPr>
          <w:lang w:val="en-US"/>
        </w:rPr>
        <w:t xml:space="preserve">Maka </w:t>
      </w:r>
      <w:r w:rsidR="00EF203E">
        <w:rPr>
          <w:lang w:val="en-US"/>
        </w:rPr>
        <w:t>semestinya</w:t>
      </w:r>
      <w:r w:rsidRPr="002A795B">
        <w:rPr>
          <w:lang w:val="en-US"/>
        </w:rPr>
        <w:t xml:space="preserve"> setiap hamba yang tulus </w:t>
      </w:r>
      <w:r w:rsidR="00EF203E">
        <w:rPr>
          <w:lang w:val="en-US"/>
        </w:rPr>
        <w:t>terhadap</w:t>
      </w:r>
      <w:r w:rsidRPr="002A795B">
        <w:rPr>
          <w:lang w:val="en-US"/>
        </w:rPr>
        <w:t xml:space="preserve"> dirinya </w:t>
      </w:r>
      <w:r w:rsidR="00EF203E">
        <w:rPr>
          <w:lang w:val="en-US"/>
        </w:rPr>
        <w:t xml:space="preserve">sendiri, </w:t>
      </w:r>
      <w:r w:rsidRPr="002A795B">
        <w:rPr>
          <w:lang w:val="en-US"/>
        </w:rPr>
        <w:t>agar bersemangat untuk memiliki jatah dari Sholat malam, meskipun dengan beberapa roka</w:t>
      </w:r>
      <w:r>
        <w:rPr>
          <w:lang w:val="en-US"/>
        </w:rPr>
        <w:t>’</w:t>
      </w:r>
      <w:r w:rsidRPr="002A795B">
        <w:rPr>
          <w:lang w:val="en-US"/>
        </w:rPr>
        <w:t>at yang sedikit. Agar ia meraih keutamaan yang besar ini.</w:t>
      </w:r>
    </w:p>
    <w:p w14:paraId="69840AAC" w14:textId="77777777" w:rsidR="008F4AB4" w:rsidRDefault="002A795B" w:rsidP="002A795B">
      <w:pPr>
        <w:rPr>
          <w:lang w:val="en-US"/>
        </w:rPr>
      </w:pPr>
      <w:r w:rsidRPr="002A795B">
        <w:rPr>
          <w:lang w:val="en-US"/>
        </w:rPr>
        <w:t>Ini adalah perilaku Ibadurrohman terhadap Sholat malam. Ia adalah ibadah, munajat, ketundukan, dan kekhusyu</w:t>
      </w:r>
      <w:r>
        <w:rPr>
          <w:lang w:val="en-US"/>
        </w:rPr>
        <w:t>’</w:t>
      </w:r>
      <w:r w:rsidRPr="002A795B">
        <w:rPr>
          <w:lang w:val="en-US"/>
        </w:rPr>
        <w:t xml:space="preserve">an kepada Alloh </w:t>
      </w:r>
      <w:r w:rsidRPr="00A318F4">
        <w:rPr>
          <w:rFonts w:ascii="Times New Roman" w:hAnsi="Times New Roman" w:cs="Calibri" w:hint="cs"/>
          <w:rtl/>
          <w:lang w:val="en-US"/>
        </w:rPr>
        <w:t>ﷻ</w:t>
      </w:r>
      <w:r w:rsidRPr="002A795B">
        <w:rPr>
          <w:lang w:val="en-US"/>
        </w:rPr>
        <w:t xml:space="preserve"> dalam sujud, ruku</w:t>
      </w:r>
      <w:r>
        <w:rPr>
          <w:lang w:val="en-US"/>
        </w:rPr>
        <w:t>’</w:t>
      </w:r>
      <w:r w:rsidRPr="002A795B">
        <w:rPr>
          <w:lang w:val="en-US"/>
        </w:rPr>
        <w:t>, dan berdirinya mereka.</w:t>
      </w:r>
    </w:p>
    <w:p w14:paraId="0A0C597A" w14:textId="51C76128" w:rsidR="008F4AB4" w:rsidRDefault="002A795B" w:rsidP="002A795B">
      <w:pPr>
        <w:rPr>
          <w:lang w:val="en-US"/>
        </w:rPr>
      </w:pPr>
      <w:r w:rsidRPr="002A795B">
        <w:rPr>
          <w:lang w:val="en-US"/>
        </w:rPr>
        <w:lastRenderedPageBreak/>
        <w:t xml:space="preserve">Jika ini adalah keadaan mereka dalam Sholat malam, yang Alloh </w:t>
      </w:r>
      <w:r w:rsidRPr="00A318F4">
        <w:rPr>
          <w:rFonts w:ascii="Times New Roman" w:hAnsi="Times New Roman" w:cs="Calibri" w:hint="cs"/>
          <w:rtl/>
          <w:lang w:val="en-US"/>
        </w:rPr>
        <w:t>ﷻ</w:t>
      </w:r>
      <w:r w:rsidRPr="002A795B">
        <w:rPr>
          <w:lang w:val="en-US"/>
        </w:rPr>
        <w:t xml:space="preserve"> tidak fardhukan atas mereka. Lalu bagaimana perilaku mereka terhadap Sholat 5 waktu yang difardhukan yang merupakan rukun </w:t>
      </w:r>
      <w:r w:rsidR="00EF203E">
        <w:rPr>
          <w:lang w:val="en-US"/>
        </w:rPr>
        <w:t>Agama</w:t>
      </w:r>
      <w:r w:rsidRPr="002A795B">
        <w:rPr>
          <w:lang w:val="en-US"/>
        </w:rPr>
        <w:t xml:space="preserve"> yang paling agung setelah 2 kalimat Syahadat?!. Tidak diragukan </w:t>
      </w:r>
      <w:r w:rsidR="00EF203E">
        <w:rPr>
          <w:lang w:val="en-US"/>
        </w:rPr>
        <w:t xml:space="preserve">bahwa </w:t>
      </w:r>
      <w:r w:rsidRPr="002A795B">
        <w:rPr>
          <w:lang w:val="en-US"/>
        </w:rPr>
        <w:t>mereka lebih bersemangat dan lebih menjaga.</w:t>
      </w:r>
    </w:p>
    <w:p w14:paraId="0528A3CF" w14:textId="77777777" w:rsidR="00EF203E" w:rsidRDefault="00EF203E">
      <w:pPr>
        <w:spacing w:line="500" w:lineRule="exact"/>
        <w:rPr>
          <w:rFonts w:ascii="Agency FB" w:eastAsiaTheme="majorEastAsia" w:hAnsi="Agency FB"/>
          <w:b/>
          <w:bCs/>
          <w:color w:val="2F5496" w:themeColor="accent1" w:themeShade="BF"/>
          <w:sz w:val="50"/>
          <w:szCs w:val="40"/>
          <w:lang w:val="en-US"/>
        </w:rPr>
      </w:pPr>
      <w:r>
        <w:br w:type="page"/>
      </w:r>
    </w:p>
    <w:p w14:paraId="71F65DE0" w14:textId="68E71BF6" w:rsidR="002A795B" w:rsidRPr="002A795B" w:rsidRDefault="002A795B" w:rsidP="00F27FB4">
      <w:pPr>
        <w:pStyle w:val="Heading2"/>
      </w:pPr>
      <w:bookmarkStart w:id="5" w:name="_Toc210655129"/>
      <w:r w:rsidRPr="002A795B">
        <w:lastRenderedPageBreak/>
        <w:t>Sifat ke-3</w:t>
      </w:r>
      <w:r w:rsidR="00F27FB4">
        <w:t xml:space="preserve">: Khawatir dan Takut </w:t>
      </w:r>
      <w:r w:rsidRPr="002A795B">
        <w:t xml:space="preserve">dari </w:t>
      </w:r>
      <w:r w:rsidR="00F27FB4">
        <w:t>A</w:t>
      </w:r>
      <w:r w:rsidRPr="002A795B">
        <w:t>dzab Naar</w:t>
      </w:r>
      <w:bookmarkEnd w:id="5"/>
    </w:p>
    <w:p w14:paraId="137C3F4E" w14:textId="7777777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475A4BAD" w14:textId="1EEB704D" w:rsidR="008F4AB4" w:rsidRPr="00AE2BE2" w:rsidRDefault="00EF203E"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يَقُولُونَ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اصْرِفْ</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عَذَابَ</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جَهَنَّمَ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عَذَابَهَا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كَانَ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غَرَامًا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إِنَّهَا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سَاءَتْ</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مُسْتَقَرًّا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وَمُقَامًا</w:t>
      </w:r>
      <w:r w:rsidRPr="00AE2BE2">
        <w:rPr>
          <w:rFonts w:ascii="adwa-assalaf" w:hAnsi="adwa-assalaf" w:cs="KFGQPC Uthman Taha Naskh"/>
          <w:color w:val="0070C0"/>
          <w:szCs w:val="54"/>
          <w:rtl/>
          <w:lang w:val="en-US" w:bidi="ar-EG"/>
        </w:rPr>
        <w:t>﴾</w:t>
      </w:r>
    </w:p>
    <w:p w14:paraId="5EF33673" w14:textId="13A3D9F6" w:rsidR="008F4AB4" w:rsidRDefault="00B036D1" w:rsidP="008A74A2">
      <w:pPr>
        <w:rPr>
          <w:lang w:val="en-US"/>
        </w:rPr>
      </w:pPr>
      <w:r>
        <w:rPr>
          <w:rFonts w:cs="Cambria"/>
          <w:lang w:val="en-US"/>
        </w:rPr>
        <w:t xml:space="preserve">“Mereka </w:t>
      </w:r>
      <w:r w:rsidR="002A795B" w:rsidRPr="002A795B">
        <w:rPr>
          <w:lang w:val="en-US"/>
        </w:rPr>
        <w:t xml:space="preserve">berkata: </w:t>
      </w:r>
      <w:r>
        <w:rPr>
          <w:lang w:val="en-US"/>
        </w:rPr>
        <w:t>‘</w:t>
      </w:r>
      <w:r w:rsidR="002A795B" w:rsidRPr="002A795B">
        <w:rPr>
          <w:lang w:val="en-US"/>
        </w:rPr>
        <w:t>Robb kami, jauhkanlah dari kami adzab Jahannam, sungguh adzabnya itu kekal (selalu menyertai). Sungguh Jahannam itu seburuk-buruk tempat menetap dan tempat tinggal</w:t>
      </w:r>
      <w:r w:rsidR="00A318F4">
        <w:rPr>
          <w:lang w:val="en-US"/>
        </w:rPr>
        <w:t xml:space="preserve">.” </w:t>
      </w:r>
      <w:r w:rsidR="00A318F4" w:rsidRPr="00AE2BE2">
        <w:rPr>
          <w:b/>
          <w:bCs/>
          <w:lang w:val="en-US"/>
        </w:rPr>
        <w:t>(QS</w:t>
      </w:r>
      <w:r w:rsidR="008A74A2" w:rsidRPr="00AE2BE2">
        <w:rPr>
          <w:b/>
          <w:bCs/>
          <w:lang w:val="en-US"/>
        </w:rPr>
        <w:t>. Al-Furqon: 65-66)</w:t>
      </w:r>
    </w:p>
    <w:p w14:paraId="73D23571" w14:textId="458CB9DB" w:rsidR="002A795B" w:rsidRPr="002A795B" w:rsidRDefault="002A795B" w:rsidP="002A795B">
      <w:pPr>
        <w:rPr>
          <w:lang w:val="en-US"/>
        </w:rPr>
      </w:pPr>
      <w:r w:rsidRPr="002A795B">
        <w:rPr>
          <w:lang w:val="en-US"/>
        </w:rPr>
        <w:t xml:space="preserve">Ibadurrohman bersamaan dengan kebaikan mereka dalam beramal dan beribadah kepada Alloh </w:t>
      </w:r>
      <w:r w:rsidRPr="00A318F4">
        <w:rPr>
          <w:rFonts w:ascii="Times New Roman" w:hAnsi="Times New Roman" w:cs="Calibri" w:hint="cs"/>
          <w:rtl/>
          <w:lang w:val="en-US"/>
        </w:rPr>
        <w:t>ﷻ</w:t>
      </w:r>
      <w:r w:rsidRPr="002A795B">
        <w:rPr>
          <w:lang w:val="en-US"/>
        </w:rPr>
        <w:t xml:space="preserve">, sungguh </w:t>
      </w:r>
      <w:r w:rsidRPr="002A795B">
        <w:rPr>
          <w:lang w:val="en-US"/>
        </w:rPr>
        <w:lastRenderedPageBreak/>
        <w:t>mereka merasa takut dan khawatir dari adzab Alloh dan kemurkaan</w:t>
      </w:r>
      <w:r w:rsidR="00F27FB4">
        <w:rPr>
          <w:lang w:val="en-US"/>
        </w:rPr>
        <w:t>-Nya</w:t>
      </w:r>
      <w:r w:rsidRPr="002A795B">
        <w:rPr>
          <w:lang w:val="en-US"/>
        </w:rPr>
        <w:t>. Ini adalah keadaan para Mu</w:t>
      </w:r>
      <w:r>
        <w:rPr>
          <w:lang w:val="en-US"/>
        </w:rPr>
        <w:t>’</w:t>
      </w:r>
      <w:r w:rsidRPr="002A795B">
        <w:rPr>
          <w:lang w:val="en-US"/>
        </w:rPr>
        <w:t>min yang sempurna.</w:t>
      </w:r>
    </w:p>
    <w:p w14:paraId="62592B62" w14:textId="77777777" w:rsidR="002A795B" w:rsidRPr="002A795B" w:rsidRDefault="002A795B" w:rsidP="002A795B">
      <w:pPr>
        <w:rPr>
          <w:lang w:val="en-US"/>
        </w:rPr>
      </w:pPr>
      <w:r w:rsidRPr="002A795B">
        <w:rPr>
          <w:lang w:val="en-US"/>
        </w:rPr>
        <w:t xml:space="preserve">Sebagaimana Alloh </w:t>
      </w:r>
      <w:r w:rsidRPr="00A318F4">
        <w:rPr>
          <w:rFonts w:ascii="Times New Roman" w:hAnsi="Times New Roman" w:cs="Calibri" w:hint="cs"/>
          <w:rtl/>
          <w:lang w:val="en-US"/>
        </w:rPr>
        <w:t>ﷻ</w:t>
      </w:r>
      <w:r w:rsidRPr="002A795B">
        <w:rPr>
          <w:lang w:val="en-US"/>
        </w:rPr>
        <w:t xml:space="preserve"> berfirman:</w:t>
      </w:r>
    </w:p>
    <w:p w14:paraId="57224B19" w14:textId="2246372F" w:rsidR="008F4AB4" w:rsidRPr="00AE2BE2" w:rsidRDefault="00B036D1"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يُؤْتُونَ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ءَاتَوا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وَّقُلُوبُهُمْ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وَجِلَةٌ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أَنَّهُمْ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إِلَى</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رَاجِعُونَ</w:t>
      </w:r>
      <w:r w:rsidRPr="00AE2BE2">
        <w:rPr>
          <w:rFonts w:ascii="adwa-assalaf" w:hAnsi="adwa-assalaf" w:cs="KFGQPC Uthman Taha Naskh"/>
          <w:color w:val="0070C0"/>
          <w:szCs w:val="54"/>
          <w:rtl/>
          <w:lang w:val="en-US" w:bidi="ar-EG"/>
        </w:rPr>
        <w:t>﴾</w:t>
      </w:r>
    </w:p>
    <w:p w14:paraId="17190A26" w14:textId="7EAC706E" w:rsidR="008F4AB4" w:rsidRDefault="00B036D1" w:rsidP="008A74A2">
      <w:pPr>
        <w:rPr>
          <w:lang w:val="en-US"/>
        </w:rPr>
      </w:pPr>
      <w:r>
        <w:rPr>
          <w:lang w:val="en-US"/>
        </w:rPr>
        <w:t xml:space="preserve">“Orang-orang </w:t>
      </w:r>
      <w:r w:rsidR="002A795B" w:rsidRPr="002A795B">
        <w:rPr>
          <w:lang w:val="en-US"/>
        </w:rPr>
        <w:t>yang memberikan apa yang mereka berikan</w:t>
      </w:r>
      <w:r>
        <w:rPr>
          <w:lang w:val="en-US"/>
        </w:rPr>
        <w:t xml:space="preserve"> (yakni sodaqoh atau ibadah)</w:t>
      </w:r>
      <w:r w:rsidR="002A795B" w:rsidRPr="002A795B">
        <w:rPr>
          <w:lang w:val="en-US"/>
        </w:rPr>
        <w:t>, sedang hati mereka dalam keadaan takut (khawatir</w:t>
      </w:r>
      <w:r>
        <w:rPr>
          <w:lang w:val="en-US"/>
        </w:rPr>
        <w:t xml:space="preserve"> tidak diterima</w:t>
      </w:r>
      <w:r w:rsidR="002A795B" w:rsidRPr="002A795B">
        <w:rPr>
          <w:lang w:val="en-US"/>
        </w:rPr>
        <w:t>), karena sungguh mereka akan kembali kepada Robb mereka</w:t>
      </w:r>
      <w:r w:rsidR="00A318F4">
        <w:rPr>
          <w:lang w:val="en-US"/>
        </w:rPr>
        <w:t xml:space="preserve">.” </w:t>
      </w:r>
      <w:r w:rsidR="00A318F4" w:rsidRPr="00AE2BE2">
        <w:rPr>
          <w:b/>
          <w:bCs/>
          <w:lang w:val="en-US"/>
        </w:rPr>
        <w:t>(QS</w:t>
      </w:r>
      <w:r w:rsidR="008A74A2" w:rsidRPr="00AE2BE2">
        <w:rPr>
          <w:b/>
          <w:bCs/>
          <w:lang w:val="en-US"/>
        </w:rPr>
        <w:t>. Al-Mu’minun: 60)</w:t>
      </w:r>
    </w:p>
    <w:p w14:paraId="61D60EFF" w14:textId="3615D9F5" w:rsidR="002A795B" w:rsidRPr="002A795B" w:rsidRDefault="002A795B" w:rsidP="002A795B">
      <w:pPr>
        <w:rPr>
          <w:lang w:val="en-US"/>
        </w:rPr>
      </w:pPr>
      <w:r w:rsidRPr="002A795B">
        <w:rPr>
          <w:lang w:val="en-US"/>
        </w:rPr>
        <w:t xml:space="preserve">Artinya: Mereka </w:t>
      </w:r>
      <w:r w:rsidR="00B036D1">
        <w:rPr>
          <w:lang w:val="en-US"/>
        </w:rPr>
        <w:t>melakukan</w:t>
      </w:r>
      <w:r w:rsidRPr="002A795B">
        <w:rPr>
          <w:lang w:val="en-US"/>
        </w:rPr>
        <w:t xml:space="preserve"> ibadah dan ketaatan, sedang hati mereka takut </w:t>
      </w:r>
      <w:r w:rsidRPr="002A795B">
        <w:rPr>
          <w:lang w:val="en-US"/>
        </w:rPr>
        <w:lastRenderedPageBreak/>
        <w:t>(khawatir) jika amalan mereka ditolak atas mereka</w:t>
      </w:r>
      <w:r w:rsidR="00B036D1">
        <w:rPr>
          <w:lang w:val="en-US"/>
        </w:rPr>
        <w:t>, hingga</w:t>
      </w:r>
      <w:r w:rsidRPr="002A795B">
        <w:rPr>
          <w:lang w:val="en-US"/>
        </w:rPr>
        <w:t xml:space="preserve"> setelah itu adzab dari Alloh </w:t>
      </w:r>
      <w:r w:rsidRPr="00A318F4">
        <w:rPr>
          <w:rFonts w:ascii="Times New Roman" w:hAnsi="Times New Roman" w:cs="Calibri" w:hint="cs"/>
          <w:rtl/>
          <w:lang w:val="en-US"/>
        </w:rPr>
        <w:t>ﷻ</w:t>
      </w:r>
      <w:r w:rsidRPr="002A795B">
        <w:rPr>
          <w:lang w:val="en-US"/>
        </w:rPr>
        <w:t xml:space="preserve"> menimpa mereka.</w:t>
      </w:r>
    </w:p>
    <w:p w14:paraId="6C0A4A5D" w14:textId="77777777" w:rsidR="002A795B" w:rsidRPr="002A795B" w:rsidRDefault="002A795B" w:rsidP="002A795B">
      <w:pPr>
        <w:rPr>
          <w:lang w:val="en-US"/>
        </w:rPr>
      </w:pPr>
      <w:r w:rsidRPr="002A795B">
        <w:rPr>
          <w:lang w:val="en-US"/>
        </w:rPr>
        <w:t>Maka ini adalah sifat yang agung dari sifat-sifat Ibadurrohman. Sungguh mereka berbuat baik dalam amalan mereka, dan pada waktu yang sama mereka khawatir amalan itu tidak diterima dari mereka.</w:t>
      </w:r>
    </w:p>
    <w:p w14:paraId="7D13E5E3" w14:textId="77777777" w:rsidR="008F4AB4" w:rsidRDefault="002A795B" w:rsidP="002A795B">
      <w:pPr>
        <w:rPr>
          <w:lang w:val="en-US"/>
        </w:rPr>
      </w:pPr>
      <w:r w:rsidRPr="002A795B">
        <w:rPr>
          <w:lang w:val="en-US"/>
        </w:rPr>
        <w:t xml:space="preserve">Dari Aisyah </w:t>
      </w:r>
      <w:r w:rsidRPr="00D543E7">
        <w:rPr>
          <w:i/>
          <w:iCs/>
          <w:lang w:val="en-US"/>
        </w:rPr>
        <w:t>rodhiyallahu ‘anha</w:t>
      </w:r>
      <w:r w:rsidRPr="002A795B">
        <w:rPr>
          <w:lang w:val="en-US"/>
        </w:rPr>
        <w:t xml:space="preserve">, ia berkata: Aku bertanya kepada Rosululloh </w:t>
      </w:r>
      <w:r w:rsidRPr="002A795B">
        <w:rPr>
          <w:rFonts w:hint="cs"/>
          <w:rtl/>
          <w:lang w:val="en-US"/>
        </w:rPr>
        <w:t>ﷺ</w:t>
      </w:r>
      <w:r w:rsidRPr="002A795B">
        <w:rPr>
          <w:lang w:val="en-US"/>
        </w:rPr>
        <w:t xml:space="preserve"> tentang ayat ini:</w:t>
      </w:r>
    </w:p>
    <w:p w14:paraId="75BA73F7" w14:textId="5ECCFDFB" w:rsidR="008A74A2" w:rsidRPr="00AE2BE2" w:rsidRDefault="00B036D1" w:rsidP="00AE2BE2">
      <w:pPr>
        <w:bidi/>
        <w:spacing w:line="240" w:lineRule="auto"/>
        <w:rPr>
          <w:color w:val="0070C0"/>
          <w:szCs w:val="54"/>
          <w:rtl/>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يُؤْتُونَ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ءَاتَوا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وَّقُلُوبُهُمْ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وَجِلَةٌ</w:t>
      </w:r>
      <w:r w:rsidRPr="00AE2BE2">
        <w:rPr>
          <w:rFonts w:cs="KFGQPC Uthman Taha Naskh" w:hint="cs"/>
          <w:color w:val="0070C0"/>
          <w:szCs w:val="54"/>
          <w:rtl/>
          <w:lang w:val="en-US" w:bidi="ar-EG"/>
        </w:rPr>
        <w:t>...</w:t>
      </w:r>
      <w:r w:rsidRPr="00AE2BE2">
        <w:rPr>
          <w:rFonts w:ascii="adwa-assalaf" w:hAnsi="adwa-assalaf" w:cs="KFGQPC Uthman Taha Naskh"/>
          <w:color w:val="0070C0"/>
          <w:szCs w:val="54"/>
          <w:rtl/>
          <w:lang w:val="en-US" w:bidi="ar-EG"/>
        </w:rPr>
        <w:t>﴾</w:t>
      </w:r>
    </w:p>
    <w:p w14:paraId="61D3CA0B" w14:textId="7DE76E0F" w:rsidR="002A795B" w:rsidRPr="002A795B" w:rsidRDefault="00B036D1" w:rsidP="002A795B">
      <w:pPr>
        <w:rPr>
          <w:lang w:val="en-US"/>
        </w:rPr>
      </w:pPr>
      <w:r>
        <w:rPr>
          <w:lang w:val="en-US"/>
        </w:rPr>
        <w:t>“</w:t>
      </w:r>
      <w:r w:rsidR="002A795B" w:rsidRPr="002A795B">
        <w:rPr>
          <w:lang w:val="en-US"/>
        </w:rPr>
        <w:t xml:space="preserve">Apakah mereka itu </w:t>
      </w:r>
      <w:r>
        <w:rPr>
          <w:lang w:val="en-US"/>
        </w:rPr>
        <w:t>orang-orang</w:t>
      </w:r>
      <w:r w:rsidR="002A795B" w:rsidRPr="002A795B">
        <w:rPr>
          <w:lang w:val="en-US"/>
        </w:rPr>
        <w:t xml:space="preserve"> yang meminum khomr dan mencuri?</w:t>
      </w:r>
      <w:r>
        <w:rPr>
          <w:lang w:val="en-US"/>
        </w:rPr>
        <w:t>”</w:t>
      </w:r>
      <w:r w:rsidR="002A795B" w:rsidRPr="002A795B">
        <w:rPr>
          <w:lang w:val="en-US"/>
        </w:rPr>
        <w:t xml:space="preserve"> Nabi </w:t>
      </w:r>
      <w:r w:rsidR="002A795B" w:rsidRPr="002A795B">
        <w:rPr>
          <w:rFonts w:hint="cs"/>
          <w:rtl/>
          <w:lang w:val="en-US"/>
        </w:rPr>
        <w:t>ﷺ</w:t>
      </w:r>
      <w:r w:rsidR="002A795B" w:rsidRPr="002A795B">
        <w:rPr>
          <w:lang w:val="en-US"/>
        </w:rPr>
        <w:t xml:space="preserve"> bersabda:</w:t>
      </w:r>
    </w:p>
    <w:p w14:paraId="4541739D" w14:textId="7D1A4C38" w:rsidR="008F4AB4" w:rsidRPr="00AE2BE2" w:rsidRDefault="00B036D1" w:rsidP="00AE2BE2">
      <w:pPr>
        <w:bidi/>
        <w:spacing w:line="240" w:lineRule="auto"/>
        <w:rPr>
          <w:color w:val="0070C0"/>
          <w:szCs w:val="54"/>
          <w:lang w:val="en-US"/>
        </w:rPr>
      </w:pPr>
      <w:r w:rsidRPr="00AE2BE2">
        <w:rPr>
          <w:rFonts w:hint="eastAsia"/>
          <w:color w:val="0070C0"/>
          <w:szCs w:val="54"/>
          <w:rtl/>
          <w:lang w:val="en-US" w:bidi="ar-EG"/>
        </w:rPr>
        <w:lastRenderedPageBreak/>
        <w:t>«</w:t>
      </w:r>
      <w:r w:rsidR="002A795B" w:rsidRPr="00AE2BE2">
        <w:rPr>
          <w:rFonts w:hint="eastAsia"/>
          <w:color w:val="0070C0"/>
          <w:szCs w:val="54"/>
          <w:rtl/>
          <w:lang w:val="en-US" w:bidi="ar-EG"/>
        </w:rPr>
        <w:t>لَا</w:t>
      </w:r>
      <w:r w:rsidR="002A795B" w:rsidRPr="00AE2BE2">
        <w:rPr>
          <w:color w:val="0070C0"/>
          <w:szCs w:val="54"/>
          <w:rtl/>
          <w:lang w:val="en-US" w:bidi="ar-EG"/>
        </w:rPr>
        <w:t xml:space="preserve"> </w:t>
      </w:r>
      <w:r w:rsidR="002A795B" w:rsidRPr="00AE2BE2">
        <w:rPr>
          <w:rFonts w:hint="eastAsia"/>
          <w:color w:val="0070C0"/>
          <w:szCs w:val="54"/>
          <w:rtl/>
          <w:lang w:val="en-US" w:bidi="ar-EG"/>
        </w:rPr>
        <w:t>يَا</w:t>
      </w:r>
      <w:r w:rsidR="002A795B" w:rsidRPr="00AE2BE2">
        <w:rPr>
          <w:color w:val="0070C0"/>
          <w:szCs w:val="54"/>
          <w:rtl/>
          <w:lang w:val="en-US" w:bidi="ar-EG"/>
        </w:rPr>
        <w:t xml:space="preserve"> </w:t>
      </w:r>
      <w:r w:rsidR="002A795B" w:rsidRPr="00AE2BE2">
        <w:rPr>
          <w:rFonts w:hint="eastAsia"/>
          <w:color w:val="0070C0"/>
          <w:szCs w:val="54"/>
          <w:rtl/>
          <w:lang w:val="en-US" w:bidi="ar-EG"/>
        </w:rPr>
        <w:t>بِنْتَ</w:t>
      </w:r>
      <w:r w:rsidR="002A795B" w:rsidRPr="00AE2BE2">
        <w:rPr>
          <w:color w:val="0070C0"/>
          <w:szCs w:val="54"/>
          <w:rtl/>
          <w:lang w:val="en-US" w:bidi="ar-EG"/>
        </w:rPr>
        <w:t xml:space="preserve"> </w:t>
      </w:r>
      <w:r w:rsidR="002A795B" w:rsidRPr="00AE2BE2">
        <w:rPr>
          <w:rFonts w:hint="eastAsia"/>
          <w:color w:val="0070C0"/>
          <w:szCs w:val="54"/>
          <w:rtl/>
          <w:lang w:val="en-US" w:bidi="ar-EG"/>
        </w:rPr>
        <w:t>الصِّدِّيقِ</w:t>
      </w:r>
      <w:r w:rsidR="002A795B" w:rsidRPr="00AE2BE2">
        <w:rPr>
          <w:color w:val="0070C0"/>
          <w:szCs w:val="54"/>
          <w:rtl/>
          <w:lang w:val="en-US" w:bidi="ar-EG"/>
        </w:rPr>
        <w:t xml:space="preserve"> </w:t>
      </w:r>
      <w:r w:rsidR="002A795B" w:rsidRPr="00AE2BE2">
        <w:rPr>
          <w:rFonts w:hint="eastAsia"/>
          <w:color w:val="0070C0"/>
          <w:szCs w:val="54"/>
          <w:rtl/>
          <w:lang w:val="en-US" w:bidi="ar-EG"/>
        </w:rPr>
        <w:t>وَلَكِنَّهُمُ</w:t>
      </w:r>
      <w:r w:rsidR="002A795B" w:rsidRPr="00AE2BE2">
        <w:rPr>
          <w:color w:val="0070C0"/>
          <w:szCs w:val="54"/>
          <w:rtl/>
          <w:lang w:val="en-US" w:bidi="ar-EG"/>
        </w:rPr>
        <w:t xml:space="preserve"> </w:t>
      </w:r>
      <w:r w:rsidR="002A795B" w:rsidRPr="00AE2BE2">
        <w:rPr>
          <w:rFonts w:hint="eastAsia"/>
          <w:color w:val="0070C0"/>
          <w:szCs w:val="54"/>
          <w:rtl/>
          <w:lang w:val="en-US" w:bidi="ar-EG"/>
        </w:rPr>
        <w:t>الَّذِينَ</w:t>
      </w:r>
      <w:r w:rsidR="002A795B" w:rsidRPr="00AE2BE2">
        <w:rPr>
          <w:color w:val="0070C0"/>
          <w:szCs w:val="54"/>
          <w:rtl/>
          <w:lang w:val="en-US" w:bidi="ar-EG"/>
        </w:rPr>
        <w:t xml:space="preserve"> </w:t>
      </w:r>
      <w:r w:rsidR="002A795B" w:rsidRPr="00AE2BE2">
        <w:rPr>
          <w:rFonts w:hint="eastAsia"/>
          <w:color w:val="0070C0"/>
          <w:szCs w:val="54"/>
          <w:rtl/>
          <w:lang w:val="en-US" w:bidi="ar-EG"/>
        </w:rPr>
        <w:t>يَصُومُونَ</w:t>
      </w:r>
      <w:r w:rsidR="002A795B" w:rsidRPr="00AE2BE2">
        <w:rPr>
          <w:color w:val="0070C0"/>
          <w:szCs w:val="54"/>
          <w:rtl/>
          <w:lang w:val="en-US" w:bidi="ar-EG"/>
        </w:rPr>
        <w:t xml:space="preserve"> </w:t>
      </w:r>
      <w:r w:rsidR="002A795B" w:rsidRPr="00AE2BE2">
        <w:rPr>
          <w:rFonts w:hint="eastAsia"/>
          <w:color w:val="0070C0"/>
          <w:szCs w:val="54"/>
          <w:rtl/>
          <w:lang w:val="en-US" w:bidi="ar-EG"/>
        </w:rPr>
        <w:t>وَيُصَلُّونَ</w:t>
      </w:r>
      <w:r w:rsidR="002A795B" w:rsidRPr="00AE2BE2">
        <w:rPr>
          <w:color w:val="0070C0"/>
          <w:szCs w:val="54"/>
          <w:rtl/>
          <w:lang w:val="en-US" w:bidi="ar-EG"/>
        </w:rPr>
        <w:t xml:space="preserve"> </w:t>
      </w:r>
      <w:r w:rsidR="002A795B" w:rsidRPr="00AE2BE2">
        <w:rPr>
          <w:rFonts w:hint="eastAsia"/>
          <w:color w:val="0070C0"/>
          <w:szCs w:val="54"/>
          <w:rtl/>
          <w:lang w:val="en-US" w:bidi="ar-EG"/>
        </w:rPr>
        <w:t>وَيَتَصَدَّقُونَ</w:t>
      </w:r>
      <w:r w:rsidR="002A795B" w:rsidRPr="00AE2BE2">
        <w:rPr>
          <w:color w:val="0070C0"/>
          <w:szCs w:val="54"/>
          <w:rtl/>
          <w:lang w:val="en-US" w:bidi="ar-EG"/>
        </w:rPr>
        <w:t xml:space="preserve"> </w:t>
      </w:r>
      <w:r w:rsidR="002A795B" w:rsidRPr="00AE2BE2">
        <w:rPr>
          <w:rFonts w:hint="eastAsia"/>
          <w:color w:val="0070C0"/>
          <w:szCs w:val="54"/>
          <w:rtl/>
          <w:lang w:val="en-US" w:bidi="ar-EG"/>
        </w:rPr>
        <w:t>وَهُمْ</w:t>
      </w:r>
      <w:r w:rsidR="002A795B" w:rsidRPr="00AE2BE2">
        <w:rPr>
          <w:color w:val="0070C0"/>
          <w:szCs w:val="54"/>
          <w:rtl/>
          <w:lang w:val="en-US" w:bidi="ar-EG"/>
        </w:rPr>
        <w:t xml:space="preserve"> </w:t>
      </w:r>
      <w:r w:rsidR="002A795B" w:rsidRPr="00AE2BE2">
        <w:rPr>
          <w:rFonts w:hint="eastAsia"/>
          <w:color w:val="0070C0"/>
          <w:szCs w:val="54"/>
          <w:rtl/>
          <w:lang w:val="en-US" w:bidi="ar-EG"/>
        </w:rPr>
        <w:t>يَخَافُونَ</w:t>
      </w:r>
      <w:r w:rsidR="002A795B" w:rsidRPr="00AE2BE2">
        <w:rPr>
          <w:color w:val="0070C0"/>
          <w:szCs w:val="54"/>
          <w:rtl/>
          <w:lang w:val="en-US" w:bidi="ar-EG"/>
        </w:rPr>
        <w:t xml:space="preserve"> </w:t>
      </w:r>
      <w:r w:rsidR="002A795B" w:rsidRPr="00AE2BE2">
        <w:rPr>
          <w:rFonts w:hint="eastAsia"/>
          <w:color w:val="0070C0"/>
          <w:szCs w:val="54"/>
          <w:rtl/>
          <w:lang w:val="en-US" w:bidi="ar-EG"/>
        </w:rPr>
        <w:t>أَنْ</w:t>
      </w:r>
      <w:r w:rsidR="002A795B" w:rsidRPr="00AE2BE2">
        <w:rPr>
          <w:color w:val="0070C0"/>
          <w:szCs w:val="54"/>
          <w:rtl/>
          <w:lang w:val="en-US" w:bidi="ar-EG"/>
        </w:rPr>
        <w:t xml:space="preserve"> </w:t>
      </w:r>
      <w:r w:rsidR="002A795B" w:rsidRPr="00AE2BE2">
        <w:rPr>
          <w:rFonts w:hint="eastAsia"/>
          <w:color w:val="0070C0"/>
          <w:szCs w:val="54"/>
          <w:rtl/>
          <w:lang w:val="en-US" w:bidi="ar-EG"/>
        </w:rPr>
        <w:t>لَا</w:t>
      </w:r>
      <w:r w:rsidR="002A795B" w:rsidRPr="00AE2BE2">
        <w:rPr>
          <w:color w:val="0070C0"/>
          <w:szCs w:val="54"/>
          <w:rtl/>
          <w:lang w:val="en-US" w:bidi="ar-EG"/>
        </w:rPr>
        <w:t xml:space="preserve"> </w:t>
      </w:r>
      <w:r w:rsidR="002A795B" w:rsidRPr="00AE2BE2">
        <w:rPr>
          <w:rFonts w:hint="eastAsia"/>
          <w:color w:val="0070C0"/>
          <w:szCs w:val="54"/>
          <w:rtl/>
          <w:lang w:val="en-US" w:bidi="ar-EG"/>
        </w:rPr>
        <w:t>تُقْبَلَ</w:t>
      </w:r>
      <w:r w:rsidR="002A795B" w:rsidRPr="00AE2BE2">
        <w:rPr>
          <w:color w:val="0070C0"/>
          <w:szCs w:val="54"/>
          <w:rtl/>
          <w:lang w:val="en-US" w:bidi="ar-EG"/>
        </w:rPr>
        <w:t xml:space="preserve"> </w:t>
      </w:r>
      <w:r w:rsidR="002A795B" w:rsidRPr="00AE2BE2">
        <w:rPr>
          <w:rFonts w:hint="eastAsia"/>
          <w:color w:val="0070C0"/>
          <w:szCs w:val="54"/>
          <w:rtl/>
          <w:lang w:val="en-US" w:bidi="ar-EG"/>
        </w:rPr>
        <w:t>مِنْهُمْ</w:t>
      </w:r>
      <w:r w:rsidRPr="00AE2BE2">
        <w:rPr>
          <w:rFonts w:hint="cs"/>
          <w:color w:val="0070C0"/>
          <w:szCs w:val="54"/>
          <w:rtl/>
          <w:lang w:val="en-US" w:bidi="ar-EG"/>
        </w:rPr>
        <w:t>»</w:t>
      </w:r>
    </w:p>
    <w:p w14:paraId="5F84B04D" w14:textId="3E2D1AC9" w:rsidR="008F4AB4" w:rsidRDefault="002D2216" w:rsidP="008A74A2">
      <w:pPr>
        <w:rPr>
          <w:lang w:val="en-US"/>
        </w:rPr>
      </w:pPr>
      <w:r>
        <w:rPr>
          <w:lang w:val="en-US"/>
        </w:rPr>
        <w:t>“</w:t>
      </w:r>
      <w:r w:rsidR="002A795B" w:rsidRPr="002A795B">
        <w:rPr>
          <w:lang w:val="en-US"/>
        </w:rPr>
        <w:t xml:space="preserve">Bukan, wahai putri Ash-Shiddiq (Abu Bakr), tetapi mereka adalah </w:t>
      </w:r>
      <w:r>
        <w:rPr>
          <w:lang w:val="en-US"/>
        </w:rPr>
        <w:t>orang</w:t>
      </w:r>
      <w:r w:rsidR="002A795B" w:rsidRPr="002A795B">
        <w:rPr>
          <w:lang w:val="en-US"/>
        </w:rPr>
        <w:t xml:space="preserve"> yang Puasa, dan Sholat, dan bershodaqoh, sedang mereka takut amalan itu tidak diterima dari mereka</w:t>
      </w:r>
      <w:r w:rsidR="00DC62D3">
        <w:rPr>
          <w:lang w:val="en-US"/>
        </w:rPr>
        <w:t xml:space="preserve">.” </w:t>
      </w:r>
      <w:r w:rsidR="00DC62D3" w:rsidRPr="00AE2BE2">
        <w:rPr>
          <w:b/>
          <w:bCs/>
          <w:lang w:val="en-US"/>
        </w:rPr>
        <w:t>(HR.</w:t>
      </w:r>
      <w:r w:rsidR="008A74A2" w:rsidRPr="00AE2BE2">
        <w:rPr>
          <w:b/>
          <w:bCs/>
          <w:lang w:val="en-US"/>
        </w:rPr>
        <w:t xml:space="preserve"> At-Tirmidzi no. 3175, dan di</w:t>
      </w:r>
      <w:r w:rsidR="00DC62D3" w:rsidRPr="00AE2BE2">
        <w:rPr>
          <w:b/>
          <w:bCs/>
          <w:lang w:val="en-US"/>
        </w:rPr>
        <w:t>shohih</w:t>
      </w:r>
      <w:r w:rsidR="008A74A2" w:rsidRPr="00AE2BE2">
        <w:rPr>
          <w:b/>
          <w:bCs/>
          <w:lang w:val="en-US"/>
        </w:rPr>
        <w:t>kan oleh Al-Albani dalam As-Silsilah Ash-Shohihah no. 162)</w:t>
      </w:r>
    </w:p>
    <w:p w14:paraId="0D5C4CDB" w14:textId="77777777" w:rsidR="002D2216" w:rsidRDefault="002A795B" w:rsidP="002D2216">
      <w:pPr>
        <w:rPr>
          <w:lang w:val="en-US"/>
        </w:rPr>
      </w:pPr>
      <w:r w:rsidRPr="002A795B">
        <w:rPr>
          <w:lang w:val="en-US"/>
        </w:rPr>
        <w:t xml:space="preserve">Al-Hasan Al-Bashri (110 H) berkata: </w:t>
      </w:r>
      <w:r>
        <w:rPr>
          <w:lang w:val="en-US"/>
        </w:rPr>
        <w:t>“</w:t>
      </w:r>
      <w:r w:rsidRPr="002A795B">
        <w:rPr>
          <w:lang w:val="en-US"/>
        </w:rPr>
        <w:t>Mu</w:t>
      </w:r>
      <w:r>
        <w:rPr>
          <w:lang w:val="en-US"/>
        </w:rPr>
        <w:t>’</w:t>
      </w:r>
      <w:r w:rsidRPr="002A795B">
        <w:rPr>
          <w:lang w:val="en-US"/>
        </w:rPr>
        <w:t>min menghimpun kebaikan dan rasa khawatir, dan para munafik menghimpun kejahatan dan rasa aman (dari adzab)</w:t>
      </w:r>
      <w:r w:rsidR="002D2216">
        <w:rPr>
          <w:lang w:val="en-US"/>
        </w:rPr>
        <w:t>.”</w:t>
      </w:r>
    </w:p>
    <w:p w14:paraId="48A63687" w14:textId="5FC92C67" w:rsidR="002A795B" w:rsidRPr="002A795B" w:rsidRDefault="002A795B" w:rsidP="002D2216">
      <w:pPr>
        <w:rPr>
          <w:lang w:val="en-US"/>
        </w:rPr>
      </w:pPr>
      <w:r w:rsidRPr="002A795B">
        <w:rPr>
          <w:lang w:val="en-US"/>
        </w:rPr>
        <w:lastRenderedPageBreak/>
        <w:t>Kemudian Al-Hasan (110 H) membaca:</w:t>
      </w:r>
    </w:p>
    <w:p w14:paraId="5876119C" w14:textId="353B4B4E" w:rsidR="008F4AB4" w:rsidRPr="00AE2BE2" w:rsidRDefault="002D2216"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إِنَّ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خَشْيَةِ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مُّشْفِقُونَ</w:t>
      </w:r>
      <w:r w:rsidRPr="00AE2BE2">
        <w:rPr>
          <w:rFonts w:ascii="adwa-assalaf" w:hAnsi="adwa-assalaf" w:cs="KFGQPC Uthman Taha Naskh"/>
          <w:color w:val="0070C0"/>
          <w:szCs w:val="54"/>
          <w:rtl/>
          <w:lang w:val="en-US" w:bidi="ar-EG"/>
        </w:rPr>
        <w:t>﴾</w:t>
      </w:r>
    </w:p>
    <w:p w14:paraId="29228754" w14:textId="6355E753" w:rsidR="008F4AB4" w:rsidRDefault="002D2216" w:rsidP="008A74A2">
      <w:pPr>
        <w:rPr>
          <w:lang w:val="en-US"/>
        </w:rPr>
      </w:pPr>
      <w:r>
        <w:rPr>
          <w:lang w:val="en-US"/>
        </w:rPr>
        <w:t>“</w:t>
      </w:r>
      <w:r w:rsidR="002A795B" w:rsidRPr="002A795B">
        <w:rPr>
          <w:lang w:val="en-US"/>
        </w:rPr>
        <w:t xml:space="preserve">Sungguh </w:t>
      </w:r>
      <w:r>
        <w:rPr>
          <w:lang w:val="en-US"/>
        </w:rPr>
        <w:t>termasuk</w:t>
      </w:r>
      <w:r w:rsidR="002A795B" w:rsidRPr="002A795B">
        <w:rPr>
          <w:lang w:val="en-US"/>
        </w:rPr>
        <w:t xml:space="preserve"> ketakutan</w:t>
      </w:r>
      <w:r>
        <w:rPr>
          <w:lang w:val="en-US"/>
        </w:rPr>
        <w:t xml:space="preserve"> mereka kepada</w:t>
      </w:r>
      <w:r w:rsidR="002A795B" w:rsidRPr="002A795B">
        <w:rPr>
          <w:lang w:val="en-US"/>
        </w:rPr>
        <w:t xml:space="preserve"> Robb mereka </w:t>
      </w:r>
      <w:r>
        <w:rPr>
          <w:lang w:val="en-US"/>
        </w:rPr>
        <w:t xml:space="preserve">adalah selalu </w:t>
      </w:r>
      <w:r w:rsidR="002A795B" w:rsidRPr="002A795B">
        <w:rPr>
          <w:lang w:val="en-US"/>
        </w:rPr>
        <w:t>khawatir</w:t>
      </w:r>
      <w:r>
        <w:rPr>
          <w:lang w:val="en-US"/>
        </w:rPr>
        <w:t xml:space="preserve"> (amal tidak diterima)</w:t>
      </w:r>
      <w:r w:rsidR="00A318F4">
        <w:rPr>
          <w:lang w:val="en-US"/>
        </w:rPr>
        <w:t xml:space="preserve">.” </w:t>
      </w:r>
      <w:r w:rsidR="00A318F4" w:rsidRPr="00AE2BE2">
        <w:rPr>
          <w:b/>
          <w:bCs/>
          <w:lang w:val="en-US"/>
        </w:rPr>
        <w:t>(QS</w:t>
      </w:r>
      <w:r w:rsidR="008A74A2" w:rsidRPr="00AE2BE2">
        <w:rPr>
          <w:b/>
          <w:bCs/>
          <w:lang w:val="en-US"/>
        </w:rPr>
        <w:t>. Al-Mu’minun: 57)</w:t>
      </w:r>
    </w:p>
    <w:p w14:paraId="046A5B67" w14:textId="448E7B71" w:rsidR="002A795B" w:rsidRPr="002A795B" w:rsidRDefault="002A795B" w:rsidP="002A795B">
      <w:pPr>
        <w:rPr>
          <w:lang w:val="en-US"/>
        </w:rPr>
      </w:pPr>
      <w:r w:rsidRPr="002A795B">
        <w:rPr>
          <w:lang w:val="en-US"/>
        </w:rPr>
        <w:t>Maka para munafik—</w:t>
      </w:r>
      <w:r w:rsidRPr="002D2216">
        <w:rPr>
          <w:i/>
          <w:iCs/>
          <w:lang w:val="en-US"/>
        </w:rPr>
        <w:t>wal ‘iyadzubillah</w:t>
      </w:r>
      <w:r w:rsidRPr="002A795B">
        <w:rPr>
          <w:lang w:val="en-US"/>
        </w:rPr>
        <w:t xml:space="preserve"> (kita berlindung kepada Alloh)—berbuat buruk dalam amalan, sedang mereka bersamaan dengan itu aman dari adzab Alloh </w:t>
      </w:r>
      <w:r w:rsidRPr="00A318F4">
        <w:rPr>
          <w:rFonts w:ascii="Times New Roman" w:hAnsi="Times New Roman" w:cs="Calibri" w:hint="cs"/>
          <w:rtl/>
          <w:lang w:val="en-US"/>
        </w:rPr>
        <w:t>ﷻ</w:t>
      </w:r>
      <w:r w:rsidRPr="002A795B">
        <w:rPr>
          <w:lang w:val="en-US"/>
        </w:rPr>
        <w:t>, tidak khawatir. Berbeda dengan Mu</w:t>
      </w:r>
      <w:r>
        <w:rPr>
          <w:lang w:val="en-US"/>
        </w:rPr>
        <w:t>’</w:t>
      </w:r>
      <w:r w:rsidRPr="002A795B">
        <w:rPr>
          <w:lang w:val="en-US"/>
        </w:rPr>
        <w:t xml:space="preserve">min, sungguh rasa takut dari adzab Alloh </w:t>
      </w:r>
      <w:r w:rsidRPr="00A318F4">
        <w:rPr>
          <w:rFonts w:ascii="Times New Roman" w:hAnsi="Times New Roman" w:cs="Calibri" w:hint="cs"/>
          <w:rtl/>
          <w:lang w:val="en-US"/>
        </w:rPr>
        <w:t>ﷻ</w:t>
      </w:r>
      <w:r w:rsidRPr="002A795B">
        <w:rPr>
          <w:lang w:val="en-US"/>
        </w:rPr>
        <w:t xml:space="preserve"> merupakan pencegah baginya dari melakukan kemaksiatan. Sebagaimana rasa harap akan rohmat Alloh </w:t>
      </w:r>
      <w:r w:rsidRPr="00A318F4">
        <w:rPr>
          <w:rFonts w:ascii="Times New Roman" w:hAnsi="Times New Roman" w:cs="Calibri" w:hint="cs"/>
          <w:rtl/>
          <w:lang w:val="en-US"/>
        </w:rPr>
        <w:t>ﷻ</w:t>
      </w:r>
      <w:r w:rsidRPr="002A795B">
        <w:rPr>
          <w:lang w:val="en-US"/>
        </w:rPr>
        <w:t xml:space="preserve"> merupakan pendorong baginya untuk menambah keutamaan dan </w:t>
      </w:r>
      <w:r w:rsidRPr="002A795B">
        <w:rPr>
          <w:lang w:val="en-US"/>
        </w:rPr>
        <w:lastRenderedPageBreak/>
        <w:t xml:space="preserve">pendekatan diri kepada Alloh </w:t>
      </w:r>
      <w:r w:rsidRPr="00A318F4">
        <w:rPr>
          <w:rFonts w:ascii="Times New Roman" w:hAnsi="Times New Roman" w:cs="Calibri" w:hint="cs"/>
          <w:rtl/>
          <w:lang w:val="en-US"/>
        </w:rPr>
        <w:t>ﷻ</w:t>
      </w:r>
      <w:r w:rsidRPr="002A795B">
        <w:rPr>
          <w:lang w:val="en-US"/>
        </w:rPr>
        <w:t xml:space="preserve">. Alloh </w:t>
      </w:r>
      <w:r w:rsidRPr="00D543E7">
        <w:rPr>
          <w:i/>
          <w:iCs/>
          <w:lang w:val="en-US"/>
        </w:rPr>
        <w:t>Ta’ala</w:t>
      </w:r>
      <w:r w:rsidRPr="002A795B">
        <w:rPr>
          <w:lang w:val="en-US"/>
        </w:rPr>
        <w:t xml:space="preserve"> berfirman:</w:t>
      </w:r>
    </w:p>
    <w:p w14:paraId="382D385E" w14:textId="790770FE" w:rsidR="008F4AB4" w:rsidRPr="00AE2BE2" w:rsidRDefault="002D2216"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أُولَئِكَ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يَدْعُونَ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يَبْتَغُونَ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إِلَى</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الْوَسِيلَةَ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أَيُّهُمْ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أَقْرَبُ</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وَيَرْجُونَ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رَحْمَتَهُ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وَيَخَافُونَ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عَذَابَهُ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عَذَابَ</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كَانَ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مَحْذُورًا</w:t>
      </w:r>
      <w:r w:rsidRPr="00AE2BE2">
        <w:rPr>
          <w:rFonts w:ascii="adwa-assalaf" w:hAnsi="adwa-assalaf" w:cs="KFGQPC Uthman Taha Naskh"/>
          <w:color w:val="0070C0"/>
          <w:szCs w:val="54"/>
          <w:rtl/>
          <w:lang w:val="en-US" w:bidi="ar-EG"/>
        </w:rPr>
        <w:t>﴾</w:t>
      </w:r>
    </w:p>
    <w:p w14:paraId="37A239DA" w14:textId="1D62220D" w:rsidR="008F4AB4" w:rsidRDefault="002D2216" w:rsidP="008A74A2">
      <w:pPr>
        <w:rPr>
          <w:lang w:val="en-US"/>
        </w:rPr>
      </w:pPr>
      <w:r>
        <w:rPr>
          <w:lang w:val="en-US"/>
        </w:rPr>
        <w:t>M</w:t>
      </w:r>
      <w:r w:rsidR="002A795B" w:rsidRPr="002A795B">
        <w:rPr>
          <w:lang w:val="en-US"/>
        </w:rPr>
        <w:t xml:space="preserve">ereka </w:t>
      </w:r>
      <w:r>
        <w:rPr>
          <w:lang w:val="en-US"/>
        </w:rPr>
        <w:t>yang di</w:t>
      </w:r>
      <w:r w:rsidR="002A795B" w:rsidRPr="002A795B">
        <w:rPr>
          <w:lang w:val="en-US"/>
        </w:rPr>
        <w:t>seru, mereka mencari wasilah (jalan) kepada Robb mereka, siapa di antara mereka yang lebih dekat. Dan mereka mengharapkan rohmat</w:t>
      </w:r>
      <w:r w:rsidR="00F27FB4">
        <w:rPr>
          <w:lang w:val="en-US"/>
        </w:rPr>
        <w:t>-Nya</w:t>
      </w:r>
      <w:r w:rsidR="002A795B" w:rsidRPr="002A795B">
        <w:rPr>
          <w:lang w:val="en-US"/>
        </w:rPr>
        <w:t xml:space="preserve"> dan mereka takut adzab</w:t>
      </w:r>
      <w:r w:rsidR="00F27FB4">
        <w:rPr>
          <w:lang w:val="en-US"/>
        </w:rPr>
        <w:t>-Nya</w:t>
      </w:r>
      <w:r w:rsidR="002A795B" w:rsidRPr="002A795B">
        <w:rPr>
          <w:lang w:val="en-US"/>
        </w:rPr>
        <w:t>. Sungguh adzab Robbmu adalah sesuatu yang (harus) ditakuti</w:t>
      </w:r>
      <w:r w:rsidR="00A318F4">
        <w:rPr>
          <w:lang w:val="en-US"/>
        </w:rPr>
        <w:t xml:space="preserve">.” </w:t>
      </w:r>
      <w:r w:rsidR="00A318F4" w:rsidRPr="00AE2BE2">
        <w:rPr>
          <w:b/>
          <w:bCs/>
          <w:lang w:val="en-US"/>
        </w:rPr>
        <w:t>(QS</w:t>
      </w:r>
      <w:r w:rsidR="008A74A2" w:rsidRPr="00AE2BE2">
        <w:rPr>
          <w:b/>
          <w:bCs/>
          <w:lang w:val="en-US"/>
        </w:rPr>
        <w:t>. Al-Isro’: 57)</w:t>
      </w:r>
    </w:p>
    <w:p w14:paraId="35911226" w14:textId="39D83CD3" w:rsidR="008F4AB4" w:rsidRDefault="002A795B" w:rsidP="002A795B">
      <w:pPr>
        <w:rPr>
          <w:lang w:val="en-US"/>
        </w:rPr>
      </w:pPr>
      <w:r w:rsidRPr="002A795B">
        <w:rPr>
          <w:lang w:val="en-US"/>
        </w:rPr>
        <w:t>Perkataan Ibadurrohman dalam doa mereka sebelumnya:</w:t>
      </w:r>
    </w:p>
    <w:p w14:paraId="49544448" w14:textId="7F67360A" w:rsidR="008A74A2" w:rsidRPr="00AE2BE2" w:rsidRDefault="002A795B" w:rsidP="00AE2BE2">
      <w:pPr>
        <w:bidi/>
        <w:spacing w:line="240" w:lineRule="auto"/>
        <w:rPr>
          <w:color w:val="0070C0"/>
          <w:szCs w:val="54"/>
          <w:rtl/>
          <w:lang w:val="en-US" w:bidi="ar-EG"/>
        </w:rPr>
      </w:pPr>
      <w:r w:rsidRPr="00AE2BE2">
        <w:rPr>
          <w:rFonts w:hint="eastAsia"/>
          <w:color w:val="0070C0"/>
          <w:szCs w:val="54"/>
          <w:rtl/>
          <w:lang w:val="en-US"/>
        </w:rPr>
        <w:t>رَبَّنَا</w:t>
      </w:r>
      <w:r w:rsidRPr="00AE2BE2">
        <w:rPr>
          <w:color w:val="0070C0"/>
          <w:szCs w:val="54"/>
          <w:rtl/>
          <w:lang w:val="en-US"/>
        </w:rPr>
        <w:t xml:space="preserve"> </w:t>
      </w:r>
      <w:r w:rsidRPr="00AE2BE2">
        <w:rPr>
          <w:rFonts w:hint="eastAsia"/>
          <w:color w:val="0070C0"/>
          <w:szCs w:val="54"/>
          <w:rtl/>
          <w:lang w:val="en-US"/>
        </w:rPr>
        <w:t>اصْرِفْ</w:t>
      </w:r>
      <w:r w:rsidRPr="00AE2BE2">
        <w:rPr>
          <w:color w:val="0070C0"/>
          <w:szCs w:val="54"/>
          <w:rtl/>
          <w:lang w:val="en-US"/>
        </w:rPr>
        <w:t xml:space="preserve"> </w:t>
      </w:r>
      <w:r w:rsidRPr="00AE2BE2">
        <w:rPr>
          <w:rFonts w:hint="eastAsia"/>
          <w:color w:val="0070C0"/>
          <w:szCs w:val="54"/>
          <w:rtl/>
          <w:lang w:val="en-US"/>
        </w:rPr>
        <w:t>عَنَّا</w:t>
      </w:r>
      <w:r w:rsidRPr="00AE2BE2">
        <w:rPr>
          <w:color w:val="0070C0"/>
          <w:szCs w:val="54"/>
          <w:rtl/>
          <w:lang w:val="en-US"/>
        </w:rPr>
        <w:t xml:space="preserve"> </w:t>
      </w:r>
      <w:r w:rsidRPr="00AE2BE2">
        <w:rPr>
          <w:rFonts w:hint="eastAsia"/>
          <w:color w:val="0070C0"/>
          <w:szCs w:val="54"/>
          <w:rtl/>
          <w:lang w:val="en-US"/>
        </w:rPr>
        <w:t>عَذَابَ</w:t>
      </w:r>
      <w:r w:rsidRPr="00AE2BE2">
        <w:rPr>
          <w:color w:val="0070C0"/>
          <w:szCs w:val="54"/>
          <w:rtl/>
          <w:lang w:val="en-US"/>
        </w:rPr>
        <w:t xml:space="preserve"> </w:t>
      </w:r>
      <w:r w:rsidRPr="00AE2BE2">
        <w:rPr>
          <w:rFonts w:hint="eastAsia"/>
          <w:color w:val="0070C0"/>
          <w:szCs w:val="54"/>
          <w:rtl/>
          <w:lang w:val="en-US"/>
        </w:rPr>
        <w:t>جَهَنَّمَ</w:t>
      </w:r>
    </w:p>
    <w:p w14:paraId="459050D3" w14:textId="2EEDB1F6" w:rsidR="008F4AB4" w:rsidRDefault="002D2216" w:rsidP="008A74A2">
      <w:pPr>
        <w:rPr>
          <w:lang w:val="en-US"/>
        </w:rPr>
      </w:pPr>
      <w:r>
        <w:rPr>
          <w:lang w:val="en-US"/>
        </w:rPr>
        <w:lastRenderedPageBreak/>
        <w:t>“</w:t>
      </w:r>
      <w:r w:rsidR="008A74A2" w:rsidRPr="002A795B">
        <w:rPr>
          <w:lang w:val="en-US"/>
        </w:rPr>
        <w:t>Robb kami, jauhkanlah dari kami adzab Jahannam</w:t>
      </w:r>
      <w:r w:rsidR="008A74A2">
        <w:rPr>
          <w:lang w:val="en-US"/>
        </w:rPr>
        <w:t xml:space="preserve">.” </w:t>
      </w:r>
      <w:r w:rsidR="002A795B" w:rsidRPr="00AE2BE2">
        <w:rPr>
          <w:b/>
          <w:bCs/>
          <w:lang w:val="en-US"/>
        </w:rPr>
        <w:t>(QS. Al-Furqon: 65)</w:t>
      </w:r>
    </w:p>
    <w:p w14:paraId="071CCEB6" w14:textId="3D009771" w:rsidR="002A795B" w:rsidRPr="002A795B" w:rsidRDefault="002D2216" w:rsidP="002A795B">
      <w:pPr>
        <w:rPr>
          <w:lang w:val="en-US"/>
        </w:rPr>
      </w:pPr>
      <w:r w:rsidRPr="002A795B">
        <w:rPr>
          <w:lang w:val="en-US"/>
        </w:rPr>
        <w:t xml:space="preserve">Juga </w:t>
      </w:r>
      <w:r w:rsidR="002A795B" w:rsidRPr="002A795B">
        <w:rPr>
          <w:lang w:val="en-US"/>
        </w:rPr>
        <w:t xml:space="preserve">mencakup doa untuk memalingkan sebab-sebab yang menghantarkan kepada adzab Naar (Neraka), yaitu dengan diberikan taufiq untuk menjauhi sebab-sebab itu. Sebagaimana yang shohih dari Nabi </w:t>
      </w:r>
      <w:r w:rsidR="002A795B" w:rsidRPr="002A795B">
        <w:rPr>
          <w:rFonts w:hint="cs"/>
          <w:rtl/>
          <w:lang w:val="en-US"/>
        </w:rPr>
        <w:t>ﷺ</w:t>
      </w:r>
      <w:r w:rsidR="002A795B" w:rsidRPr="002A795B">
        <w:rPr>
          <w:lang w:val="en-US"/>
        </w:rPr>
        <w:t xml:space="preserve"> bahwa beliau Nabi </w:t>
      </w:r>
      <w:r w:rsidR="002A795B" w:rsidRPr="002A795B">
        <w:rPr>
          <w:rFonts w:hint="cs"/>
          <w:rtl/>
          <w:lang w:val="en-US"/>
        </w:rPr>
        <w:t>ﷺ</w:t>
      </w:r>
      <w:r w:rsidR="002A795B" w:rsidRPr="002A795B">
        <w:rPr>
          <w:lang w:val="en-US"/>
        </w:rPr>
        <w:t xml:space="preserve"> mengajarkan Aisyah Ummul Mu</w:t>
      </w:r>
      <w:r w:rsidR="002A795B">
        <w:rPr>
          <w:lang w:val="en-US"/>
        </w:rPr>
        <w:t>’</w:t>
      </w:r>
      <w:r w:rsidR="002A795B" w:rsidRPr="002A795B">
        <w:rPr>
          <w:lang w:val="en-US"/>
        </w:rPr>
        <w:t xml:space="preserve">minin </w:t>
      </w:r>
      <w:r w:rsidR="002A795B" w:rsidRPr="00D543E7">
        <w:rPr>
          <w:i/>
          <w:iCs/>
          <w:lang w:val="en-US"/>
        </w:rPr>
        <w:t>rodhiyallahu ‘anha</w:t>
      </w:r>
      <w:r w:rsidR="002A795B" w:rsidRPr="002A795B">
        <w:rPr>
          <w:lang w:val="en-US"/>
        </w:rPr>
        <w:t xml:space="preserve"> untuk berdoa dan mengucapkan:</w:t>
      </w:r>
    </w:p>
    <w:p w14:paraId="7732D7FB" w14:textId="5FFB23FB" w:rsidR="002A795B" w:rsidRPr="00AE2BE2" w:rsidRDefault="002D2216"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اللَّهُمَّ</w:t>
      </w:r>
      <w:r w:rsidR="002A795B" w:rsidRPr="00AE2BE2">
        <w:rPr>
          <w:color w:val="0070C0"/>
          <w:szCs w:val="54"/>
          <w:rtl/>
          <w:lang w:val="en-US" w:bidi="ar-EG"/>
        </w:rPr>
        <w:t xml:space="preserve"> </w:t>
      </w:r>
      <w:r w:rsidR="002A795B" w:rsidRPr="00AE2BE2">
        <w:rPr>
          <w:rFonts w:hint="eastAsia"/>
          <w:color w:val="0070C0"/>
          <w:szCs w:val="54"/>
          <w:rtl/>
          <w:lang w:val="en-US" w:bidi="ar-EG"/>
        </w:rPr>
        <w:t>إِنِّي</w:t>
      </w:r>
      <w:r w:rsidR="002A795B" w:rsidRPr="00AE2BE2">
        <w:rPr>
          <w:color w:val="0070C0"/>
          <w:szCs w:val="54"/>
          <w:rtl/>
          <w:lang w:val="en-US" w:bidi="ar-EG"/>
        </w:rPr>
        <w:t xml:space="preserve"> </w:t>
      </w:r>
      <w:r w:rsidR="002A795B" w:rsidRPr="00AE2BE2">
        <w:rPr>
          <w:rFonts w:hint="eastAsia"/>
          <w:color w:val="0070C0"/>
          <w:szCs w:val="54"/>
          <w:rtl/>
          <w:lang w:val="en-US" w:bidi="ar-EG"/>
        </w:rPr>
        <w:t>أَسْأَلُكَ</w:t>
      </w:r>
      <w:r w:rsidR="002A795B" w:rsidRPr="00AE2BE2">
        <w:rPr>
          <w:color w:val="0070C0"/>
          <w:szCs w:val="54"/>
          <w:rtl/>
          <w:lang w:val="en-US" w:bidi="ar-EG"/>
        </w:rPr>
        <w:t xml:space="preserve"> </w:t>
      </w:r>
      <w:r w:rsidR="002A795B" w:rsidRPr="00AE2BE2">
        <w:rPr>
          <w:rFonts w:hint="eastAsia"/>
          <w:color w:val="0070C0"/>
          <w:szCs w:val="54"/>
          <w:rtl/>
          <w:lang w:val="en-US" w:bidi="ar-EG"/>
        </w:rPr>
        <w:t>الْجَنَّةَ</w:t>
      </w:r>
      <w:r w:rsidR="002A795B" w:rsidRPr="00AE2BE2">
        <w:rPr>
          <w:color w:val="0070C0"/>
          <w:szCs w:val="54"/>
          <w:rtl/>
          <w:lang w:val="en-US" w:bidi="ar-EG"/>
        </w:rPr>
        <w:t xml:space="preserve"> </w:t>
      </w:r>
      <w:r w:rsidR="002A795B" w:rsidRPr="00AE2BE2">
        <w:rPr>
          <w:rFonts w:hint="eastAsia"/>
          <w:color w:val="0070C0"/>
          <w:szCs w:val="54"/>
          <w:rtl/>
          <w:lang w:val="en-US" w:bidi="ar-EG"/>
        </w:rPr>
        <w:t>وَمَا</w:t>
      </w:r>
      <w:r w:rsidR="002A795B" w:rsidRPr="00AE2BE2">
        <w:rPr>
          <w:color w:val="0070C0"/>
          <w:szCs w:val="54"/>
          <w:rtl/>
          <w:lang w:val="en-US" w:bidi="ar-EG"/>
        </w:rPr>
        <w:t xml:space="preserve"> </w:t>
      </w:r>
      <w:r w:rsidR="002A795B" w:rsidRPr="00AE2BE2">
        <w:rPr>
          <w:rFonts w:hint="eastAsia"/>
          <w:color w:val="0070C0"/>
          <w:szCs w:val="54"/>
          <w:rtl/>
          <w:lang w:val="en-US" w:bidi="ar-EG"/>
        </w:rPr>
        <w:t>قَرَّبَ</w:t>
      </w:r>
      <w:r w:rsidR="002A795B" w:rsidRPr="00AE2BE2">
        <w:rPr>
          <w:color w:val="0070C0"/>
          <w:szCs w:val="54"/>
          <w:rtl/>
          <w:lang w:val="en-US" w:bidi="ar-EG"/>
        </w:rPr>
        <w:t xml:space="preserve"> </w:t>
      </w:r>
      <w:r w:rsidR="002A795B" w:rsidRPr="00AE2BE2">
        <w:rPr>
          <w:rFonts w:hint="eastAsia"/>
          <w:color w:val="0070C0"/>
          <w:szCs w:val="54"/>
          <w:rtl/>
          <w:lang w:val="en-US" w:bidi="ar-EG"/>
        </w:rPr>
        <w:t>إِلَيْهَا</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قَوْلٍ</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عَمَلٍ</w:t>
      </w:r>
      <w:r w:rsidR="002A795B" w:rsidRPr="00AE2BE2">
        <w:rPr>
          <w:color w:val="0070C0"/>
          <w:szCs w:val="54"/>
          <w:rtl/>
          <w:lang w:val="en-US" w:bidi="ar-EG"/>
        </w:rPr>
        <w:t xml:space="preserve"> </w:t>
      </w:r>
      <w:r w:rsidR="002A795B" w:rsidRPr="00AE2BE2">
        <w:rPr>
          <w:rFonts w:hint="eastAsia"/>
          <w:color w:val="0070C0"/>
          <w:szCs w:val="54"/>
          <w:rtl/>
          <w:lang w:val="en-US" w:bidi="ar-EG"/>
        </w:rPr>
        <w:t>وَأَعُوذُ</w:t>
      </w:r>
      <w:r w:rsidR="002A795B" w:rsidRPr="00AE2BE2">
        <w:rPr>
          <w:color w:val="0070C0"/>
          <w:szCs w:val="54"/>
          <w:rtl/>
          <w:lang w:val="en-US" w:bidi="ar-EG"/>
        </w:rPr>
        <w:t xml:space="preserve"> </w:t>
      </w:r>
      <w:r w:rsidR="002A795B" w:rsidRPr="00AE2BE2">
        <w:rPr>
          <w:rFonts w:hint="eastAsia"/>
          <w:color w:val="0070C0"/>
          <w:szCs w:val="54"/>
          <w:rtl/>
          <w:lang w:val="en-US" w:bidi="ar-EG"/>
        </w:rPr>
        <w:t>بِكَ</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النَّارِ</w:t>
      </w:r>
      <w:r w:rsidR="002A795B" w:rsidRPr="00AE2BE2">
        <w:rPr>
          <w:color w:val="0070C0"/>
          <w:szCs w:val="54"/>
          <w:rtl/>
          <w:lang w:val="en-US" w:bidi="ar-EG"/>
        </w:rPr>
        <w:t xml:space="preserve"> </w:t>
      </w:r>
      <w:r w:rsidR="002A795B" w:rsidRPr="00AE2BE2">
        <w:rPr>
          <w:rFonts w:hint="eastAsia"/>
          <w:color w:val="0070C0"/>
          <w:szCs w:val="54"/>
          <w:rtl/>
          <w:lang w:val="en-US" w:bidi="ar-EG"/>
        </w:rPr>
        <w:t>وَمَا</w:t>
      </w:r>
      <w:r w:rsidR="002A795B" w:rsidRPr="00AE2BE2">
        <w:rPr>
          <w:color w:val="0070C0"/>
          <w:szCs w:val="54"/>
          <w:rtl/>
          <w:lang w:val="en-US" w:bidi="ar-EG"/>
        </w:rPr>
        <w:t xml:space="preserve"> </w:t>
      </w:r>
      <w:r w:rsidR="002A795B" w:rsidRPr="00AE2BE2">
        <w:rPr>
          <w:rFonts w:hint="eastAsia"/>
          <w:color w:val="0070C0"/>
          <w:szCs w:val="54"/>
          <w:rtl/>
          <w:lang w:val="en-US" w:bidi="ar-EG"/>
        </w:rPr>
        <w:t>قَرَّبَ</w:t>
      </w:r>
      <w:r w:rsidR="002A795B" w:rsidRPr="00AE2BE2">
        <w:rPr>
          <w:color w:val="0070C0"/>
          <w:szCs w:val="54"/>
          <w:rtl/>
          <w:lang w:val="en-US" w:bidi="ar-EG"/>
        </w:rPr>
        <w:t xml:space="preserve"> </w:t>
      </w:r>
      <w:r w:rsidR="002A795B" w:rsidRPr="00AE2BE2">
        <w:rPr>
          <w:rFonts w:hint="eastAsia"/>
          <w:color w:val="0070C0"/>
          <w:szCs w:val="54"/>
          <w:rtl/>
          <w:lang w:val="en-US" w:bidi="ar-EG"/>
        </w:rPr>
        <w:t>إِلَيْهَا</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قَوْلٍ</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عَمَلٍ</w:t>
      </w:r>
      <w:r w:rsidRPr="00AE2BE2">
        <w:rPr>
          <w:rFonts w:hint="cs"/>
          <w:color w:val="0070C0"/>
          <w:szCs w:val="54"/>
          <w:rtl/>
          <w:lang w:val="en-US" w:bidi="ar-EG"/>
        </w:rPr>
        <w:t>»</w:t>
      </w:r>
    </w:p>
    <w:p w14:paraId="23649AF1" w14:textId="77777777" w:rsidR="002D2216" w:rsidRDefault="002D2216" w:rsidP="002D2216">
      <w:pPr>
        <w:rPr>
          <w:lang w:val="en-US"/>
        </w:rPr>
      </w:pPr>
      <w:r>
        <w:rPr>
          <w:lang w:val="en-US"/>
        </w:rPr>
        <w:lastRenderedPageBreak/>
        <w:t>“</w:t>
      </w:r>
      <w:r w:rsidR="002A795B" w:rsidRPr="002A795B">
        <w:rPr>
          <w:lang w:val="en-US"/>
        </w:rPr>
        <w:t>Ya Alloh, sungguh aku memohon kepada</w:t>
      </w:r>
      <w:r>
        <w:rPr>
          <w:lang w:val="en-US"/>
        </w:rPr>
        <w:t>-</w:t>
      </w:r>
      <w:r w:rsidR="002A795B" w:rsidRPr="002A795B">
        <w:rPr>
          <w:lang w:val="en-US"/>
        </w:rPr>
        <w:t xml:space="preserve">Mu Jannah dan apa yang mendekatkan kepada Jannah dari perkataan atau amalan. </w:t>
      </w:r>
      <w:r>
        <w:rPr>
          <w:lang w:val="en-US"/>
        </w:rPr>
        <w:t>A</w:t>
      </w:r>
      <w:r w:rsidR="002A795B" w:rsidRPr="002A795B">
        <w:rPr>
          <w:lang w:val="en-US"/>
        </w:rPr>
        <w:t>ku berlindung kepada</w:t>
      </w:r>
      <w:r>
        <w:rPr>
          <w:lang w:val="en-US"/>
        </w:rPr>
        <w:t>-</w:t>
      </w:r>
      <w:r w:rsidR="002A795B" w:rsidRPr="002A795B">
        <w:rPr>
          <w:lang w:val="en-US"/>
        </w:rPr>
        <w:t>Mu dari Naar (Neraka) dan apa yang mendekatkan kepada Naar dari perkataan atau amalan.</w:t>
      </w:r>
      <w:r>
        <w:rPr>
          <w:lang w:val="en-US"/>
        </w:rPr>
        <w:t xml:space="preserve">” </w:t>
      </w:r>
      <w:r w:rsidRPr="00AE2BE2">
        <w:rPr>
          <w:b/>
          <w:bCs/>
          <w:lang w:val="en-US"/>
        </w:rPr>
        <w:t>(HR. Ibnu Majah no. 3846, dan dishohihkan oleh Al-Albani dalam As-Silsilah Ash-Shohihah no. 1542)</w:t>
      </w:r>
    </w:p>
    <w:p w14:paraId="6584CD03" w14:textId="77777777" w:rsidR="008F4AB4" w:rsidRDefault="002A795B" w:rsidP="002A795B">
      <w:pPr>
        <w:rPr>
          <w:lang w:val="en-US"/>
        </w:rPr>
      </w:pPr>
      <w:r w:rsidRPr="002A795B">
        <w:rPr>
          <w:lang w:val="en-US"/>
        </w:rPr>
        <w:t>Perkataan mereka:</w:t>
      </w:r>
    </w:p>
    <w:p w14:paraId="1D15FFAF" w14:textId="0A3CECB6" w:rsidR="008F4AB4" w:rsidRPr="00AE2BE2" w:rsidRDefault="00FD6AC0" w:rsidP="00AE2BE2">
      <w:pPr>
        <w:bidi/>
        <w:spacing w:line="240" w:lineRule="auto"/>
        <w:rPr>
          <w:rFonts w:hint="cs"/>
          <w:color w:val="0070C0"/>
          <w:szCs w:val="54"/>
          <w:lang w:val="en-US" w:bidi="ar-EG"/>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إِنَّ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عَذَابَهَا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كَانَ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غَرَامًا</w:t>
      </w:r>
      <w:r w:rsidRPr="00AE2BE2">
        <w:rPr>
          <w:rFonts w:ascii="adwa-assalaf" w:hAnsi="adwa-assalaf" w:cs="KFGQPC Uthman Taha Naskh"/>
          <w:color w:val="0070C0"/>
          <w:szCs w:val="54"/>
          <w:rtl/>
          <w:lang w:val="en-US" w:bidi="ar-EG"/>
        </w:rPr>
        <w:t>﴾</w:t>
      </w:r>
    </w:p>
    <w:p w14:paraId="1F2BFD08" w14:textId="221E4CDC" w:rsidR="008F4AB4" w:rsidRDefault="00B94386" w:rsidP="00974803">
      <w:pPr>
        <w:rPr>
          <w:lang w:val="en-US"/>
        </w:rPr>
      </w:pPr>
      <w:r w:rsidRPr="002A795B">
        <w:rPr>
          <w:lang w:val="en-US"/>
        </w:rPr>
        <w:t>Artinya</w:t>
      </w:r>
      <w:r w:rsidR="002A795B" w:rsidRPr="002A795B">
        <w:rPr>
          <w:lang w:val="en-US"/>
        </w:rPr>
        <w:t>: Sungguh adzabnya itu kekal, selalu menyertai, dan sangat keras.</w:t>
      </w:r>
      <w:r w:rsidR="00974803" w:rsidRPr="00974803">
        <w:rPr>
          <w:lang w:val="en-US"/>
        </w:rPr>
        <w:t xml:space="preserve"> </w:t>
      </w:r>
      <w:r w:rsidR="00974803" w:rsidRPr="00AE2BE2">
        <w:rPr>
          <w:b/>
          <w:bCs/>
          <w:lang w:val="en-US"/>
        </w:rPr>
        <w:t>(QS. Al-Furqon: 65)</w:t>
      </w:r>
    </w:p>
    <w:p w14:paraId="189A9E57" w14:textId="0C61CE17" w:rsidR="008F4AB4" w:rsidRPr="00AE2BE2" w:rsidRDefault="002A795B" w:rsidP="00AE2BE2">
      <w:pPr>
        <w:bidi/>
        <w:spacing w:line="240" w:lineRule="auto"/>
        <w:rPr>
          <w:rFonts w:hint="cs"/>
          <w:color w:val="0070C0"/>
          <w:szCs w:val="54"/>
          <w:rtl/>
          <w:lang w:val="en-US" w:bidi="ar-EG"/>
        </w:rPr>
      </w:pPr>
      <w:r w:rsidRPr="00AE2BE2">
        <w:rPr>
          <w:rFonts w:hint="eastAsia"/>
          <w:color w:val="0070C0"/>
          <w:szCs w:val="54"/>
          <w:rtl/>
          <w:lang w:val="en-US"/>
        </w:rPr>
        <w:t>إِنَّهَا</w:t>
      </w:r>
      <w:r w:rsidRPr="00AE2BE2">
        <w:rPr>
          <w:color w:val="0070C0"/>
          <w:szCs w:val="54"/>
          <w:rtl/>
          <w:lang w:val="en-US"/>
        </w:rPr>
        <w:t xml:space="preserve"> </w:t>
      </w:r>
      <w:r w:rsidRPr="00AE2BE2">
        <w:rPr>
          <w:rFonts w:hint="eastAsia"/>
          <w:color w:val="0070C0"/>
          <w:szCs w:val="54"/>
          <w:rtl/>
          <w:lang w:val="en-US"/>
        </w:rPr>
        <w:t>سَاءَتْ</w:t>
      </w:r>
      <w:r w:rsidRPr="00AE2BE2">
        <w:rPr>
          <w:color w:val="0070C0"/>
          <w:szCs w:val="54"/>
          <w:rtl/>
          <w:lang w:val="en-US"/>
        </w:rPr>
        <w:t xml:space="preserve"> </w:t>
      </w:r>
      <w:r w:rsidRPr="00AE2BE2">
        <w:rPr>
          <w:rFonts w:hint="eastAsia"/>
          <w:color w:val="0070C0"/>
          <w:szCs w:val="54"/>
          <w:rtl/>
          <w:lang w:val="en-US"/>
        </w:rPr>
        <w:t>مُسْتَقَرًّا</w:t>
      </w:r>
      <w:r w:rsidRPr="00AE2BE2">
        <w:rPr>
          <w:color w:val="0070C0"/>
          <w:szCs w:val="54"/>
          <w:rtl/>
          <w:lang w:val="en-US"/>
        </w:rPr>
        <w:t xml:space="preserve"> </w:t>
      </w:r>
      <w:r w:rsidRPr="00AE2BE2">
        <w:rPr>
          <w:rFonts w:hint="eastAsia"/>
          <w:color w:val="0070C0"/>
          <w:szCs w:val="54"/>
          <w:rtl/>
          <w:lang w:val="en-US"/>
        </w:rPr>
        <w:t>وَمُقَامًا</w:t>
      </w:r>
    </w:p>
    <w:p w14:paraId="1FE6CB13" w14:textId="51CD9797" w:rsidR="00974803" w:rsidRDefault="00974803" w:rsidP="00974803">
      <w:pPr>
        <w:rPr>
          <w:lang w:val="en-US"/>
        </w:rPr>
      </w:pPr>
      <w:r w:rsidRPr="002A795B">
        <w:rPr>
          <w:lang w:val="en-US"/>
        </w:rPr>
        <w:lastRenderedPageBreak/>
        <w:t>Artinya</w:t>
      </w:r>
      <w:r w:rsidR="002A795B" w:rsidRPr="002A795B">
        <w:rPr>
          <w:lang w:val="en-US"/>
        </w:rPr>
        <w:t>: Seburuk-buruk tempat menetap, dan seburuk-buruk tempat kekal.</w:t>
      </w:r>
      <w:r w:rsidRPr="00974803">
        <w:rPr>
          <w:lang w:val="en-US"/>
        </w:rPr>
        <w:t xml:space="preserve"> </w:t>
      </w:r>
      <w:r w:rsidRPr="00AE2BE2">
        <w:rPr>
          <w:b/>
          <w:bCs/>
          <w:lang w:val="en-US"/>
        </w:rPr>
        <w:t>(QS. Al-Furqon: 66)</w:t>
      </w:r>
    </w:p>
    <w:p w14:paraId="46E5752B" w14:textId="7409672C" w:rsidR="008F4AB4" w:rsidRDefault="008F4AB4" w:rsidP="002A795B">
      <w:pPr>
        <w:rPr>
          <w:lang w:val="en-US"/>
        </w:rPr>
      </w:pPr>
    </w:p>
    <w:p w14:paraId="13195AFF" w14:textId="77777777" w:rsidR="006A78B4" w:rsidRDefault="006A78B4">
      <w:pPr>
        <w:spacing w:line="500" w:lineRule="exact"/>
        <w:jc w:val="lowKashida"/>
        <w:rPr>
          <w:rFonts w:ascii="Agency FB" w:eastAsiaTheme="majorEastAsia" w:hAnsi="Agency FB"/>
          <w:b/>
          <w:bCs/>
          <w:color w:val="2F5496" w:themeColor="accent1" w:themeShade="BF"/>
          <w:sz w:val="50"/>
          <w:szCs w:val="40"/>
          <w:lang w:val="en-US"/>
        </w:rPr>
      </w:pPr>
      <w:bookmarkStart w:id="6" w:name="_Toc210655130"/>
      <w:r>
        <w:br w:type="page"/>
      </w:r>
    </w:p>
    <w:p w14:paraId="7C0EDE53" w14:textId="42500695" w:rsidR="002A795B" w:rsidRPr="002A795B" w:rsidRDefault="002A795B" w:rsidP="008A74A2">
      <w:pPr>
        <w:pStyle w:val="Heading2"/>
      </w:pPr>
      <w:r w:rsidRPr="002A795B">
        <w:lastRenderedPageBreak/>
        <w:t>Sifat ke-4</w:t>
      </w:r>
      <w:r w:rsidR="00F27FB4">
        <w:t xml:space="preserve">: Pertengahan dalam </w:t>
      </w:r>
      <w:r w:rsidR="00974803">
        <w:t>Harta</w:t>
      </w:r>
      <w:r w:rsidR="00F27FB4">
        <w:t>, Antara Berlebihan dan Pelit</w:t>
      </w:r>
      <w:bookmarkEnd w:id="6"/>
    </w:p>
    <w:p w14:paraId="3F33DFAA" w14:textId="7777777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2A45829E" w14:textId="2922005F" w:rsidR="008F4AB4" w:rsidRPr="00AE2BE2" w:rsidRDefault="00974803"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أَنفَقُوا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يُسْرِفُوا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وَلَمْ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يَقْتُرُوا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وَكَانَ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ذَلِكَ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قَوَامًا</w:t>
      </w:r>
      <w:r w:rsidRPr="00AE2BE2">
        <w:rPr>
          <w:rFonts w:ascii="adwa-assalaf" w:hAnsi="adwa-assalaf" w:cs="KFGQPC Uthman Taha Naskh"/>
          <w:color w:val="0070C0"/>
          <w:szCs w:val="54"/>
          <w:rtl/>
          <w:lang w:val="en-US" w:bidi="ar-EG"/>
        </w:rPr>
        <w:t>﴾</w:t>
      </w:r>
    </w:p>
    <w:p w14:paraId="632B903E" w14:textId="1E2C143B" w:rsidR="008F4AB4" w:rsidRDefault="00974803" w:rsidP="008A74A2">
      <w:pPr>
        <w:rPr>
          <w:lang w:val="en-US"/>
        </w:rPr>
      </w:pPr>
      <w:r>
        <w:rPr>
          <w:lang w:val="en-US"/>
        </w:rPr>
        <w:t>“</w:t>
      </w:r>
      <w:r w:rsidR="002A795B" w:rsidRPr="002A795B">
        <w:rPr>
          <w:lang w:val="en-US"/>
        </w:rPr>
        <w:t xml:space="preserve">Dan </w:t>
      </w:r>
      <w:r>
        <w:rPr>
          <w:lang w:val="en-US"/>
        </w:rPr>
        <w:t>orang-orang</w:t>
      </w:r>
      <w:r w:rsidR="002A795B" w:rsidRPr="002A795B">
        <w:rPr>
          <w:lang w:val="en-US"/>
        </w:rPr>
        <w:t xml:space="preserve"> yang apabila mereka berinfaq, mereka tidak berlebihan dan tidak kikir, dan adalah (nafkah itu) di antara keduanya itu pertengahan</w:t>
      </w:r>
      <w:r w:rsidR="00A318F4">
        <w:rPr>
          <w:lang w:val="en-US"/>
        </w:rPr>
        <w:t xml:space="preserve">.” </w:t>
      </w:r>
      <w:r w:rsidR="00A318F4" w:rsidRPr="00AE2BE2">
        <w:rPr>
          <w:b/>
          <w:bCs/>
          <w:lang w:val="en-US"/>
        </w:rPr>
        <w:t>(QS</w:t>
      </w:r>
      <w:r w:rsidR="008A74A2" w:rsidRPr="00AE2BE2">
        <w:rPr>
          <w:b/>
          <w:bCs/>
          <w:lang w:val="en-US"/>
        </w:rPr>
        <w:t>. Al-Furqon: 67)</w:t>
      </w:r>
    </w:p>
    <w:p w14:paraId="13FF80E7" w14:textId="6F1DB583" w:rsidR="002A795B" w:rsidRPr="002A795B" w:rsidRDefault="002A795B" w:rsidP="002A795B">
      <w:pPr>
        <w:rPr>
          <w:lang w:val="en-US"/>
        </w:rPr>
      </w:pPr>
      <w:r w:rsidRPr="002A795B">
        <w:rPr>
          <w:lang w:val="en-US"/>
        </w:rPr>
        <w:t xml:space="preserve">Termasuk sifat-sifat Ibadurrohman adalah perilaku tengah-tengah mereka dalam bab nafaqoh antara berlebihan dan kikir. Karena sungguh mereka mengetahui Alloh </w:t>
      </w:r>
      <w:r w:rsidRPr="00A318F4">
        <w:rPr>
          <w:rFonts w:ascii="Times New Roman" w:hAnsi="Times New Roman" w:cs="Calibri" w:hint="cs"/>
          <w:rtl/>
          <w:lang w:val="en-US"/>
        </w:rPr>
        <w:t>ﷻ</w:t>
      </w:r>
      <w:r w:rsidRPr="002A795B">
        <w:rPr>
          <w:lang w:val="en-US"/>
        </w:rPr>
        <w:t xml:space="preserve"> akan bertanya kepada mereka pada Hari Kiamat tentang </w:t>
      </w:r>
      <w:r w:rsidRPr="002A795B">
        <w:rPr>
          <w:lang w:val="en-US"/>
        </w:rPr>
        <w:lastRenderedPageBreak/>
        <w:t>ni</w:t>
      </w:r>
      <w:r>
        <w:rPr>
          <w:lang w:val="en-US"/>
        </w:rPr>
        <w:t>’</w:t>
      </w:r>
      <w:r w:rsidRPr="002A795B">
        <w:rPr>
          <w:lang w:val="en-US"/>
        </w:rPr>
        <w:t xml:space="preserve">mat ini yang </w:t>
      </w:r>
      <w:r w:rsidR="00974803">
        <w:rPr>
          <w:lang w:val="en-US"/>
        </w:rPr>
        <w:t>Di</w:t>
      </w:r>
      <w:r w:rsidRPr="002A795B">
        <w:rPr>
          <w:lang w:val="en-US"/>
        </w:rPr>
        <w:t xml:space="preserve">a berikan kepada mereka. Sebagaimana yang shohih dari Rosululloh </w:t>
      </w:r>
      <w:r w:rsidRPr="002A795B">
        <w:rPr>
          <w:rFonts w:hint="cs"/>
          <w:rtl/>
          <w:lang w:val="en-US"/>
        </w:rPr>
        <w:t>ﷺ</w:t>
      </w:r>
      <w:r w:rsidRPr="002A795B">
        <w:rPr>
          <w:lang w:val="en-US"/>
        </w:rPr>
        <w:t xml:space="preserve"> bersabda:</w:t>
      </w:r>
    </w:p>
    <w:p w14:paraId="36D5EDD9" w14:textId="060AF5A2" w:rsidR="008F4AB4" w:rsidRPr="00AE2BE2" w:rsidRDefault="00974803"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لَا</w:t>
      </w:r>
      <w:r w:rsidR="002A795B" w:rsidRPr="00AE2BE2">
        <w:rPr>
          <w:color w:val="0070C0"/>
          <w:szCs w:val="54"/>
          <w:rtl/>
          <w:lang w:val="en-US" w:bidi="ar-EG"/>
        </w:rPr>
        <w:t xml:space="preserve"> </w:t>
      </w:r>
      <w:r w:rsidR="002A795B" w:rsidRPr="00AE2BE2">
        <w:rPr>
          <w:rFonts w:hint="eastAsia"/>
          <w:color w:val="0070C0"/>
          <w:szCs w:val="54"/>
          <w:rtl/>
          <w:lang w:val="en-US" w:bidi="ar-EG"/>
        </w:rPr>
        <w:t>تَزُولُ</w:t>
      </w:r>
      <w:r w:rsidR="002A795B" w:rsidRPr="00AE2BE2">
        <w:rPr>
          <w:color w:val="0070C0"/>
          <w:szCs w:val="54"/>
          <w:rtl/>
          <w:lang w:val="en-US" w:bidi="ar-EG"/>
        </w:rPr>
        <w:t xml:space="preserve"> </w:t>
      </w:r>
      <w:r w:rsidR="002A795B" w:rsidRPr="00AE2BE2">
        <w:rPr>
          <w:rFonts w:hint="eastAsia"/>
          <w:color w:val="0070C0"/>
          <w:szCs w:val="54"/>
          <w:rtl/>
          <w:lang w:val="en-US" w:bidi="ar-EG"/>
        </w:rPr>
        <w:t>قَدَمَا</w:t>
      </w:r>
      <w:r w:rsidR="002A795B" w:rsidRPr="00AE2BE2">
        <w:rPr>
          <w:color w:val="0070C0"/>
          <w:szCs w:val="54"/>
          <w:rtl/>
          <w:lang w:val="en-US" w:bidi="ar-EG"/>
        </w:rPr>
        <w:t xml:space="preserve"> </w:t>
      </w:r>
      <w:r w:rsidR="002A795B" w:rsidRPr="00AE2BE2">
        <w:rPr>
          <w:rFonts w:hint="eastAsia"/>
          <w:color w:val="0070C0"/>
          <w:szCs w:val="54"/>
          <w:rtl/>
          <w:lang w:val="en-US" w:bidi="ar-EG"/>
        </w:rPr>
        <w:t>عَبْدٍ</w:t>
      </w:r>
      <w:r w:rsidR="002A795B" w:rsidRPr="00AE2BE2">
        <w:rPr>
          <w:color w:val="0070C0"/>
          <w:szCs w:val="54"/>
          <w:rtl/>
          <w:lang w:val="en-US" w:bidi="ar-EG"/>
        </w:rPr>
        <w:t xml:space="preserve"> </w:t>
      </w:r>
      <w:r w:rsidR="002A795B" w:rsidRPr="00AE2BE2">
        <w:rPr>
          <w:rFonts w:hint="eastAsia"/>
          <w:color w:val="0070C0"/>
          <w:szCs w:val="54"/>
          <w:rtl/>
          <w:lang w:val="en-US" w:bidi="ar-EG"/>
        </w:rPr>
        <w:t>يَوْمَ</w:t>
      </w:r>
      <w:r w:rsidR="002A795B" w:rsidRPr="00AE2BE2">
        <w:rPr>
          <w:color w:val="0070C0"/>
          <w:szCs w:val="54"/>
          <w:rtl/>
          <w:lang w:val="en-US" w:bidi="ar-EG"/>
        </w:rPr>
        <w:t xml:space="preserve"> </w:t>
      </w:r>
      <w:r w:rsidR="002A795B" w:rsidRPr="00AE2BE2">
        <w:rPr>
          <w:rFonts w:hint="eastAsia"/>
          <w:color w:val="0070C0"/>
          <w:szCs w:val="54"/>
          <w:rtl/>
          <w:lang w:val="en-US" w:bidi="ar-EG"/>
        </w:rPr>
        <w:t>الْقِيَامَةِ</w:t>
      </w:r>
      <w:r w:rsidR="002A795B" w:rsidRPr="00AE2BE2">
        <w:rPr>
          <w:color w:val="0070C0"/>
          <w:szCs w:val="54"/>
          <w:rtl/>
          <w:lang w:val="en-US" w:bidi="ar-EG"/>
        </w:rPr>
        <w:t xml:space="preserve"> </w:t>
      </w:r>
      <w:r w:rsidR="002A795B" w:rsidRPr="00AE2BE2">
        <w:rPr>
          <w:rFonts w:hint="eastAsia"/>
          <w:color w:val="0070C0"/>
          <w:szCs w:val="54"/>
          <w:rtl/>
          <w:lang w:val="en-US" w:bidi="ar-EG"/>
        </w:rPr>
        <w:t>حَتَّى</w:t>
      </w:r>
      <w:r w:rsidR="002A795B" w:rsidRPr="00AE2BE2">
        <w:rPr>
          <w:color w:val="0070C0"/>
          <w:szCs w:val="54"/>
          <w:rtl/>
          <w:lang w:val="en-US" w:bidi="ar-EG"/>
        </w:rPr>
        <w:t xml:space="preserve"> </w:t>
      </w:r>
      <w:r w:rsidR="002A795B" w:rsidRPr="00AE2BE2">
        <w:rPr>
          <w:rFonts w:hint="eastAsia"/>
          <w:color w:val="0070C0"/>
          <w:szCs w:val="54"/>
          <w:rtl/>
          <w:lang w:val="en-US" w:bidi="ar-EG"/>
        </w:rPr>
        <w:t>يُسْأَلَ</w:t>
      </w:r>
      <w:r w:rsidR="002A795B" w:rsidRPr="00AE2BE2">
        <w:rPr>
          <w:color w:val="0070C0"/>
          <w:szCs w:val="54"/>
          <w:rtl/>
          <w:lang w:val="en-US" w:bidi="ar-EG"/>
        </w:rPr>
        <w:t xml:space="preserve"> </w:t>
      </w:r>
      <w:r w:rsidR="002A795B" w:rsidRPr="00AE2BE2">
        <w:rPr>
          <w:rFonts w:hint="eastAsia"/>
          <w:color w:val="0070C0"/>
          <w:szCs w:val="54"/>
          <w:rtl/>
          <w:lang w:val="en-US" w:bidi="ar-EG"/>
        </w:rPr>
        <w:t>عَنْ</w:t>
      </w:r>
      <w:r w:rsidR="002A795B" w:rsidRPr="00AE2BE2">
        <w:rPr>
          <w:color w:val="0070C0"/>
          <w:szCs w:val="54"/>
          <w:rtl/>
          <w:lang w:val="en-US" w:bidi="ar-EG"/>
        </w:rPr>
        <w:t xml:space="preserve"> </w:t>
      </w:r>
      <w:r w:rsidR="002A795B" w:rsidRPr="00AE2BE2">
        <w:rPr>
          <w:rFonts w:hint="eastAsia"/>
          <w:color w:val="0070C0"/>
          <w:szCs w:val="54"/>
          <w:rtl/>
          <w:lang w:val="en-US" w:bidi="ar-EG"/>
        </w:rPr>
        <w:t>عُمُرِهِ</w:t>
      </w:r>
      <w:r w:rsidR="002A795B" w:rsidRPr="00AE2BE2">
        <w:rPr>
          <w:color w:val="0070C0"/>
          <w:szCs w:val="54"/>
          <w:rtl/>
          <w:lang w:val="en-US" w:bidi="ar-EG"/>
        </w:rPr>
        <w:t xml:space="preserve"> </w:t>
      </w:r>
      <w:r w:rsidR="002A795B" w:rsidRPr="00AE2BE2">
        <w:rPr>
          <w:rFonts w:hint="eastAsia"/>
          <w:color w:val="0070C0"/>
          <w:szCs w:val="54"/>
          <w:rtl/>
          <w:lang w:val="en-US" w:bidi="ar-EG"/>
        </w:rPr>
        <w:t>فِيمَ</w:t>
      </w:r>
      <w:r w:rsidR="002A795B" w:rsidRPr="00AE2BE2">
        <w:rPr>
          <w:color w:val="0070C0"/>
          <w:szCs w:val="54"/>
          <w:rtl/>
          <w:lang w:val="en-US" w:bidi="ar-EG"/>
        </w:rPr>
        <w:t xml:space="preserve"> </w:t>
      </w:r>
      <w:r w:rsidR="002A795B" w:rsidRPr="00AE2BE2">
        <w:rPr>
          <w:rFonts w:hint="eastAsia"/>
          <w:color w:val="0070C0"/>
          <w:szCs w:val="54"/>
          <w:rtl/>
          <w:lang w:val="en-US" w:bidi="ar-EG"/>
        </w:rPr>
        <w:t>أَفْنَاهُ</w:t>
      </w:r>
      <w:r w:rsidR="002A795B" w:rsidRPr="00AE2BE2">
        <w:rPr>
          <w:color w:val="0070C0"/>
          <w:szCs w:val="54"/>
          <w:rtl/>
          <w:lang w:val="en-US" w:bidi="ar-EG"/>
        </w:rPr>
        <w:t xml:space="preserve"> </w:t>
      </w:r>
      <w:r w:rsidR="002A795B" w:rsidRPr="00AE2BE2">
        <w:rPr>
          <w:rFonts w:hint="eastAsia"/>
          <w:color w:val="0070C0"/>
          <w:szCs w:val="54"/>
          <w:rtl/>
          <w:lang w:val="en-US" w:bidi="ar-EG"/>
        </w:rPr>
        <w:t>وَعَنْ</w:t>
      </w:r>
      <w:r w:rsidR="002A795B" w:rsidRPr="00AE2BE2">
        <w:rPr>
          <w:color w:val="0070C0"/>
          <w:szCs w:val="54"/>
          <w:rtl/>
          <w:lang w:val="en-US" w:bidi="ar-EG"/>
        </w:rPr>
        <w:t xml:space="preserve"> </w:t>
      </w:r>
      <w:r w:rsidR="002A795B" w:rsidRPr="00AE2BE2">
        <w:rPr>
          <w:rFonts w:hint="eastAsia"/>
          <w:color w:val="0070C0"/>
          <w:szCs w:val="54"/>
          <w:rtl/>
          <w:lang w:val="en-US" w:bidi="ar-EG"/>
        </w:rPr>
        <w:t>عِلْمِهِ</w:t>
      </w:r>
      <w:r w:rsidR="002A795B" w:rsidRPr="00AE2BE2">
        <w:rPr>
          <w:color w:val="0070C0"/>
          <w:szCs w:val="54"/>
          <w:rtl/>
          <w:lang w:val="en-US" w:bidi="ar-EG"/>
        </w:rPr>
        <w:t xml:space="preserve"> </w:t>
      </w:r>
      <w:r w:rsidR="002A795B" w:rsidRPr="00AE2BE2">
        <w:rPr>
          <w:rFonts w:hint="eastAsia"/>
          <w:color w:val="0070C0"/>
          <w:szCs w:val="54"/>
          <w:rtl/>
          <w:lang w:val="en-US" w:bidi="ar-EG"/>
        </w:rPr>
        <w:t>فِيمَ</w:t>
      </w:r>
      <w:r w:rsidR="002A795B" w:rsidRPr="00AE2BE2">
        <w:rPr>
          <w:color w:val="0070C0"/>
          <w:szCs w:val="54"/>
          <w:rtl/>
          <w:lang w:val="en-US" w:bidi="ar-EG"/>
        </w:rPr>
        <w:t xml:space="preserve"> </w:t>
      </w:r>
      <w:r w:rsidR="002A795B" w:rsidRPr="00AE2BE2">
        <w:rPr>
          <w:rFonts w:hint="eastAsia"/>
          <w:color w:val="0070C0"/>
          <w:szCs w:val="54"/>
          <w:rtl/>
          <w:lang w:val="en-US" w:bidi="ar-EG"/>
        </w:rPr>
        <w:t>فَعَلَ</w:t>
      </w:r>
      <w:r w:rsidR="002A795B" w:rsidRPr="00AE2BE2">
        <w:rPr>
          <w:color w:val="0070C0"/>
          <w:szCs w:val="54"/>
          <w:rtl/>
          <w:lang w:val="en-US" w:bidi="ar-EG"/>
        </w:rPr>
        <w:t xml:space="preserve"> </w:t>
      </w:r>
      <w:r w:rsidR="002A795B" w:rsidRPr="00AE2BE2">
        <w:rPr>
          <w:rFonts w:hint="eastAsia"/>
          <w:color w:val="0070C0"/>
          <w:szCs w:val="54"/>
          <w:rtl/>
          <w:lang w:val="en-US" w:bidi="ar-EG"/>
        </w:rPr>
        <w:t>وَعَنْ</w:t>
      </w:r>
      <w:r w:rsidR="002A795B" w:rsidRPr="00AE2BE2">
        <w:rPr>
          <w:color w:val="0070C0"/>
          <w:szCs w:val="54"/>
          <w:rtl/>
          <w:lang w:val="en-US" w:bidi="ar-EG"/>
        </w:rPr>
        <w:t xml:space="preserve"> </w:t>
      </w:r>
      <w:r w:rsidR="002A795B" w:rsidRPr="00AE2BE2">
        <w:rPr>
          <w:rFonts w:hint="eastAsia"/>
          <w:color w:val="0070C0"/>
          <w:szCs w:val="54"/>
          <w:rtl/>
          <w:lang w:val="en-US" w:bidi="ar-EG"/>
        </w:rPr>
        <w:t>مَالِهِ</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أَيْنَ</w:t>
      </w:r>
      <w:r w:rsidR="002A795B" w:rsidRPr="00AE2BE2">
        <w:rPr>
          <w:color w:val="0070C0"/>
          <w:szCs w:val="54"/>
          <w:rtl/>
          <w:lang w:val="en-US" w:bidi="ar-EG"/>
        </w:rPr>
        <w:t xml:space="preserve"> </w:t>
      </w:r>
      <w:r w:rsidR="002A795B" w:rsidRPr="00AE2BE2">
        <w:rPr>
          <w:rFonts w:hint="eastAsia"/>
          <w:color w:val="0070C0"/>
          <w:szCs w:val="54"/>
          <w:rtl/>
          <w:lang w:val="en-US" w:bidi="ar-EG"/>
        </w:rPr>
        <w:t>اكْتَسَبَهُ</w:t>
      </w:r>
      <w:r w:rsidR="002A795B" w:rsidRPr="00AE2BE2">
        <w:rPr>
          <w:color w:val="0070C0"/>
          <w:szCs w:val="54"/>
          <w:rtl/>
          <w:lang w:val="en-US" w:bidi="ar-EG"/>
        </w:rPr>
        <w:t xml:space="preserve"> </w:t>
      </w:r>
      <w:r w:rsidR="002A795B" w:rsidRPr="00AE2BE2">
        <w:rPr>
          <w:rFonts w:hint="eastAsia"/>
          <w:color w:val="0070C0"/>
          <w:szCs w:val="54"/>
          <w:rtl/>
          <w:lang w:val="en-US" w:bidi="ar-EG"/>
        </w:rPr>
        <w:t>وَفِيمَ</w:t>
      </w:r>
      <w:r w:rsidR="002A795B" w:rsidRPr="00AE2BE2">
        <w:rPr>
          <w:color w:val="0070C0"/>
          <w:szCs w:val="54"/>
          <w:rtl/>
          <w:lang w:val="en-US" w:bidi="ar-EG"/>
        </w:rPr>
        <w:t xml:space="preserve"> </w:t>
      </w:r>
      <w:r w:rsidR="002A795B" w:rsidRPr="00AE2BE2">
        <w:rPr>
          <w:rFonts w:hint="eastAsia"/>
          <w:color w:val="0070C0"/>
          <w:szCs w:val="54"/>
          <w:rtl/>
          <w:lang w:val="en-US" w:bidi="ar-EG"/>
        </w:rPr>
        <w:t>أَنْفَقَهُ</w:t>
      </w:r>
      <w:r w:rsidR="002A795B" w:rsidRPr="00AE2BE2">
        <w:rPr>
          <w:color w:val="0070C0"/>
          <w:szCs w:val="54"/>
          <w:rtl/>
          <w:lang w:val="en-US" w:bidi="ar-EG"/>
        </w:rPr>
        <w:t xml:space="preserve"> </w:t>
      </w:r>
      <w:r w:rsidR="002A795B" w:rsidRPr="00AE2BE2">
        <w:rPr>
          <w:rFonts w:hint="eastAsia"/>
          <w:color w:val="0070C0"/>
          <w:szCs w:val="54"/>
          <w:rtl/>
          <w:lang w:val="en-US" w:bidi="ar-EG"/>
        </w:rPr>
        <w:t>وَعَنْ</w:t>
      </w:r>
      <w:r w:rsidR="002A795B" w:rsidRPr="00AE2BE2">
        <w:rPr>
          <w:color w:val="0070C0"/>
          <w:szCs w:val="54"/>
          <w:rtl/>
          <w:lang w:val="en-US" w:bidi="ar-EG"/>
        </w:rPr>
        <w:t xml:space="preserve"> </w:t>
      </w:r>
      <w:r w:rsidR="002A795B" w:rsidRPr="00AE2BE2">
        <w:rPr>
          <w:rFonts w:hint="eastAsia"/>
          <w:color w:val="0070C0"/>
          <w:szCs w:val="54"/>
          <w:rtl/>
          <w:lang w:val="en-US" w:bidi="ar-EG"/>
        </w:rPr>
        <w:t>جِسْمِهِ</w:t>
      </w:r>
      <w:r w:rsidR="002A795B" w:rsidRPr="00AE2BE2">
        <w:rPr>
          <w:color w:val="0070C0"/>
          <w:szCs w:val="54"/>
          <w:rtl/>
          <w:lang w:val="en-US" w:bidi="ar-EG"/>
        </w:rPr>
        <w:t xml:space="preserve"> </w:t>
      </w:r>
      <w:r w:rsidR="002A795B" w:rsidRPr="00AE2BE2">
        <w:rPr>
          <w:rFonts w:hint="eastAsia"/>
          <w:color w:val="0070C0"/>
          <w:szCs w:val="54"/>
          <w:rtl/>
          <w:lang w:val="en-US" w:bidi="ar-EG"/>
        </w:rPr>
        <w:t>فِيمَ</w:t>
      </w:r>
      <w:r w:rsidR="002A795B" w:rsidRPr="00AE2BE2">
        <w:rPr>
          <w:color w:val="0070C0"/>
          <w:szCs w:val="54"/>
          <w:rtl/>
          <w:lang w:val="en-US" w:bidi="ar-EG"/>
        </w:rPr>
        <w:t xml:space="preserve"> </w:t>
      </w:r>
      <w:r w:rsidR="002A795B" w:rsidRPr="00AE2BE2">
        <w:rPr>
          <w:rFonts w:hint="eastAsia"/>
          <w:color w:val="0070C0"/>
          <w:szCs w:val="54"/>
          <w:rtl/>
          <w:lang w:val="en-US" w:bidi="ar-EG"/>
        </w:rPr>
        <w:t>أَبْلَاهُ</w:t>
      </w:r>
      <w:r w:rsidRPr="00AE2BE2">
        <w:rPr>
          <w:rFonts w:hint="cs"/>
          <w:color w:val="0070C0"/>
          <w:szCs w:val="54"/>
          <w:rtl/>
          <w:lang w:val="en-US" w:bidi="ar-EG"/>
        </w:rPr>
        <w:t>»</w:t>
      </w:r>
    </w:p>
    <w:p w14:paraId="065AE09C" w14:textId="4C5E8AFB" w:rsidR="008F4AB4" w:rsidRDefault="00974803" w:rsidP="008A74A2">
      <w:pPr>
        <w:rPr>
          <w:lang w:val="en-US"/>
        </w:rPr>
      </w:pPr>
      <w:r>
        <w:rPr>
          <w:lang w:val="en-US"/>
        </w:rPr>
        <w:t>“</w:t>
      </w:r>
      <w:r w:rsidR="002A795B" w:rsidRPr="002A795B">
        <w:rPr>
          <w:lang w:val="en-US"/>
        </w:rPr>
        <w:t>Tidak akan bergeser 2 kaki seorang hamba pada Hari Kiamat hingga ia ditanya tentang</w:t>
      </w:r>
      <w:r>
        <w:rPr>
          <w:lang w:val="en-US"/>
        </w:rPr>
        <w:t>:</w:t>
      </w:r>
      <w:r w:rsidR="002A795B" w:rsidRPr="002A795B">
        <w:rPr>
          <w:lang w:val="en-US"/>
        </w:rPr>
        <w:t xml:space="preserve"> umurnya pada apa ia habiskan</w:t>
      </w:r>
      <w:r>
        <w:rPr>
          <w:lang w:val="en-US"/>
        </w:rPr>
        <w:t>,</w:t>
      </w:r>
      <w:r w:rsidR="002A795B" w:rsidRPr="002A795B">
        <w:rPr>
          <w:lang w:val="en-US"/>
        </w:rPr>
        <w:t xml:space="preserve"> tentang ilmunya pada apa ia amalkan</w:t>
      </w:r>
      <w:r>
        <w:rPr>
          <w:lang w:val="en-US"/>
        </w:rPr>
        <w:t>,</w:t>
      </w:r>
      <w:r w:rsidR="002A795B" w:rsidRPr="002A795B">
        <w:rPr>
          <w:lang w:val="en-US"/>
        </w:rPr>
        <w:t xml:space="preserve"> tentang hartanya dari mana ia peroleh dan pada apa ia belanjakan</w:t>
      </w:r>
      <w:r>
        <w:rPr>
          <w:lang w:val="en-US"/>
        </w:rPr>
        <w:t>,</w:t>
      </w:r>
      <w:r w:rsidR="002A795B" w:rsidRPr="002A795B">
        <w:rPr>
          <w:lang w:val="en-US"/>
        </w:rPr>
        <w:t xml:space="preserve"> tentang jasadnya pada apa ia usangkan</w:t>
      </w:r>
      <w:r w:rsidR="00DC62D3">
        <w:rPr>
          <w:lang w:val="en-US"/>
        </w:rPr>
        <w:t xml:space="preserve">.” </w:t>
      </w:r>
      <w:r w:rsidR="00DC62D3" w:rsidRPr="00AE2BE2">
        <w:rPr>
          <w:b/>
          <w:bCs/>
          <w:lang w:val="en-US"/>
        </w:rPr>
        <w:t>(HR.</w:t>
      </w:r>
      <w:r w:rsidR="008A74A2" w:rsidRPr="00AE2BE2">
        <w:rPr>
          <w:b/>
          <w:bCs/>
          <w:lang w:val="en-US"/>
        </w:rPr>
        <w:t xml:space="preserve"> At-Tirmidzi dalam Al-Jaami’ no. 2416, dan di</w:t>
      </w:r>
      <w:r w:rsidR="00DC62D3" w:rsidRPr="00AE2BE2">
        <w:rPr>
          <w:b/>
          <w:bCs/>
          <w:lang w:val="en-US"/>
        </w:rPr>
        <w:t>shohih</w:t>
      </w:r>
      <w:r w:rsidR="008A74A2" w:rsidRPr="00AE2BE2">
        <w:rPr>
          <w:b/>
          <w:bCs/>
          <w:lang w:val="en-US"/>
        </w:rPr>
        <w:t>kan oleh Al-</w:t>
      </w:r>
      <w:r w:rsidR="008A74A2" w:rsidRPr="00AE2BE2">
        <w:rPr>
          <w:b/>
          <w:bCs/>
          <w:lang w:val="en-US"/>
        </w:rPr>
        <w:lastRenderedPageBreak/>
        <w:t>Albani dalam Shohih Al-Jaami’ no. 7300)</w:t>
      </w:r>
    </w:p>
    <w:p w14:paraId="16167B78" w14:textId="25FAA389" w:rsidR="002A795B" w:rsidRPr="002A795B" w:rsidRDefault="002A795B" w:rsidP="002A795B">
      <w:pPr>
        <w:rPr>
          <w:lang w:val="en-US"/>
        </w:rPr>
      </w:pPr>
      <w:r w:rsidRPr="002A795B">
        <w:rPr>
          <w:lang w:val="en-US"/>
        </w:rPr>
        <w:t xml:space="preserve">Adapun </w:t>
      </w:r>
      <w:r w:rsidR="00974803">
        <w:rPr>
          <w:lang w:val="en-US"/>
        </w:rPr>
        <w:t>bentuk tidak boros dan tidak kikir</w:t>
      </w:r>
      <w:r w:rsidRPr="002A795B">
        <w:rPr>
          <w:lang w:val="en-US"/>
        </w:rPr>
        <w:t xml:space="preserve"> dalam nafaqoh</w:t>
      </w:r>
      <w:r w:rsidR="00974803">
        <w:rPr>
          <w:lang w:val="en-US"/>
        </w:rPr>
        <w:t xml:space="preserve"> adalah</w:t>
      </w:r>
      <w:r w:rsidRPr="002A795B">
        <w:rPr>
          <w:lang w:val="en-US"/>
        </w:rPr>
        <w:t xml:space="preserve"> mereka tidak </w:t>
      </w:r>
      <w:r w:rsidR="00974803">
        <w:rPr>
          <w:lang w:val="en-US"/>
        </w:rPr>
        <w:t xml:space="preserve">boros hingga </w:t>
      </w:r>
      <w:r w:rsidRPr="002A795B">
        <w:rPr>
          <w:lang w:val="en-US"/>
        </w:rPr>
        <w:t xml:space="preserve">mereka melampaui batas yang Alloh </w:t>
      </w:r>
      <w:r w:rsidRPr="00A318F4">
        <w:rPr>
          <w:rFonts w:ascii="Times New Roman" w:hAnsi="Times New Roman" w:cs="Calibri" w:hint="cs"/>
          <w:rtl/>
          <w:lang w:val="en-US"/>
        </w:rPr>
        <w:t>ﷻ</w:t>
      </w:r>
      <w:r w:rsidRPr="002A795B">
        <w:rPr>
          <w:lang w:val="en-US"/>
        </w:rPr>
        <w:t xml:space="preserve"> perbolehkan dari kebutuhan-kebutuhan wajib dan sunnah mereka. Dan sebaliknya dalam kikir: mereka bersemangat untuk berinfaq untuk apa yang harus mereka penuhi darinya, yaitu yang menegakkan kehidupan mereka dan menjadi bekal dan penolong untuk kebaikan Akhiroh mereka.</w:t>
      </w:r>
    </w:p>
    <w:p w14:paraId="778B7572" w14:textId="42265408" w:rsidR="002A795B" w:rsidRPr="002A795B" w:rsidRDefault="002A795B" w:rsidP="002A795B">
      <w:pPr>
        <w:rPr>
          <w:lang w:val="en-US"/>
        </w:rPr>
      </w:pPr>
      <w:r w:rsidRPr="002A795B">
        <w:rPr>
          <w:lang w:val="en-US"/>
        </w:rPr>
        <w:t xml:space="preserve">Ini adalah kewajiban atas Muslim: agar ia bersikap tengah-tengah dalam semua urusannya antara berlebihan dan </w:t>
      </w:r>
      <w:r w:rsidRPr="002A795B">
        <w:rPr>
          <w:lang w:val="en-US"/>
        </w:rPr>
        <w:lastRenderedPageBreak/>
        <w:t xml:space="preserve">meremehkan, baik dalam bab ini maupun bab </w:t>
      </w:r>
      <w:r w:rsidR="00974803">
        <w:rPr>
          <w:lang w:val="en-US"/>
        </w:rPr>
        <w:t>Agama</w:t>
      </w:r>
      <w:r w:rsidRPr="002A795B">
        <w:rPr>
          <w:lang w:val="en-US"/>
        </w:rPr>
        <w:t xml:space="preserve"> dan </w:t>
      </w:r>
      <w:r w:rsidR="00974803">
        <w:rPr>
          <w:lang w:val="en-US"/>
        </w:rPr>
        <w:t>d</w:t>
      </w:r>
      <w:r w:rsidRPr="002A795B">
        <w:rPr>
          <w:lang w:val="en-US"/>
        </w:rPr>
        <w:t>unia yang lain.</w:t>
      </w:r>
    </w:p>
    <w:p w14:paraId="0CBFF05F" w14:textId="20B2A622" w:rsidR="008F4AB4" w:rsidRDefault="002A795B" w:rsidP="002A795B">
      <w:pPr>
        <w:rPr>
          <w:lang w:val="en-US"/>
        </w:rPr>
      </w:pPr>
      <w:r w:rsidRPr="002A795B">
        <w:rPr>
          <w:lang w:val="en-US"/>
        </w:rPr>
        <w:t>Dari Ka</w:t>
      </w:r>
      <w:r>
        <w:rPr>
          <w:lang w:val="en-US"/>
        </w:rPr>
        <w:t>’</w:t>
      </w:r>
      <w:r w:rsidRPr="002A795B">
        <w:rPr>
          <w:lang w:val="en-US"/>
        </w:rPr>
        <w:t>ab bin Furrukh, dari Qotadah, dari Muth</w:t>
      </w:r>
      <w:r w:rsidR="00974803">
        <w:rPr>
          <w:lang w:val="en-US"/>
        </w:rPr>
        <w:t>o</w:t>
      </w:r>
      <w:r w:rsidRPr="002A795B">
        <w:rPr>
          <w:lang w:val="en-US"/>
        </w:rPr>
        <w:t xml:space="preserve">rrif bin Abdillah, ia berkata: </w:t>
      </w:r>
      <w:r>
        <w:rPr>
          <w:lang w:val="en-US"/>
        </w:rPr>
        <w:t>“</w:t>
      </w:r>
      <w:r w:rsidRPr="002A795B">
        <w:rPr>
          <w:lang w:val="en-US"/>
        </w:rPr>
        <w:t>Sebaik-baik urusan ini adalah yang paling tengah, dan kebaikan adalah di antara 2 keburukan.</w:t>
      </w:r>
      <w:r>
        <w:rPr>
          <w:lang w:val="en-US"/>
        </w:rPr>
        <w:t>”</w:t>
      </w:r>
      <w:r w:rsidRPr="002A795B">
        <w:rPr>
          <w:lang w:val="en-US"/>
        </w:rPr>
        <w:t xml:space="preserve"> Aku bertanya kepada Qotadah: </w:t>
      </w:r>
      <w:r w:rsidR="00974803">
        <w:rPr>
          <w:lang w:val="en-US"/>
        </w:rPr>
        <w:t>“</w:t>
      </w:r>
      <w:r w:rsidRPr="002A795B">
        <w:rPr>
          <w:lang w:val="en-US"/>
        </w:rPr>
        <w:t>Apa kebaikan di antara 2 keburukan?</w:t>
      </w:r>
      <w:r w:rsidR="00974803">
        <w:rPr>
          <w:lang w:val="en-US"/>
        </w:rPr>
        <w:t>”</w:t>
      </w:r>
      <w:r w:rsidRPr="002A795B">
        <w:rPr>
          <w:lang w:val="en-US"/>
        </w:rPr>
        <w:t xml:space="preserve"> Ia menjawab:</w:t>
      </w:r>
    </w:p>
    <w:p w14:paraId="3F96E05B" w14:textId="013B58CF" w:rsidR="008A74A2" w:rsidRPr="00AE2BE2" w:rsidRDefault="00974803" w:rsidP="00AE2BE2">
      <w:pPr>
        <w:bidi/>
        <w:spacing w:line="240" w:lineRule="auto"/>
        <w:rPr>
          <w:color w:val="0070C0"/>
          <w:szCs w:val="54"/>
          <w:rtl/>
          <w:lang w:val="en-US"/>
        </w:rPr>
      </w:pPr>
      <w:r w:rsidRPr="00AE2BE2">
        <w:rPr>
          <w:rFonts w:ascii="adwa-assalaf" w:hAnsi="adwa-assalaf" w:cs="KFGQPC Uthman Taha Naskh"/>
          <w:color w:val="0070C0"/>
          <w:szCs w:val="54"/>
          <w:rtl/>
          <w:lang w:val="en-US"/>
        </w:rPr>
        <w:t>﴿</w:t>
      </w:r>
      <w:r w:rsidR="002A795B" w:rsidRPr="00AE2BE2">
        <w:rPr>
          <w:rFonts w:cs="KFGQPC Uthman Taha Naskh" w:hint="eastAsia"/>
          <w:color w:val="0070C0"/>
          <w:szCs w:val="54"/>
          <w:rtl/>
          <w:lang w:val="en-US"/>
        </w:rPr>
        <w:t>وَالَّذِينَ</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إِذَا</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أَنفَقُوا</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لَمْ</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يُسْرِفُوا</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وَلَمْ</w:t>
      </w:r>
      <w:r w:rsidR="002A795B" w:rsidRPr="00AE2BE2">
        <w:rPr>
          <w:rFonts w:cs="KFGQPC Uthman Taha Naskh"/>
          <w:color w:val="0070C0"/>
          <w:szCs w:val="54"/>
          <w:rtl/>
          <w:lang w:val="en-US"/>
        </w:rPr>
        <w:t xml:space="preserve"> </w:t>
      </w:r>
      <w:r w:rsidR="002A795B" w:rsidRPr="00AE2BE2">
        <w:rPr>
          <w:rFonts w:cs="KFGQPC Uthman Taha Naskh" w:hint="eastAsia"/>
          <w:color w:val="0070C0"/>
          <w:szCs w:val="54"/>
          <w:rtl/>
          <w:lang w:val="en-US"/>
        </w:rPr>
        <w:t>يَقْتُرُوا</w:t>
      </w:r>
      <w:r w:rsidRPr="00AE2BE2">
        <w:rPr>
          <w:rFonts w:ascii="adwa-assalaf" w:hAnsi="adwa-assalaf" w:cs="KFGQPC Uthman Taha Naskh"/>
          <w:color w:val="0070C0"/>
          <w:szCs w:val="54"/>
          <w:rtl/>
          <w:lang w:val="en-US"/>
        </w:rPr>
        <w:t>﴾</w:t>
      </w:r>
    </w:p>
    <w:p w14:paraId="07CB5CE0" w14:textId="0CD75435" w:rsidR="008F4AB4" w:rsidRDefault="00974803" w:rsidP="002A795B">
      <w:pPr>
        <w:rPr>
          <w:lang w:val="en-US"/>
        </w:rPr>
      </w:pPr>
      <w:r>
        <w:rPr>
          <w:lang w:val="en-US"/>
        </w:rPr>
        <w:t>“Orang-orang</w:t>
      </w:r>
      <w:r w:rsidRPr="002A795B">
        <w:rPr>
          <w:lang w:val="en-US"/>
        </w:rPr>
        <w:t xml:space="preserve"> yang apabila mereka berinfaq, mereka tidak berlebihan dan tidak kikir</w:t>
      </w:r>
      <w:r>
        <w:rPr>
          <w:lang w:val="en-US"/>
        </w:rPr>
        <w:t xml:space="preserve">.” </w:t>
      </w:r>
      <w:r w:rsidR="002A795B" w:rsidRPr="00AE2BE2">
        <w:rPr>
          <w:b/>
          <w:bCs/>
          <w:lang w:val="en-US"/>
        </w:rPr>
        <w:t>(</w:t>
      </w:r>
      <w:r w:rsidR="00D543E7" w:rsidRPr="00AE2BE2">
        <w:rPr>
          <w:b/>
          <w:bCs/>
          <w:lang w:val="en-US"/>
        </w:rPr>
        <w:t>HR.</w:t>
      </w:r>
      <w:r w:rsidR="002A795B" w:rsidRPr="00AE2BE2">
        <w:rPr>
          <w:b/>
          <w:bCs/>
          <w:lang w:val="en-US"/>
        </w:rPr>
        <w:t xml:space="preserve"> Ath-Thobari dalam Tafsirnya, 17/500)</w:t>
      </w:r>
    </w:p>
    <w:p w14:paraId="7341A0F4" w14:textId="0693A9FB" w:rsidR="002A795B" w:rsidRPr="002A795B" w:rsidRDefault="002A795B" w:rsidP="008A74A2">
      <w:pPr>
        <w:pStyle w:val="Heading2"/>
      </w:pPr>
      <w:bookmarkStart w:id="7" w:name="_Toc210655131"/>
      <w:r w:rsidRPr="002A795B">
        <w:t>Sifat ke-5</w:t>
      </w:r>
      <w:r w:rsidR="00F27FB4">
        <w:t>: Menjauhi Dosa-Dosa Besar dan Kejahatan</w:t>
      </w:r>
      <w:bookmarkEnd w:id="7"/>
    </w:p>
    <w:p w14:paraId="27ED6EF6" w14:textId="7777777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3FB3E0F8" w14:textId="30B18A1B" w:rsidR="008F4AB4" w:rsidRPr="00AE2BE2" w:rsidRDefault="00CB00D7"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lastRenderedPageBreak/>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يَدْعُونَ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مَعَ</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إِلَهًا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آخَرَ</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يَقْتُلُونَ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النَّفْسَ</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الَّتِي</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حَرَّمَ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بِالْحَقِّ</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يَزْنُونَ</w:t>
      </w:r>
      <w:r w:rsidRPr="00AE2BE2">
        <w:rPr>
          <w:rFonts w:ascii="adwa-assalaf" w:hAnsi="adwa-assalaf" w:cs="KFGQPC Uthman Taha Naskh"/>
          <w:color w:val="0070C0"/>
          <w:szCs w:val="54"/>
          <w:rtl/>
          <w:lang w:val="en-US" w:bidi="ar-EG"/>
        </w:rPr>
        <w:t>﴾</w:t>
      </w:r>
    </w:p>
    <w:p w14:paraId="5A03D283" w14:textId="45C25322" w:rsidR="008F4AB4" w:rsidRDefault="00CB00D7" w:rsidP="008A74A2">
      <w:pPr>
        <w:rPr>
          <w:lang w:val="en-US"/>
        </w:rPr>
      </w:pPr>
      <w:r>
        <w:rPr>
          <w:lang w:val="en-US"/>
        </w:rPr>
        <w:t>“</w:t>
      </w:r>
      <w:r w:rsidR="002A795B" w:rsidRPr="002A795B">
        <w:rPr>
          <w:lang w:val="en-US"/>
        </w:rPr>
        <w:t xml:space="preserve">Dan </w:t>
      </w:r>
      <w:r>
        <w:rPr>
          <w:lang w:val="en-US"/>
        </w:rPr>
        <w:t>orang-orang</w:t>
      </w:r>
      <w:r w:rsidR="002A795B" w:rsidRPr="002A795B">
        <w:rPr>
          <w:lang w:val="en-US"/>
        </w:rPr>
        <w:t xml:space="preserve"> yang tidak menyeru (berdoa) bersama Alloh kepada ilah yang lain</w:t>
      </w:r>
      <w:r>
        <w:rPr>
          <w:lang w:val="en-US"/>
        </w:rPr>
        <w:t>,</w:t>
      </w:r>
      <w:r w:rsidR="002A795B" w:rsidRPr="002A795B">
        <w:rPr>
          <w:lang w:val="en-US"/>
        </w:rPr>
        <w:t xml:space="preserve"> tidak membunuh jiwa yang Alloh haromkan kecuali dengan hak</w:t>
      </w:r>
      <w:r>
        <w:rPr>
          <w:lang w:val="en-US"/>
        </w:rPr>
        <w:t>,</w:t>
      </w:r>
      <w:r w:rsidR="002A795B" w:rsidRPr="002A795B">
        <w:rPr>
          <w:lang w:val="en-US"/>
        </w:rPr>
        <w:t xml:space="preserve"> </w:t>
      </w:r>
      <w:r>
        <w:rPr>
          <w:lang w:val="en-US"/>
        </w:rPr>
        <w:t>d</w:t>
      </w:r>
      <w:r w:rsidR="002A795B" w:rsidRPr="002A795B">
        <w:rPr>
          <w:lang w:val="en-US"/>
        </w:rPr>
        <w:t>an tidak berzina</w:t>
      </w:r>
      <w:r w:rsidR="00A318F4">
        <w:rPr>
          <w:lang w:val="en-US"/>
        </w:rPr>
        <w:t xml:space="preserve">.” </w:t>
      </w:r>
      <w:r w:rsidR="00A318F4" w:rsidRPr="00AE2BE2">
        <w:rPr>
          <w:b/>
          <w:bCs/>
          <w:lang w:val="en-US"/>
        </w:rPr>
        <w:t>(QS</w:t>
      </w:r>
      <w:r w:rsidR="008A74A2" w:rsidRPr="00AE2BE2">
        <w:rPr>
          <w:b/>
          <w:bCs/>
          <w:lang w:val="en-US"/>
        </w:rPr>
        <w:t>. Al-Furqon: 68)</w:t>
      </w:r>
    </w:p>
    <w:p w14:paraId="277C7EA4" w14:textId="72CA67FA" w:rsidR="002A795B" w:rsidRPr="002A795B" w:rsidRDefault="002A795B" w:rsidP="002A795B">
      <w:pPr>
        <w:rPr>
          <w:lang w:val="en-US"/>
        </w:rPr>
      </w:pPr>
      <w:r w:rsidRPr="002A795B">
        <w:rPr>
          <w:lang w:val="en-US"/>
        </w:rPr>
        <w:t xml:space="preserve">Termasuk sifat-sifat Ibadurrohman yang paling menonjol yang bertaqwa adalah menjauhi dosa-dosa besar dan kejahatan-kejahatan. Sungguh Alloh </w:t>
      </w:r>
      <w:r w:rsidRPr="00CB00D7">
        <w:rPr>
          <w:i/>
          <w:iCs/>
          <w:lang w:val="en-US"/>
        </w:rPr>
        <w:t>Jalla wa ‘Ala</w:t>
      </w:r>
      <w:r w:rsidRPr="002A795B">
        <w:rPr>
          <w:lang w:val="en-US"/>
        </w:rPr>
        <w:t xml:space="preserve"> mengkhususkan dalam rangkaian ini 3 dosa besar untuk disebutkan. Karena sungguh ia adalah dosa-dosa </w:t>
      </w:r>
      <w:r w:rsidRPr="002A795B">
        <w:rPr>
          <w:lang w:val="en-US"/>
        </w:rPr>
        <w:lastRenderedPageBreak/>
        <w:t>besar yang paling agung dan paling keras secara mutlak, yaitu:</w:t>
      </w:r>
    </w:p>
    <w:p w14:paraId="6E13160B" w14:textId="7747D6F8" w:rsidR="002A795B" w:rsidRPr="00CB00D7" w:rsidRDefault="002A795B" w:rsidP="00CB00D7">
      <w:pPr>
        <w:pStyle w:val="ListParagraph"/>
        <w:numPr>
          <w:ilvl w:val="0"/>
          <w:numId w:val="1"/>
        </w:numPr>
        <w:rPr>
          <w:lang w:val="en-US"/>
        </w:rPr>
      </w:pPr>
      <w:r w:rsidRPr="00CB00D7">
        <w:rPr>
          <w:lang w:val="en-US"/>
        </w:rPr>
        <w:t xml:space="preserve">Syirik kepada Alloh </w:t>
      </w:r>
      <w:r w:rsidRPr="00CB00D7">
        <w:rPr>
          <w:i/>
          <w:iCs/>
          <w:lang w:val="en-US"/>
        </w:rPr>
        <w:t>Ta’ala</w:t>
      </w:r>
      <w:r w:rsidRPr="00CB00D7">
        <w:rPr>
          <w:lang w:val="en-US"/>
        </w:rPr>
        <w:t>.</w:t>
      </w:r>
    </w:p>
    <w:p w14:paraId="6D41943C" w14:textId="474630B3" w:rsidR="002A795B" w:rsidRPr="00CB00D7" w:rsidRDefault="002A795B" w:rsidP="00CB00D7">
      <w:pPr>
        <w:pStyle w:val="ListParagraph"/>
        <w:numPr>
          <w:ilvl w:val="0"/>
          <w:numId w:val="1"/>
        </w:numPr>
        <w:rPr>
          <w:lang w:val="en-US"/>
        </w:rPr>
      </w:pPr>
      <w:r w:rsidRPr="00CB00D7">
        <w:rPr>
          <w:lang w:val="en-US"/>
        </w:rPr>
        <w:t>Pembunuhan jiwa yang terjaga (</w:t>
      </w:r>
      <w:r w:rsidRPr="00CB00D7">
        <w:rPr>
          <w:i/>
          <w:iCs/>
          <w:lang w:val="en-US"/>
        </w:rPr>
        <w:t>ma’shum</w:t>
      </w:r>
      <w:r w:rsidRPr="00CB00D7">
        <w:rPr>
          <w:lang w:val="en-US"/>
        </w:rPr>
        <w:t>).</w:t>
      </w:r>
    </w:p>
    <w:p w14:paraId="07E0C5E6" w14:textId="77777777" w:rsidR="002A795B" w:rsidRPr="00CB00D7" w:rsidRDefault="002A795B" w:rsidP="00CB00D7">
      <w:pPr>
        <w:pStyle w:val="ListParagraph"/>
        <w:numPr>
          <w:ilvl w:val="0"/>
          <w:numId w:val="1"/>
        </w:numPr>
        <w:rPr>
          <w:lang w:val="en-US"/>
        </w:rPr>
      </w:pPr>
      <w:r w:rsidRPr="00CB00D7">
        <w:rPr>
          <w:lang w:val="en-US"/>
        </w:rPr>
        <w:t>Zina.</w:t>
      </w:r>
    </w:p>
    <w:p w14:paraId="5514C505" w14:textId="57A41909" w:rsidR="002A795B" w:rsidRPr="002A795B" w:rsidRDefault="002A795B" w:rsidP="002A795B">
      <w:pPr>
        <w:rPr>
          <w:lang w:val="en-US"/>
        </w:rPr>
      </w:pPr>
      <w:r w:rsidRPr="002A795B">
        <w:rPr>
          <w:lang w:val="en-US"/>
        </w:rPr>
        <w:t xml:space="preserve">Adapun </w:t>
      </w:r>
      <w:r w:rsidR="00CB00D7">
        <w:rPr>
          <w:lang w:val="en-US"/>
        </w:rPr>
        <w:t>s</w:t>
      </w:r>
      <w:r w:rsidRPr="002A795B">
        <w:rPr>
          <w:lang w:val="en-US"/>
        </w:rPr>
        <w:t>yirik maka ia berkaitan dengan hak Alloh atas hamba-hamba</w:t>
      </w:r>
      <w:r w:rsidR="00F27FB4">
        <w:rPr>
          <w:lang w:val="en-US"/>
        </w:rPr>
        <w:t>-Nya</w:t>
      </w:r>
      <w:r w:rsidRPr="002A795B">
        <w:rPr>
          <w:lang w:val="en-US"/>
        </w:rPr>
        <w:t xml:space="preserve">. Ia adalah dosa yang Alloh tidak ampuni siapa yang wafat di atasnya, sebagaimana Alloh </w:t>
      </w:r>
      <w:r w:rsidRPr="00D543E7">
        <w:rPr>
          <w:i/>
          <w:iCs/>
          <w:lang w:val="en-US"/>
        </w:rPr>
        <w:t>Ta’ala</w:t>
      </w:r>
      <w:r w:rsidRPr="002A795B">
        <w:rPr>
          <w:lang w:val="en-US"/>
        </w:rPr>
        <w:t xml:space="preserve"> berfirman:</w:t>
      </w:r>
    </w:p>
    <w:p w14:paraId="7649D237" w14:textId="1B2FD175" w:rsidR="008F4AB4" w:rsidRPr="00AE2BE2" w:rsidRDefault="00CB00D7"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إِنَّ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يَغْفِرُ</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يُشْرَكَ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وَيَغْفِرُ</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دُونَ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ذَلِكَ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يَشَاءُ</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يُشْرِكْ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بِاللَّهِ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فَقَدِ</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افْتَرَى</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إِثْمًا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عَظِيمًا</w:t>
      </w:r>
      <w:r w:rsidRPr="00AE2BE2">
        <w:rPr>
          <w:rFonts w:ascii="adwa-assalaf" w:hAnsi="adwa-assalaf" w:cs="KFGQPC Uthman Taha Naskh"/>
          <w:color w:val="0070C0"/>
          <w:szCs w:val="54"/>
          <w:rtl/>
          <w:lang w:val="en-US" w:bidi="ar-EG"/>
        </w:rPr>
        <w:t>﴾</w:t>
      </w:r>
    </w:p>
    <w:p w14:paraId="25221A4B" w14:textId="091E0C22" w:rsidR="008F4AB4" w:rsidRDefault="00CB00D7" w:rsidP="008A74A2">
      <w:pPr>
        <w:rPr>
          <w:lang w:val="en-US"/>
        </w:rPr>
      </w:pPr>
      <w:r>
        <w:rPr>
          <w:lang w:val="en-US"/>
        </w:rPr>
        <w:t>“</w:t>
      </w:r>
      <w:r w:rsidR="002A795B" w:rsidRPr="002A795B">
        <w:rPr>
          <w:lang w:val="en-US"/>
        </w:rPr>
        <w:t xml:space="preserve">Sungguh Alloh tidak mengampuni dosa </w:t>
      </w:r>
      <w:r>
        <w:rPr>
          <w:lang w:val="en-US"/>
        </w:rPr>
        <w:t>s</w:t>
      </w:r>
      <w:r w:rsidR="002A795B" w:rsidRPr="002A795B">
        <w:rPr>
          <w:lang w:val="en-US"/>
        </w:rPr>
        <w:t>yirik kepada</w:t>
      </w:r>
      <w:r w:rsidR="00F27FB4">
        <w:rPr>
          <w:lang w:val="en-US"/>
        </w:rPr>
        <w:t>-Nya</w:t>
      </w:r>
      <w:r w:rsidR="002A795B" w:rsidRPr="002A795B">
        <w:rPr>
          <w:lang w:val="en-US"/>
        </w:rPr>
        <w:t xml:space="preserve">. Alloh </w:t>
      </w:r>
      <w:r w:rsidR="002A795B" w:rsidRPr="002A795B">
        <w:rPr>
          <w:lang w:val="en-US"/>
        </w:rPr>
        <w:lastRenderedPageBreak/>
        <w:t xml:space="preserve">mengampuni </w:t>
      </w:r>
      <w:r>
        <w:rPr>
          <w:lang w:val="en-US"/>
        </w:rPr>
        <w:t xml:space="preserve">dosa </w:t>
      </w:r>
      <w:r w:rsidR="002A795B" w:rsidRPr="002A795B">
        <w:rPr>
          <w:lang w:val="en-US"/>
        </w:rPr>
        <w:t xml:space="preserve">yang di bawah itu bagi siapa yang </w:t>
      </w:r>
      <w:r>
        <w:rPr>
          <w:lang w:val="en-US"/>
        </w:rPr>
        <w:t>Di</w:t>
      </w:r>
      <w:r w:rsidR="002A795B" w:rsidRPr="002A795B">
        <w:rPr>
          <w:lang w:val="en-US"/>
        </w:rPr>
        <w:t xml:space="preserve">a kehendaki. </w:t>
      </w:r>
      <w:r>
        <w:rPr>
          <w:lang w:val="en-US"/>
        </w:rPr>
        <w:t>S</w:t>
      </w:r>
      <w:r w:rsidR="002A795B" w:rsidRPr="002A795B">
        <w:rPr>
          <w:lang w:val="en-US"/>
        </w:rPr>
        <w:t xml:space="preserve">iapa yang </w:t>
      </w:r>
      <w:r>
        <w:rPr>
          <w:lang w:val="en-US"/>
        </w:rPr>
        <w:t>s</w:t>
      </w:r>
      <w:r w:rsidR="002A795B" w:rsidRPr="002A795B">
        <w:rPr>
          <w:lang w:val="en-US"/>
        </w:rPr>
        <w:t xml:space="preserve">yirik kepada Alloh, maka sungguh ia telah </w:t>
      </w:r>
      <w:r>
        <w:rPr>
          <w:lang w:val="en-US"/>
        </w:rPr>
        <w:t>berbuat</w:t>
      </w:r>
      <w:r w:rsidR="002A795B" w:rsidRPr="002A795B">
        <w:rPr>
          <w:lang w:val="en-US"/>
        </w:rPr>
        <w:t xml:space="preserve"> dosa yang </w:t>
      </w:r>
      <w:r>
        <w:rPr>
          <w:lang w:val="en-US"/>
        </w:rPr>
        <w:t xml:space="preserve">sangat </w:t>
      </w:r>
      <w:r w:rsidR="002A795B" w:rsidRPr="002A795B">
        <w:rPr>
          <w:lang w:val="en-US"/>
        </w:rPr>
        <w:t>besar</w:t>
      </w:r>
      <w:r w:rsidR="00A318F4">
        <w:rPr>
          <w:lang w:val="en-US"/>
        </w:rPr>
        <w:t xml:space="preserve">.” </w:t>
      </w:r>
      <w:r w:rsidR="00A318F4" w:rsidRPr="00AE2BE2">
        <w:rPr>
          <w:b/>
          <w:bCs/>
          <w:lang w:val="en-US"/>
        </w:rPr>
        <w:t>(QS</w:t>
      </w:r>
      <w:r w:rsidR="008A74A2" w:rsidRPr="00AE2BE2">
        <w:rPr>
          <w:b/>
          <w:bCs/>
          <w:lang w:val="en-US"/>
        </w:rPr>
        <w:t>. An-Nisa’: 48)</w:t>
      </w:r>
    </w:p>
    <w:p w14:paraId="21034530" w14:textId="615834C1" w:rsidR="002A795B" w:rsidRPr="002A795B" w:rsidRDefault="002A795B" w:rsidP="002A795B">
      <w:pPr>
        <w:rPr>
          <w:lang w:val="en-US"/>
        </w:rPr>
      </w:pPr>
      <w:r w:rsidRPr="002A795B">
        <w:rPr>
          <w:lang w:val="en-US"/>
        </w:rPr>
        <w:t>Maka jika hamba memalingkan sesuatu dari ibadah kepada selain Alloh; seperti do</w:t>
      </w:r>
      <w:r>
        <w:rPr>
          <w:lang w:val="en-US"/>
        </w:rPr>
        <w:t>’</w:t>
      </w:r>
      <w:r w:rsidRPr="002A795B">
        <w:rPr>
          <w:lang w:val="en-US"/>
        </w:rPr>
        <w:t xml:space="preserve">a, istighotsah, nadzar, dan </w:t>
      </w:r>
      <w:r w:rsidRPr="00CB00D7">
        <w:rPr>
          <w:i/>
          <w:iCs/>
          <w:lang w:val="en-US"/>
        </w:rPr>
        <w:t xml:space="preserve">dzabh </w:t>
      </w:r>
      <w:r w:rsidRPr="002A795B">
        <w:rPr>
          <w:lang w:val="en-US"/>
        </w:rPr>
        <w:t xml:space="preserve">(sembelihan), dan selainnya, sungguh ia telah melakukan perbuatan yang paling membinasakan, dan kejahatan yang paling besar, yaitu </w:t>
      </w:r>
      <w:r w:rsidR="00CB00D7">
        <w:rPr>
          <w:lang w:val="en-US"/>
        </w:rPr>
        <w:t>s</w:t>
      </w:r>
      <w:r w:rsidRPr="002A795B">
        <w:rPr>
          <w:lang w:val="en-US"/>
        </w:rPr>
        <w:t xml:space="preserve">yirik kepada Alloh </w:t>
      </w:r>
      <w:r w:rsidRPr="00A318F4">
        <w:rPr>
          <w:rFonts w:ascii="Times New Roman" w:hAnsi="Times New Roman" w:cs="Calibri" w:hint="cs"/>
          <w:rtl/>
          <w:lang w:val="en-US"/>
        </w:rPr>
        <w:t>ﷻ</w:t>
      </w:r>
      <w:r w:rsidRPr="002A795B">
        <w:rPr>
          <w:lang w:val="en-US"/>
        </w:rPr>
        <w:t>.</w:t>
      </w:r>
    </w:p>
    <w:p w14:paraId="1581F791" w14:textId="026CA4B2" w:rsidR="002A795B" w:rsidRPr="002A795B" w:rsidRDefault="002A795B" w:rsidP="002A795B">
      <w:pPr>
        <w:rPr>
          <w:lang w:val="en-US"/>
        </w:rPr>
      </w:pPr>
      <w:r w:rsidRPr="002A795B">
        <w:rPr>
          <w:lang w:val="en-US"/>
        </w:rPr>
        <w:t>Adapun pembunuhan jiwa yang terjaga (</w:t>
      </w:r>
      <w:r w:rsidRPr="00CB00D7">
        <w:rPr>
          <w:i/>
          <w:iCs/>
          <w:lang w:val="en-US"/>
        </w:rPr>
        <w:t>ma’shum</w:t>
      </w:r>
      <w:r w:rsidRPr="002A795B">
        <w:rPr>
          <w:lang w:val="en-US"/>
        </w:rPr>
        <w:t xml:space="preserve">) maka ia adalah kejahatan yang sangat keji. Haknya berkaitan dengan si pembunuh yang zholim atas dirinya sendiri dengan kejahatan ini. Dan ia </w:t>
      </w:r>
      <w:r w:rsidRPr="002A795B">
        <w:rPr>
          <w:lang w:val="en-US"/>
        </w:rPr>
        <w:lastRenderedPageBreak/>
        <w:t>berkaitan dengan para wali (keluarga) si terbunuh juga.</w:t>
      </w:r>
    </w:p>
    <w:p w14:paraId="360320D6" w14:textId="77777777" w:rsidR="002A795B" w:rsidRPr="002A795B" w:rsidRDefault="002A795B" w:rsidP="002A795B">
      <w:pPr>
        <w:rPr>
          <w:lang w:val="en-US"/>
        </w:rPr>
      </w:pPr>
      <w:r w:rsidRPr="002A795B">
        <w:rPr>
          <w:lang w:val="en-US"/>
        </w:rPr>
        <w:t xml:space="preserve">Karena itulah Nabi </w:t>
      </w:r>
      <w:r w:rsidRPr="002A795B">
        <w:rPr>
          <w:rFonts w:hint="cs"/>
          <w:rtl/>
          <w:lang w:val="en-US"/>
        </w:rPr>
        <w:t>ﷺ</w:t>
      </w:r>
      <w:r w:rsidRPr="002A795B">
        <w:rPr>
          <w:lang w:val="en-US"/>
        </w:rPr>
        <w:t xml:space="preserve"> bersabda:</w:t>
      </w:r>
    </w:p>
    <w:p w14:paraId="3B7604C0" w14:textId="54007489" w:rsidR="008F4AB4" w:rsidRPr="00AE2BE2" w:rsidRDefault="00CB00D7"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لَزَوَالُ</w:t>
      </w:r>
      <w:r w:rsidR="002A795B" w:rsidRPr="00AE2BE2">
        <w:rPr>
          <w:color w:val="0070C0"/>
          <w:szCs w:val="54"/>
          <w:rtl/>
          <w:lang w:val="en-US" w:bidi="ar-EG"/>
        </w:rPr>
        <w:t xml:space="preserve"> </w:t>
      </w:r>
      <w:r w:rsidR="002A795B" w:rsidRPr="00AE2BE2">
        <w:rPr>
          <w:rFonts w:hint="eastAsia"/>
          <w:color w:val="0070C0"/>
          <w:szCs w:val="54"/>
          <w:rtl/>
          <w:lang w:val="en-US" w:bidi="ar-EG"/>
        </w:rPr>
        <w:t>الدُّنْيَا</w:t>
      </w:r>
      <w:r w:rsidR="002A795B" w:rsidRPr="00AE2BE2">
        <w:rPr>
          <w:color w:val="0070C0"/>
          <w:szCs w:val="54"/>
          <w:rtl/>
          <w:lang w:val="en-US" w:bidi="ar-EG"/>
        </w:rPr>
        <w:t xml:space="preserve"> </w:t>
      </w:r>
      <w:r w:rsidR="002A795B" w:rsidRPr="00AE2BE2">
        <w:rPr>
          <w:rFonts w:hint="eastAsia"/>
          <w:color w:val="0070C0"/>
          <w:szCs w:val="54"/>
          <w:rtl/>
          <w:lang w:val="en-US" w:bidi="ar-EG"/>
        </w:rPr>
        <w:t>أَهْوَنُ</w:t>
      </w:r>
      <w:r w:rsidR="002A795B" w:rsidRPr="00AE2BE2">
        <w:rPr>
          <w:color w:val="0070C0"/>
          <w:szCs w:val="54"/>
          <w:rtl/>
          <w:lang w:val="en-US" w:bidi="ar-EG"/>
        </w:rPr>
        <w:t xml:space="preserve"> </w:t>
      </w:r>
      <w:r w:rsidR="002A795B" w:rsidRPr="00AE2BE2">
        <w:rPr>
          <w:rFonts w:hint="eastAsia"/>
          <w:color w:val="0070C0"/>
          <w:szCs w:val="54"/>
          <w:rtl/>
          <w:lang w:val="en-US" w:bidi="ar-EG"/>
        </w:rPr>
        <w:t>عَلَى</w:t>
      </w:r>
      <w:r w:rsidR="002A795B" w:rsidRPr="00AE2BE2">
        <w:rPr>
          <w:color w:val="0070C0"/>
          <w:szCs w:val="54"/>
          <w:rtl/>
          <w:lang w:val="en-US" w:bidi="ar-EG"/>
        </w:rPr>
        <w:t xml:space="preserve"> </w:t>
      </w:r>
      <w:r w:rsidR="002A795B" w:rsidRPr="00AE2BE2">
        <w:rPr>
          <w:rFonts w:hint="eastAsia"/>
          <w:color w:val="0070C0"/>
          <w:szCs w:val="54"/>
          <w:rtl/>
          <w:lang w:val="en-US" w:bidi="ar-EG"/>
        </w:rPr>
        <w:t>اللَّهِ</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قَتْلِ</w:t>
      </w:r>
      <w:r w:rsidR="002A795B" w:rsidRPr="00AE2BE2">
        <w:rPr>
          <w:color w:val="0070C0"/>
          <w:szCs w:val="54"/>
          <w:rtl/>
          <w:lang w:val="en-US" w:bidi="ar-EG"/>
        </w:rPr>
        <w:t xml:space="preserve"> </w:t>
      </w:r>
      <w:r w:rsidR="002A795B" w:rsidRPr="00AE2BE2">
        <w:rPr>
          <w:rFonts w:hint="eastAsia"/>
          <w:color w:val="0070C0"/>
          <w:szCs w:val="54"/>
          <w:rtl/>
          <w:lang w:val="en-US" w:bidi="ar-EG"/>
        </w:rPr>
        <w:t>مُسْلِمٍ</w:t>
      </w:r>
      <w:r w:rsidR="002A795B" w:rsidRPr="00AE2BE2">
        <w:rPr>
          <w:color w:val="0070C0"/>
          <w:szCs w:val="54"/>
          <w:rtl/>
          <w:lang w:val="en-US" w:bidi="ar-EG"/>
        </w:rPr>
        <w:t xml:space="preserve"> </w:t>
      </w:r>
      <w:r w:rsidR="002A795B" w:rsidRPr="00AE2BE2">
        <w:rPr>
          <w:rFonts w:hint="eastAsia"/>
          <w:color w:val="0070C0"/>
          <w:szCs w:val="54"/>
          <w:rtl/>
          <w:lang w:val="en-US" w:bidi="ar-EG"/>
        </w:rPr>
        <w:t>بِغَيْرِ</w:t>
      </w:r>
      <w:r w:rsidR="002A795B" w:rsidRPr="00AE2BE2">
        <w:rPr>
          <w:color w:val="0070C0"/>
          <w:szCs w:val="54"/>
          <w:rtl/>
          <w:lang w:val="en-US" w:bidi="ar-EG"/>
        </w:rPr>
        <w:t xml:space="preserve"> </w:t>
      </w:r>
      <w:r w:rsidR="002A795B" w:rsidRPr="00AE2BE2">
        <w:rPr>
          <w:rFonts w:hint="eastAsia"/>
          <w:color w:val="0070C0"/>
          <w:szCs w:val="54"/>
          <w:rtl/>
          <w:lang w:val="en-US" w:bidi="ar-EG"/>
        </w:rPr>
        <w:t>حَقٍّ</w:t>
      </w:r>
      <w:r w:rsidRPr="00AE2BE2">
        <w:rPr>
          <w:rFonts w:hint="cs"/>
          <w:color w:val="0070C0"/>
          <w:szCs w:val="54"/>
          <w:rtl/>
          <w:lang w:val="en-US" w:bidi="ar-EG"/>
        </w:rPr>
        <w:t>»</w:t>
      </w:r>
    </w:p>
    <w:p w14:paraId="72CA016A" w14:textId="1FE6F3D8" w:rsidR="008F4AB4" w:rsidRDefault="00CB00D7" w:rsidP="008A74A2">
      <w:pPr>
        <w:rPr>
          <w:lang w:val="en-US"/>
        </w:rPr>
      </w:pPr>
      <w:r>
        <w:rPr>
          <w:lang w:val="en-US"/>
        </w:rPr>
        <w:t>“</w:t>
      </w:r>
      <w:r w:rsidR="002A795B" w:rsidRPr="002A795B">
        <w:rPr>
          <w:lang w:val="en-US"/>
        </w:rPr>
        <w:t xml:space="preserve">Sungguh hancurnya </w:t>
      </w:r>
      <w:r>
        <w:rPr>
          <w:lang w:val="en-US"/>
        </w:rPr>
        <w:t>d</w:t>
      </w:r>
      <w:r w:rsidR="002A795B" w:rsidRPr="002A795B">
        <w:rPr>
          <w:lang w:val="en-US"/>
        </w:rPr>
        <w:t>unia adalah lebih ringan bagi Alloh daripada membunuh Muslim tanpa hak</w:t>
      </w:r>
      <w:r w:rsidR="00DC62D3">
        <w:rPr>
          <w:lang w:val="en-US"/>
        </w:rPr>
        <w:t xml:space="preserve">.” </w:t>
      </w:r>
      <w:r w:rsidR="00DC62D3" w:rsidRPr="00AE2BE2">
        <w:rPr>
          <w:b/>
          <w:bCs/>
          <w:lang w:val="en-US"/>
        </w:rPr>
        <w:t>(HR.</w:t>
      </w:r>
      <w:r w:rsidR="008A74A2" w:rsidRPr="00AE2BE2">
        <w:rPr>
          <w:b/>
          <w:bCs/>
          <w:lang w:val="en-US"/>
        </w:rPr>
        <w:t xml:space="preserve"> Ibnu Majah no. 2619, dan di</w:t>
      </w:r>
      <w:r w:rsidR="00DC62D3" w:rsidRPr="00AE2BE2">
        <w:rPr>
          <w:b/>
          <w:bCs/>
          <w:lang w:val="en-US"/>
        </w:rPr>
        <w:t>shohih</w:t>
      </w:r>
      <w:r w:rsidR="008A74A2" w:rsidRPr="00AE2BE2">
        <w:rPr>
          <w:b/>
          <w:bCs/>
          <w:lang w:val="en-US"/>
        </w:rPr>
        <w:t>kan oleh Al-Albani dalam Shohih Al-Jaami’ no. 5078)</w:t>
      </w:r>
    </w:p>
    <w:p w14:paraId="2BACAF7F" w14:textId="42ECE911" w:rsidR="002A795B" w:rsidRPr="002A795B" w:rsidRDefault="002A795B" w:rsidP="002A795B">
      <w:pPr>
        <w:rPr>
          <w:lang w:val="en-US"/>
        </w:rPr>
      </w:pPr>
      <w:r w:rsidRPr="002A795B">
        <w:rPr>
          <w:lang w:val="en-US"/>
        </w:rPr>
        <w:t xml:space="preserve">Adapun </w:t>
      </w:r>
      <w:r w:rsidR="00CB00D7">
        <w:rPr>
          <w:lang w:val="en-US"/>
        </w:rPr>
        <w:t>z</w:t>
      </w:r>
      <w:r w:rsidRPr="002A795B">
        <w:rPr>
          <w:lang w:val="en-US"/>
        </w:rPr>
        <w:t xml:space="preserve">ina maka ia adalah termasuk perbuatan keji yang paling keras yang membuat hati sakit dan merusaknya. </w:t>
      </w:r>
      <w:r w:rsidR="00CB00D7">
        <w:rPr>
          <w:lang w:val="en-US"/>
        </w:rPr>
        <w:t>Dia</w:t>
      </w:r>
      <w:r w:rsidRPr="002A795B">
        <w:rPr>
          <w:lang w:val="en-US"/>
        </w:rPr>
        <w:t xml:space="preserve"> juga mendatangkan kerugian-kerugian yang banyak dan beragam pada hamba </w:t>
      </w:r>
      <w:r w:rsidRPr="002A795B">
        <w:rPr>
          <w:lang w:val="en-US"/>
        </w:rPr>
        <w:lastRenderedPageBreak/>
        <w:t>dan masyarakat, baik kerugian Iman, badaniyyah, nafsiyyah (kejiwaan), maupun sosial.</w:t>
      </w:r>
    </w:p>
    <w:p w14:paraId="1AD56BFD" w14:textId="77777777" w:rsidR="002A795B" w:rsidRPr="002A795B" w:rsidRDefault="002A795B" w:rsidP="002A795B">
      <w:pPr>
        <w:rPr>
          <w:lang w:val="en-US"/>
        </w:rPr>
      </w:pPr>
      <w:r w:rsidRPr="002A795B">
        <w:rPr>
          <w:lang w:val="en-US"/>
        </w:rPr>
        <w:t xml:space="preserve">Nabi </w:t>
      </w:r>
      <w:r w:rsidRPr="002A795B">
        <w:rPr>
          <w:rFonts w:hint="cs"/>
          <w:rtl/>
          <w:lang w:val="en-US"/>
        </w:rPr>
        <w:t>ﷺ</w:t>
      </w:r>
      <w:r w:rsidRPr="002A795B">
        <w:rPr>
          <w:lang w:val="en-US"/>
        </w:rPr>
        <w:t xml:space="preserve"> bersabda:</w:t>
      </w:r>
    </w:p>
    <w:p w14:paraId="3DE6792E" w14:textId="0466E367" w:rsidR="008F4AB4" w:rsidRPr="00AE2BE2" w:rsidRDefault="00CB00D7"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إِذَا</w:t>
      </w:r>
      <w:r w:rsidR="002A795B" w:rsidRPr="00AE2BE2">
        <w:rPr>
          <w:color w:val="0070C0"/>
          <w:szCs w:val="54"/>
          <w:rtl/>
          <w:lang w:val="en-US" w:bidi="ar-EG"/>
        </w:rPr>
        <w:t xml:space="preserve"> </w:t>
      </w:r>
      <w:r w:rsidR="002A795B" w:rsidRPr="00AE2BE2">
        <w:rPr>
          <w:rFonts w:hint="eastAsia"/>
          <w:color w:val="0070C0"/>
          <w:szCs w:val="54"/>
          <w:rtl/>
          <w:lang w:val="en-US" w:bidi="ar-EG"/>
        </w:rPr>
        <w:t>زَنَى</w:t>
      </w:r>
      <w:r w:rsidR="002A795B" w:rsidRPr="00AE2BE2">
        <w:rPr>
          <w:color w:val="0070C0"/>
          <w:szCs w:val="54"/>
          <w:rtl/>
          <w:lang w:val="en-US" w:bidi="ar-EG"/>
        </w:rPr>
        <w:t xml:space="preserve"> </w:t>
      </w:r>
      <w:r w:rsidR="002A795B" w:rsidRPr="00AE2BE2">
        <w:rPr>
          <w:rFonts w:hint="eastAsia"/>
          <w:color w:val="0070C0"/>
          <w:szCs w:val="54"/>
          <w:rtl/>
          <w:lang w:val="en-US" w:bidi="ar-EG"/>
        </w:rPr>
        <w:t>الرَّجُلُ</w:t>
      </w:r>
      <w:r w:rsidR="002A795B" w:rsidRPr="00AE2BE2">
        <w:rPr>
          <w:color w:val="0070C0"/>
          <w:szCs w:val="54"/>
          <w:rtl/>
          <w:lang w:val="en-US" w:bidi="ar-EG"/>
        </w:rPr>
        <w:t xml:space="preserve"> </w:t>
      </w:r>
      <w:r w:rsidR="002A795B" w:rsidRPr="00AE2BE2">
        <w:rPr>
          <w:rFonts w:hint="eastAsia"/>
          <w:color w:val="0070C0"/>
          <w:szCs w:val="54"/>
          <w:rtl/>
          <w:lang w:val="en-US" w:bidi="ar-EG"/>
        </w:rPr>
        <w:t>خَرَجَ</w:t>
      </w:r>
      <w:r w:rsidR="002A795B" w:rsidRPr="00AE2BE2">
        <w:rPr>
          <w:color w:val="0070C0"/>
          <w:szCs w:val="54"/>
          <w:rtl/>
          <w:lang w:val="en-US" w:bidi="ar-EG"/>
        </w:rPr>
        <w:t xml:space="preserve"> </w:t>
      </w:r>
      <w:r w:rsidR="002A795B" w:rsidRPr="00AE2BE2">
        <w:rPr>
          <w:rFonts w:hint="eastAsia"/>
          <w:color w:val="0070C0"/>
          <w:szCs w:val="54"/>
          <w:rtl/>
          <w:lang w:val="en-US" w:bidi="ar-EG"/>
        </w:rPr>
        <w:t>مِنْهُ</w:t>
      </w:r>
      <w:r w:rsidR="002A795B" w:rsidRPr="00AE2BE2">
        <w:rPr>
          <w:color w:val="0070C0"/>
          <w:szCs w:val="54"/>
          <w:rtl/>
          <w:lang w:val="en-US" w:bidi="ar-EG"/>
        </w:rPr>
        <w:t xml:space="preserve"> </w:t>
      </w:r>
      <w:r w:rsidR="002A795B" w:rsidRPr="00AE2BE2">
        <w:rPr>
          <w:rFonts w:hint="eastAsia"/>
          <w:color w:val="0070C0"/>
          <w:szCs w:val="54"/>
          <w:rtl/>
          <w:lang w:val="en-US" w:bidi="ar-EG"/>
        </w:rPr>
        <w:t>الْإِيمَانُ</w:t>
      </w:r>
      <w:r w:rsidR="002A795B" w:rsidRPr="00AE2BE2">
        <w:rPr>
          <w:color w:val="0070C0"/>
          <w:szCs w:val="54"/>
          <w:rtl/>
          <w:lang w:val="en-US" w:bidi="ar-EG"/>
        </w:rPr>
        <w:t xml:space="preserve"> </w:t>
      </w:r>
      <w:r w:rsidR="002A795B" w:rsidRPr="00AE2BE2">
        <w:rPr>
          <w:rFonts w:hint="eastAsia"/>
          <w:color w:val="0070C0"/>
          <w:szCs w:val="54"/>
          <w:rtl/>
          <w:lang w:val="en-US" w:bidi="ar-EG"/>
        </w:rPr>
        <w:t>وَكَانَ</w:t>
      </w:r>
      <w:r w:rsidR="002A795B" w:rsidRPr="00AE2BE2">
        <w:rPr>
          <w:color w:val="0070C0"/>
          <w:szCs w:val="54"/>
          <w:rtl/>
          <w:lang w:val="en-US" w:bidi="ar-EG"/>
        </w:rPr>
        <w:t xml:space="preserve"> </w:t>
      </w:r>
      <w:r w:rsidR="002A795B" w:rsidRPr="00AE2BE2">
        <w:rPr>
          <w:rFonts w:hint="eastAsia"/>
          <w:color w:val="0070C0"/>
          <w:szCs w:val="54"/>
          <w:rtl/>
          <w:lang w:val="en-US" w:bidi="ar-EG"/>
        </w:rPr>
        <w:t>عَلَيْهِ</w:t>
      </w:r>
      <w:r w:rsidR="002A795B" w:rsidRPr="00AE2BE2">
        <w:rPr>
          <w:color w:val="0070C0"/>
          <w:szCs w:val="54"/>
          <w:rtl/>
          <w:lang w:val="en-US" w:bidi="ar-EG"/>
        </w:rPr>
        <w:t xml:space="preserve"> </w:t>
      </w:r>
      <w:r w:rsidR="002A795B" w:rsidRPr="00AE2BE2">
        <w:rPr>
          <w:rFonts w:hint="eastAsia"/>
          <w:color w:val="0070C0"/>
          <w:szCs w:val="54"/>
          <w:rtl/>
          <w:lang w:val="en-US" w:bidi="ar-EG"/>
        </w:rPr>
        <w:t>كَالظُّلَّةِ</w:t>
      </w:r>
      <w:r w:rsidR="002A795B" w:rsidRPr="00AE2BE2">
        <w:rPr>
          <w:color w:val="0070C0"/>
          <w:szCs w:val="54"/>
          <w:rtl/>
          <w:lang w:val="en-US" w:bidi="ar-EG"/>
        </w:rPr>
        <w:t xml:space="preserve"> </w:t>
      </w:r>
      <w:r w:rsidR="002A795B" w:rsidRPr="00AE2BE2">
        <w:rPr>
          <w:rFonts w:hint="eastAsia"/>
          <w:color w:val="0070C0"/>
          <w:szCs w:val="54"/>
          <w:rtl/>
          <w:lang w:val="en-US" w:bidi="ar-EG"/>
        </w:rPr>
        <w:t>فَإِذَا</w:t>
      </w:r>
      <w:r w:rsidR="002A795B" w:rsidRPr="00AE2BE2">
        <w:rPr>
          <w:color w:val="0070C0"/>
          <w:szCs w:val="54"/>
          <w:rtl/>
          <w:lang w:val="en-US" w:bidi="ar-EG"/>
        </w:rPr>
        <w:t xml:space="preserve"> </w:t>
      </w:r>
      <w:r w:rsidR="002A795B" w:rsidRPr="00AE2BE2">
        <w:rPr>
          <w:rFonts w:hint="eastAsia"/>
          <w:color w:val="0070C0"/>
          <w:szCs w:val="54"/>
          <w:rtl/>
          <w:lang w:val="en-US" w:bidi="ar-EG"/>
        </w:rPr>
        <w:t>انْقَطَعَ</w:t>
      </w:r>
      <w:r w:rsidR="002A795B" w:rsidRPr="00AE2BE2">
        <w:rPr>
          <w:color w:val="0070C0"/>
          <w:szCs w:val="54"/>
          <w:rtl/>
          <w:lang w:val="en-US" w:bidi="ar-EG"/>
        </w:rPr>
        <w:t xml:space="preserve"> </w:t>
      </w:r>
      <w:r w:rsidR="002A795B" w:rsidRPr="00AE2BE2">
        <w:rPr>
          <w:rFonts w:hint="eastAsia"/>
          <w:color w:val="0070C0"/>
          <w:szCs w:val="54"/>
          <w:rtl/>
          <w:lang w:val="en-US" w:bidi="ar-EG"/>
        </w:rPr>
        <w:t>رَجَعَ</w:t>
      </w:r>
      <w:r w:rsidR="002A795B" w:rsidRPr="00AE2BE2">
        <w:rPr>
          <w:color w:val="0070C0"/>
          <w:szCs w:val="54"/>
          <w:rtl/>
          <w:lang w:val="en-US" w:bidi="ar-EG"/>
        </w:rPr>
        <w:t xml:space="preserve"> </w:t>
      </w:r>
      <w:r w:rsidR="002A795B" w:rsidRPr="00AE2BE2">
        <w:rPr>
          <w:rFonts w:hint="eastAsia"/>
          <w:color w:val="0070C0"/>
          <w:szCs w:val="54"/>
          <w:rtl/>
          <w:lang w:val="en-US" w:bidi="ar-EG"/>
        </w:rPr>
        <w:t>إِلَيْهِ</w:t>
      </w:r>
      <w:r w:rsidR="002A795B" w:rsidRPr="00AE2BE2">
        <w:rPr>
          <w:color w:val="0070C0"/>
          <w:szCs w:val="54"/>
          <w:rtl/>
          <w:lang w:val="en-US" w:bidi="ar-EG"/>
        </w:rPr>
        <w:t xml:space="preserve"> </w:t>
      </w:r>
      <w:r w:rsidR="002A795B" w:rsidRPr="00AE2BE2">
        <w:rPr>
          <w:rFonts w:hint="eastAsia"/>
          <w:color w:val="0070C0"/>
          <w:szCs w:val="54"/>
          <w:rtl/>
          <w:lang w:val="en-US" w:bidi="ar-EG"/>
        </w:rPr>
        <w:t>الْإِيمَانُ</w:t>
      </w:r>
      <w:r w:rsidRPr="00AE2BE2">
        <w:rPr>
          <w:rFonts w:hint="cs"/>
          <w:color w:val="0070C0"/>
          <w:szCs w:val="54"/>
          <w:rtl/>
          <w:lang w:val="en-US" w:bidi="ar-EG"/>
        </w:rPr>
        <w:t>»</w:t>
      </w:r>
    </w:p>
    <w:p w14:paraId="69220A81" w14:textId="484F6635" w:rsidR="008F4AB4" w:rsidRDefault="00CB00D7" w:rsidP="008A74A2">
      <w:pPr>
        <w:rPr>
          <w:lang w:val="en-US"/>
        </w:rPr>
      </w:pPr>
      <w:r>
        <w:rPr>
          <w:lang w:val="en-US"/>
        </w:rPr>
        <w:t>“</w:t>
      </w:r>
      <w:r w:rsidR="002A795B" w:rsidRPr="002A795B">
        <w:rPr>
          <w:lang w:val="en-US"/>
        </w:rPr>
        <w:t>Apabila seorang lelaki berzina, Iman keluar darinya</w:t>
      </w:r>
      <w:r>
        <w:rPr>
          <w:lang w:val="en-US"/>
        </w:rPr>
        <w:t>, seakan-akan Imannya</w:t>
      </w:r>
      <w:r w:rsidR="002A795B" w:rsidRPr="002A795B">
        <w:rPr>
          <w:lang w:val="en-US"/>
        </w:rPr>
        <w:t xml:space="preserve"> seperti naungan</w:t>
      </w:r>
      <w:r>
        <w:rPr>
          <w:lang w:val="en-US"/>
        </w:rPr>
        <w:t xml:space="preserve"> di atasnya</w:t>
      </w:r>
      <w:r w:rsidR="002A795B" w:rsidRPr="002A795B">
        <w:rPr>
          <w:lang w:val="en-US"/>
        </w:rPr>
        <w:t>. Apabila ia berhenti, Iman kembali kepadanya</w:t>
      </w:r>
      <w:r w:rsidR="00DC62D3">
        <w:rPr>
          <w:lang w:val="en-US"/>
        </w:rPr>
        <w:t xml:space="preserve">.” </w:t>
      </w:r>
      <w:r w:rsidR="00DC62D3" w:rsidRPr="00AE2BE2">
        <w:rPr>
          <w:b/>
          <w:bCs/>
          <w:lang w:val="en-US"/>
        </w:rPr>
        <w:t>(HR.</w:t>
      </w:r>
      <w:r w:rsidR="008A74A2" w:rsidRPr="00AE2BE2">
        <w:rPr>
          <w:b/>
          <w:bCs/>
          <w:lang w:val="en-US"/>
        </w:rPr>
        <w:t xml:space="preserve"> Abu Dawud no. 4690, dan di</w:t>
      </w:r>
      <w:r w:rsidR="00DC62D3" w:rsidRPr="00AE2BE2">
        <w:rPr>
          <w:b/>
          <w:bCs/>
          <w:lang w:val="en-US"/>
        </w:rPr>
        <w:t>shohih</w:t>
      </w:r>
      <w:r w:rsidR="008A74A2" w:rsidRPr="00AE2BE2">
        <w:rPr>
          <w:b/>
          <w:bCs/>
          <w:lang w:val="en-US"/>
        </w:rPr>
        <w:t>kan oleh Al-Albani dalam As-Silsilah Ash-Shohihah no. 509)</w:t>
      </w:r>
    </w:p>
    <w:p w14:paraId="02DD7BAE" w14:textId="2910C889" w:rsidR="002A795B" w:rsidRPr="002A795B" w:rsidRDefault="002A795B" w:rsidP="002A795B">
      <w:pPr>
        <w:rPr>
          <w:lang w:val="en-US"/>
        </w:rPr>
      </w:pPr>
      <w:r w:rsidRPr="002A795B">
        <w:rPr>
          <w:lang w:val="en-US"/>
        </w:rPr>
        <w:t xml:space="preserve">Sungguh Alloh </w:t>
      </w:r>
      <w:r w:rsidRPr="00A318F4">
        <w:rPr>
          <w:rFonts w:ascii="Times New Roman" w:hAnsi="Times New Roman" w:cs="Calibri" w:hint="cs"/>
          <w:rtl/>
          <w:lang w:val="en-US"/>
        </w:rPr>
        <w:t>ﷻ</w:t>
      </w:r>
      <w:r w:rsidRPr="002A795B">
        <w:rPr>
          <w:lang w:val="en-US"/>
        </w:rPr>
        <w:t xml:space="preserve"> dan Rosul</w:t>
      </w:r>
      <w:r w:rsidR="00F27FB4">
        <w:rPr>
          <w:lang w:val="en-US"/>
        </w:rPr>
        <w:t>-Nya</w:t>
      </w:r>
      <w:r w:rsidRPr="002A795B">
        <w:rPr>
          <w:lang w:val="en-US"/>
        </w:rPr>
        <w:t xml:space="preserve"> telah memperingatkan dari semua wasilah (jalan) yang mendekatkan kepada </w:t>
      </w:r>
      <w:r w:rsidRPr="002A795B">
        <w:rPr>
          <w:lang w:val="en-US"/>
        </w:rPr>
        <w:lastRenderedPageBreak/>
        <w:t>perbuatan keji ini atau menjadi sebab untuk terjadinya. Maka datang larangan dari berduaan antara lelaki dan perempuan asing. Dan larangan bagi perempuan untuk menampakkan sedikit dari perhiasannya kecuali kepada para mahromnya. Dan larangan keluarnya perempuan dari rumahnya dalam keadaan memakai wewangian sehingga para lelaki mencium baunya. Dan perintah untuk menundukkan pandangan bagi para lelaki dan para perempuan. Dan itu semua adalah termasuk syari</w:t>
      </w:r>
      <w:r>
        <w:rPr>
          <w:lang w:val="en-US"/>
        </w:rPr>
        <w:t>’</w:t>
      </w:r>
      <w:r w:rsidRPr="002A795B">
        <w:rPr>
          <w:lang w:val="en-US"/>
        </w:rPr>
        <w:t>at Robbaniyyah yang lain yang menjaga masyarakat dari dosa besar ini. Itu semua tidak lain adalah karena bahayanya dan buruknya akibatnya.</w:t>
      </w:r>
    </w:p>
    <w:p w14:paraId="05DE8221" w14:textId="42744EE2" w:rsidR="002A795B" w:rsidRPr="002A795B" w:rsidRDefault="002A795B" w:rsidP="002A795B">
      <w:pPr>
        <w:rPr>
          <w:lang w:val="en-US"/>
        </w:rPr>
      </w:pPr>
      <w:r w:rsidRPr="002A795B">
        <w:rPr>
          <w:lang w:val="en-US"/>
        </w:rPr>
        <w:t xml:space="preserve">Setelah Alloh </w:t>
      </w:r>
      <w:r w:rsidRPr="00A318F4">
        <w:rPr>
          <w:rFonts w:ascii="Times New Roman" w:hAnsi="Times New Roman" w:cs="Calibri" w:hint="cs"/>
          <w:rtl/>
          <w:lang w:val="en-US"/>
        </w:rPr>
        <w:t>ﷻ</w:t>
      </w:r>
      <w:r w:rsidRPr="002A795B">
        <w:rPr>
          <w:lang w:val="en-US"/>
        </w:rPr>
        <w:t xml:space="preserve"> menyebutkan tentang Ibadah</w:t>
      </w:r>
      <w:r w:rsidR="00F27FB4">
        <w:rPr>
          <w:lang w:val="en-US"/>
        </w:rPr>
        <w:t>-Nya</w:t>
      </w:r>
      <w:r w:rsidRPr="002A795B">
        <w:rPr>
          <w:lang w:val="en-US"/>
        </w:rPr>
        <w:t xml:space="preserve"> menjauhi dosa-dosa besar </w:t>
      </w:r>
      <w:r w:rsidRPr="002A795B">
        <w:rPr>
          <w:lang w:val="en-US"/>
        </w:rPr>
        <w:lastRenderedPageBreak/>
        <w:t>yang 3 ini</w:t>
      </w:r>
      <w:r w:rsidR="00CB00D7">
        <w:rPr>
          <w:lang w:val="en-US"/>
        </w:rPr>
        <w:t>,</w:t>
      </w:r>
      <w:r w:rsidRPr="002A795B">
        <w:rPr>
          <w:lang w:val="en-US"/>
        </w:rPr>
        <w:t xml:space="preserve"> Alloh </w:t>
      </w:r>
      <w:r w:rsidRPr="00A318F4">
        <w:rPr>
          <w:rFonts w:ascii="Times New Roman" w:hAnsi="Times New Roman" w:cs="Calibri" w:hint="cs"/>
          <w:rtl/>
          <w:lang w:val="en-US"/>
        </w:rPr>
        <w:t>ﷻ</w:t>
      </w:r>
      <w:r w:rsidRPr="002A795B">
        <w:rPr>
          <w:lang w:val="en-US"/>
        </w:rPr>
        <w:t xml:space="preserve"> mengikutinya dengan ancaman bagi siapa yang melakukan dosa-dosa ini dengan adzab yang sangat keras lagi berlipat ganda di Jahannam—</w:t>
      </w:r>
      <w:r w:rsidRPr="00CB00D7">
        <w:rPr>
          <w:i/>
          <w:iCs/>
          <w:lang w:val="en-US"/>
        </w:rPr>
        <w:t>wal ‘iyadzubillah</w:t>
      </w:r>
      <w:r w:rsidRPr="002A795B">
        <w:rPr>
          <w:lang w:val="en-US"/>
        </w:rPr>
        <w:t xml:space="preserve"> (kita berlindung kepada Alloh)—. Alloh </w:t>
      </w:r>
      <w:r w:rsidRPr="00A318F4">
        <w:rPr>
          <w:rFonts w:ascii="Times New Roman" w:hAnsi="Times New Roman" w:cs="Calibri" w:hint="cs"/>
          <w:rtl/>
          <w:lang w:val="en-US"/>
        </w:rPr>
        <w:t>ﷻ</w:t>
      </w:r>
      <w:r w:rsidRPr="002A795B">
        <w:rPr>
          <w:lang w:val="en-US"/>
        </w:rPr>
        <w:t xml:space="preserve"> berfirman:</w:t>
      </w:r>
    </w:p>
    <w:p w14:paraId="60F62D7B" w14:textId="249446BF" w:rsidR="008F4AB4" w:rsidRPr="00AE2BE2" w:rsidRDefault="00CB00D7"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يَفْعَلْ</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ذَلِكَ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يَلْقَ</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أَثَامًا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يُضَاعَفْ</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الْعَذَابُ</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يَوْمَ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الْقِيَامَةِ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وَيَخْلُدْ</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فِيهِ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مُهَانًا</w:t>
      </w:r>
      <w:r w:rsidRPr="00AE2BE2">
        <w:rPr>
          <w:rFonts w:ascii="adwa-assalaf" w:hAnsi="adwa-assalaf" w:cs="KFGQPC Uthman Taha Naskh"/>
          <w:color w:val="0070C0"/>
          <w:szCs w:val="54"/>
          <w:rtl/>
          <w:lang w:val="en-US" w:bidi="ar-EG"/>
        </w:rPr>
        <w:t>﴾</w:t>
      </w:r>
    </w:p>
    <w:p w14:paraId="11C3D469" w14:textId="3A0B3E94" w:rsidR="008F4AB4" w:rsidRDefault="00CB00D7" w:rsidP="008A74A2">
      <w:pPr>
        <w:rPr>
          <w:lang w:val="en-US"/>
        </w:rPr>
      </w:pPr>
      <w:r>
        <w:rPr>
          <w:lang w:val="en-US"/>
        </w:rPr>
        <w:t>“S</w:t>
      </w:r>
      <w:r w:rsidR="002A795B" w:rsidRPr="002A795B">
        <w:rPr>
          <w:lang w:val="en-US"/>
        </w:rPr>
        <w:t>siapa yang melakukan itu, niscaya ia akan mendapat balasan dosa. Akan dilipatgandakan adzab baginya pada Hari Kiamat dan ia akan kekal di dalamnya dalam keadaan terhina</w:t>
      </w:r>
      <w:r w:rsidR="00A318F4">
        <w:rPr>
          <w:lang w:val="en-US"/>
        </w:rPr>
        <w:t xml:space="preserve">.” </w:t>
      </w:r>
      <w:r w:rsidR="00A318F4" w:rsidRPr="00AE2BE2">
        <w:rPr>
          <w:b/>
          <w:bCs/>
          <w:lang w:val="en-US"/>
        </w:rPr>
        <w:t>(QS</w:t>
      </w:r>
      <w:r w:rsidR="008A74A2" w:rsidRPr="00AE2BE2">
        <w:rPr>
          <w:b/>
          <w:bCs/>
          <w:lang w:val="en-US"/>
        </w:rPr>
        <w:t>. Al-Furqon: 68-69)</w:t>
      </w:r>
    </w:p>
    <w:p w14:paraId="456EA7CC" w14:textId="7C613673" w:rsidR="002A795B" w:rsidRPr="002A795B" w:rsidRDefault="002A795B" w:rsidP="002A795B">
      <w:pPr>
        <w:rPr>
          <w:lang w:val="en-US"/>
        </w:rPr>
      </w:pPr>
      <w:r w:rsidRPr="002A795B">
        <w:rPr>
          <w:lang w:val="en-US"/>
        </w:rPr>
        <w:t>Kemudian Alloh mengecualikan dari ancaman yang keras ini siapa yang segera dan bersegera untuk taubat dari dosa-</w:t>
      </w:r>
      <w:r w:rsidRPr="002A795B">
        <w:rPr>
          <w:lang w:val="en-US"/>
        </w:rPr>
        <w:lastRenderedPageBreak/>
        <w:t xml:space="preserve">dosa besar ini, dan kembali kepada Robbnya </w:t>
      </w:r>
      <w:r w:rsidRPr="00A318F4">
        <w:rPr>
          <w:rFonts w:ascii="Times New Roman" w:hAnsi="Times New Roman" w:cs="Calibri" w:hint="cs"/>
          <w:rtl/>
          <w:lang w:val="en-US"/>
        </w:rPr>
        <w:t>ﷻ</w:t>
      </w:r>
      <w:r w:rsidRPr="002A795B">
        <w:rPr>
          <w:lang w:val="en-US"/>
        </w:rPr>
        <w:t>, dan rujuk kepada</w:t>
      </w:r>
      <w:r w:rsidR="00F27FB4">
        <w:rPr>
          <w:lang w:val="en-US"/>
        </w:rPr>
        <w:t>-Nya</w:t>
      </w:r>
      <w:r w:rsidRPr="002A795B">
        <w:rPr>
          <w:lang w:val="en-US"/>
        </w:rPr>
        <w:t xml:space="preserve">. Agar ia meraih ampunan dan maaf, bersamaan dengan memperbanyak amalan-amalan sholih dan jenis-jenis ketaatan yang mendekatkan kepada Ar-Rohman agar derajatnya naik di sisi Robbnya </w:t>
      </w:r>
      <w:r w:rsidRPr="00A318F4">
        <w:rPr>
          <w:rFonts w:ascii="Times New Roman" w:hAnsi="Times New Roman" w:cs="Calibri" w:hint="cs"/>
          <w:rtl/>
          <w:lang w:val="en-US"/>
        </w:rPr>
        <w:t>ﷻ</w:t>
      </w:r>
      <w:r w:rsidRPr="002A795B">
        <w:rPr>
          <w:lang w:val="en-US"/>
        </w:rPr>
        <w:t>, dan kejahatan-kejahatannya diganti dengan kebaikan-kebaikan.</w:t>
      </w:r>
    </w:p>
    <w:p w14:paraId="41281740" w14:textId="7777777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5F2FCCD2" w14:textId="4B8144FB" w:rsidR="008F4AB4" w:rsidRPr="00AE2BE2" w:rsidRDefault="00CB00D7"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إِلَّا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تَابَ</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وَءَامَنَ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وَعَمِلَ</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عَمَلًا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صَالِحًا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فَأُولَبِكَ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يُبَدِّلُ</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سَيِّئَاتِهِمْ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حَسَنَاتٍ</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وَكَانَ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غَفُورًا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رَّحِيمًا</w:t>
      </w:r>
      <w:r w:rsidRPr="00AE2BE2">
        <w:rPr>
          <w:rFonts w:ascii="adwa-assalaf" w:hAnsi="adwa-assalaf" w:cs="KFGQPC Uthman Taha Naskh"/>
          <w:color w:val="0070C0"/>
          <w:szCs w:val="54"/>
          <w:rtl/>
          <w:lang w:val="en-US" w:bidi="ar-EG"/>
        </w:rPr>
        <w:t>﴾</w:t>
      </w:r>
    </w:p>
    <w:p w14:paraId="78126866" w14:textId="3E31414C" w:rsidR="008F4AB4" w:rsidRDefault="00CB00D7" w:rsidP="008A74A2">
      <w:pPr>
        <w:rPr>
          <w:lang w:val="en-US"/>
        </w:rPr>
      </w:pPr>
      <w:r>
        <w:rPr>
          <w:lang w:val="en-US"/>
        </w:rPr>
        <w:t>“</w:t>
      </w:r>
      <w:r w:rsidR="002A795B" w:rsidRPr="002A795B">
        <w:rPr>
          <w:lang w:val="en-US"/>
        </w:rPr>
        <w:t xml:space="preserve">Kecuali siapa yang taubat dan </w:t>
      </w:r>
      <w:r>
        <w:rPr>
          <w:lang w:val="en-US"/>
        </w:rPr>
        <w:t xml:space="preserve">beriman </w:t>
      </w:r>
      <w:r w:rsidR="002A795B" w:rsidRPr="002A795B">
        <w:rPr>
          <w:lang w:val="en-US"/>
        </w:rPr>
        <w:t xml:space="preserve">dan mengamalkan amalan sholih. Maka Alloh mengganti kejahatan-kejahatan </w:t>
      </w:r>
      <w:r w:rsidR="002A795B" w:rsidRPr="002A795B">
        <w:rPr>
          <w:lang w:val="en-US"/>
        </w:rPr>
        <w:lastRenderedPageBreak/>
        <w:t>mereka dengan kebaikan-kebaikan. Alloh Maha Pengampun lagi Maha Penyayang</w:t>
      </w:r>
      <w:r w:rsidR="00A318F4">
        <w:rPr>
          <w:lang w:val="en-US"/>
        </w:rPr>
        <w:t xml:space="preserve">.” </w:t>
      </w:r>
      <w:r w:rsidR="00A318F4" w:rsidRPr="00AE2BE2">
        <w:rPr>
          <w:b/>
          <w:bCs/>
          <w:lang w:val="en-US"/>
        </w:rPr>
        <w:t>(QS</w:t>
      </w:r>
      <w:r w:rsidR="008A74A2" w:rsidRPr="00AE2BE2">
        <w:rPr>
          <w:b/>
          <w:bCs/>
          <w:lang w:val="en-US"/>
        </w:rPr>
        <w:t>. Al-Furqon: 70-71)</w:t>
      </w:r>
    </w:p>
    <w:p w14:paraId="3B6CCD6B" w14:textId="77777777" w:rsidR="00CB00D7" w:rsidRDefault="00CB00D7">
      <w:pPr>
        <w:spacing w:line="500" w:lineRule="exact"/>
        <w:jc w:val="lowKashida"/>
        <w:rPr>
          <w:rFonts w:ascii="Agency FB" w:eastAsiaTheme="majorEastAsia" w:hAnsi="Agency FB"/>
          <w:b/>
          <w:bCs/>
          <w:color w:val="2F5496" w:themeColor="accent1" w:themeShade="BF"/>
          <w:sz w:val="50"/>
          <w:szCs w:val="40"/>
          <w:lang w:val="en-US"/>
        </w:rPr>
      </w:pPr>
      <w:r>
        <w:br w:type="page"/>
      </w:r>
    </w:p>
    <w:p w14:paraId="77C009D3" w14:textId="02A2D25C" w:rsidR="002A795B" w:rsidRPr="002A795B" w:rsidRDefault="002A795B" w:rsidP="008A74A2">
      <w:pPr>
        <w:pStyle w:val="Heading2"/>
      </w:pPr>
      <w:bookmarkStart w:id="8" w:name="_Toc210655132"/>
      <w:r w:rsidRPr="002A795B">
        <w:lastRenderedPageBreak/>
        <w:t>Sifat ke-6</w:t>
      </w:r>
      <w:r w:rsidR="00F27FB4">
        <w:t>: Menjauhi Majlis Batil dan Mungkar</w:t>
      </w:r>
      <w:bookmarkEnd w:id="8"/>
    </w:p>
    <w:p w14:paraId="1C600473" w14:textId="7777777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10244250" w14:textId="3F7AE86D" w:rsidR="008F4AB4" w:rsidRPr="00AE2BE2" w:rsidRDefault="00A34702"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يَشْهَدُونَ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الزُّورَ</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بِاللَّغْوِ</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كِرَامًا</w:t>
      </w:r>
      <w:r w:rsidRPr="00AE2BE2">
        <w:rPr>
          <w:rFonts w:ascii="adwa-assalaf" w:hAnsi="adwa-assalaf" w:cs="KFGQPC Uthman Taha Naskh"/>
          <w:color w:val="0070C0"/>
          <w:szCs w:val="54"/>
          <w:rtl/>
          <w:lang w:val="en-US" w:bidi="ar-EG"/>
        </w:rPr>
        <w:t>﴾</w:t>
      </w:r>
    </w:p>
    <w:p w14:paraId="4DC9F207" w14:textId="5BCDEC0C" w:rsidR="008F4AB4" w:rsidRDefault="00A34702" w:rsidP="008A74A2">
      <w:pPr>
        <w:rPr>
          <w:lang w:val="en-US"/>
        </w:rPr>
      </w:pPr>
      <w:r>
        <w:rPr>
          <w:lang w:val="en-US"/>
        </w:rPr>
        <w:t>“</w:t>
      </w:r>
      <w:r w:rsidR="002A795B" w:rsidRPr="002A795B">
        <w:rPr>
          <w:lang w:val="en-US"/>
        </w:rPr>
        <w:t xml:space="preserve">Dan </w:t>
      </w:r>
      <w:r>
        <w:rPr>
          <w:lang w:val="en-US"/>
        </w:rPr>
        <w:t xml:space="preserve">orang-orang </w:t>
      </w:r>
      <w:r w:rsidR="002A795B" w:rsidRPr="002A795B">
        <w:rPr>
          <w:lang w:val="en-US"/>
        </w:rPr>
        <w:t xml:space="preserve">yang tidak menyaksikan </w:t>
      </w:r>
      <w:r w:rsidRPr="00A34702">
        <w:rPr>
          <w:i/>
          <w:iCs/>
          <w:lang w:val="en-US"/>
        </w:rPr>
        <w:t>z</w:t>
      </w:r>
      <w:r w:rsidR="002A795B" w:rsidRPr="00A34702">
        <w:rPr>
          <w:i/>
          <w:iCs/>
          <w:lang w:val="en-US"/>
        </w:rPr>
        <w:t>uur</w:t>
      </w:r>
      <w:r w:rsidR="002A795B" w:rsidRPr="002A795B">
        <w:rPr>
          <w:lang w:val="en-US"/>
        </w:rPr>
        <w:t xml:space="preserve"> (kesaksian palsu/</w:t>
      </w:r>
      <w:r>
        <w:rPr>
          <w:lang w:val="en-US"/>
        </w:rPr>
        <w:t xml:space="preserve"> </w:t>
      </w:r>
      <w:r w:rsidR="002A795B" w:rsidRPr="002A795B">
        <w:rPr>
          <w:lang w:val="en-US"/>
        </w:rPr>
        <w:t xml:space="preserve">kebatilan), dan apabila mereka melewati </w:t>
      </w:r>
      <w:r w:rsidRPr="00A34702">
        <w:rPr>
          <w:i/>
          <w:iCs/>
          <w:lang w:val="en-US"/>
        </w:rPr>
        <w:t>l</w:t>
      </w:r>
      <w:r w:rsidR="002A795B" w:rsidRPr="00A34702">
        <w:rPr>
          <w:i/>
          <w:iCs/>
          <w:lang w:val="en-US"/>
        </w:rPr>
        <w:t>aghwu</w:t>
      </w:r>
      <w:r w:rsidR="002A795B" w:rsidRPr="002A795B">
        <w:rPr>
          <w:lang w:val="en-US"/>
        </w:rPr>
        <w:t xml:space="preserve"> (perkataan/</w:t>
      </w:r>
      <w:r>
        <w:rPr>
          <w:lang w:val="en-US"/>
        </w:rPr>
        <w:t xml:space="preserve"> </w:t>
      </w:r>
      <w:r w:rsidR="002A795B" w:rsidRPr="002A795B">
        <w:rPr>
          <w:lang w:val="en-US"/>
        </w:rPr>
        <w:t>perbuatan sia-sia), mereka melewatinya dengan mulia</w:t>
      </w:r>
      <w:r w:rsidR="00A318F4">
        <w:rPr>
          <w:lang w:val="en-US"/>
        </w:rPr>
        <w:t xml:space="preserve">.” </w:t>
      </w:r>
      <w:r w:rsidR="00A318F4" w:rsidRPr="00AE2BE2">
        <w:rPr>
          <w:b/>
          <w:bCs/>
          <w:lang w:val="en-US"/>
        </w:rPr>
        <w:t>(QS</w:t>
      </w:r>
      <w:r w:rsidR="008A74A2" w:rsidRPr="00AE2BE2">
        <w:rPr>
          <w:b/>
          <w:bCs/>
          <w:lang w:val="en-US"/>
        </w:rPr>
        <w:t>. Al-Furqon: 72)</w:t>
      </w:r>
    </w:p>
    <w:p w14:paraId="3A27EC6E" w14:textId="05E562E0" w:rsidR="002A795B" w:rsidRPr="002A795B" w:rsidRDefault="002A795B" w:rsidP="002A795B">
      <w:pPr>
        <w:rPr>
          <w:lang w:val="en-US"/>
        </w:rPr>
      </w:pPr>
      <w:r w:rsidRPr="002A795B">
        <w:rPr>
          <w:lang w:val="en-US"/>
        </w:rPr>
        <w:t xml:space="preserve">Termasuk akhlak Ibadurrohman, dan keindahan sifat-sifat mereka adalah mereka mensucikan diri mereka dari menghadiri majelis-majelis yang di dalamnya tersebar kemungkaran, dan </w:t>
      </w:r>
      <w:r w:rsidRPr="002A795B">
        <w:rPr>
          <w:lang w:val="en-US"/>
        </w:rPr>
        <w:lastRenderedPageBreak/>
        <w:t>diliputi oleh kebatilan dan perkataan sia-sia yang harom.</w:t>
      </w:r>
    </w:p>
    <w:p w14:paraId="39FD02B9" w14:textId="6D21192F" w:rsidR="008F4AB4" w:rsidRDefault="00A34702" w:rsidP="002A795B">
      <w:pPr>
        <w:rPr>
          <w:rtl/>
          <w:lang w:val="en-US"/>
        </w:rPr>
      </w:pPr>
      <w:r>
        <w:rPr>
          <w:lang w:val="en-US"/>
        </w:rPr>
        <w:t>Firman-Nya:</w:t>
      </w:r>
    </w:p>
    <w:p w14:paraId="5297B00F" w14:textId="2EAA0A07" w:rsidR="008A74A2" w:rsidRPr="00AE2BE2" w:rsidRDefault="00A34702" w:rsidP="00AE2BE2">
      <w:pPr>
        <w:bidi/>
        <w:spacing w:line="240" w:lineRule="auto"/>
        <w:rPr>
          <w:color w:val="0070C0"/>
          <w:szCs w:val="54"/>
          <w:rtl/>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يَشْهَدُونَ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الزُّورَ</w:t>
      </w:r>
      <w:r w:rsidRPr="00AE2BE2">
        <w:rPr>
          <w:rFonts w:ascii="adwa-assalaf" w:hAnsi="adwa-assalaf" w:cs="KFGQPC Uthman Taha Naskh"/>
          <w:color w:val="0070C0"/>
          <w:szCs w:val="54"/>
          <w:rtl/>
          <w:lang w:val="en-US" w:bidi="ar-EG"/>
        </w:rPr>
        <w:t>﴾</w:t>
      </w:r>
    </w:p>
    <w:p w14:paraId="28A61699" w14:textId="08B1112C" w:rsidR="002A795B" w:rsidRPr="002A795B" w:rsidRDefault="00A34702" w:rsidP="002A795B">
      <w:pPr>
        <w:rPr>
          <w:lang w:val="en-US"/>
        </w:rPr>
      </w:pPr>
      <w:r>
        <w:rPr>
          <w:lang w:val="en-US"/>
        </w:rPr>
        <w:t>A</w:t>
      </w:r>
      <w:r w:rsidR="002A795B" w:rsidRPr="002A795B">
        <w:rPr>
          <w:lang w:val="en-US"/>
        </w:rPr>
        <w:t xml:space="preserve">rtinya: Mereka tidak menghadiri </w:t>
      </w:r>
      <w:r w:rsidR="00BB0527" w:rsidRPr="00BB0527">
        <w:rPr>
          <w:i/>
          <w:iCs/>
          <w:lang w:val="en-US"/>
        </w:rPr>
        <w:t>z</w:t>
      </w:r>
      <w:r w:rsidR="002A795B" w:rsidRPr="00BB0527">
        <w:rPr>
          <w:i/>
          <w:iCs/>
          <w:lang w:val="en-US"/>
        </w:rPr>
        <w:t>uur</w:t>
      </w:r>
      <w:r w:rsidR="002A795B" w:rsidRPr="002A795B">
        <w:rPr>
          <w:lang w:val="en-US"/>
        </w:rPr>
        <w:t xml:space="preserve"> dan tidak mendatangi majelis-majelisnya, dan tidak berpartisipasi dengan ahlinya.</w:t>
      </w:r>
    </w:p>
    <w:p w14:paraId="06BDAEDF" w14:textId="77777777" w:rsidR="002A795B" w:rsidRPr="002A795B" w:rsidRDefault="002A795B" w:rsidP="002A795B">
      <w:pPr>
        <w:rPr>
          <w:lang w:val="en-US"/>
        </w:rPr>
      </w:pPr>
      <w:r w:rsidRPr="002A795B">
        <w:rPr>
          <w:lang w:val="en-US"/>
        </w:rPr>
        <w:t>Maka termasuk dalam ayat sebelumnya:</w:t>
      </w:r>
    </w:p>
    <w:p w14:paraId="35EA58D6" w14:textId="7689BF04" w:rsidR="002A795B" w:rsidRPr="002A795B" w:rsidRDefault="002A795B" w:rsidP="002A795B">
      <w:pPr>
        <w:rPr>
          <w:lang w:val="en-US"/>
        </w:rPr>
      </w:pPr>
      <w:r w:rsidRPr="002A795B">
        <w:rPr>
          <w:lang w:val="en-US"/>
        </w:rPr>
        <w:t xml:space="preserve">Majelis-majelis yang didirikan di atas kemaksiatan dan kejahatan-kejahatan: </w:t>
      </w:r>
      <w:r w:rsidR="00BB0527">
        <w:rPr>
          <w:lang w:val="en-US"/>
        </w:rPr>
        <w:t>s</w:t>
      </w:r>
      <w:r w:rsidRPr="002A795B">
        <w:rPr>
          <w:lang w:val="en-US"/>
        </w:rPr>
        <w:t xml:space="preserve">eperti </w:t>
      </w:r>
      <w:r w:rsidR="00BB0527" w:rsidRPr="00BB0527">
        <w:rPr>
          <w:i/>
          <w:iCs/>
          <w:lang w:val="en-US"/>
        </w:rPr>
        <w:t>g</w:t>
      </w:r>
      <w:r w:rsidRPr="00BB0527">
        <w:rPr>
          <w:i/>
          <w:iCs/>
          <w:lang w:val="en-US"/>
        </w:rPr>
        <w:t xml:space="preserve">hibah, </w:t>
      </w:r>
      <w:r w:rsidR="00BB0527" w:rsidRPr="00BB0527">
        <w:rPr>
          <w:i/>
          <w:iCs/>
          <w:lang w:val="en-US"/>
        </w:rPr>
        <w:t>n</w:t>
      </w:r>
      <w:r w:rsidRPr="00BB0527">
        <w:rPr>
          <w:i/>
          <w:iCs/>
          <w:lang w:val="en-US"/>
        </w:rPr>
        <w:t>amimah</w:t>
      </w:r>
      <w:r w:rsidRPr="002A795B">
        <w:rPr>
          <w:lang w:val="en-US"/>
        </w:rPr>
        <w:t xml:space="preserve">, </w:t>
      </w:r>
      <w:r w:rsidR="00BB0527" w:rsidRPr="00BB0527">
        <w:rPr>
          <w:i/>
          <w:iCs/>
          <w:lang w:val="en-US"/>
        </w:rPr>
        <w:t>s</w:t>
      </w:r>
      <w:r w:rsidRPr="00BB0527">
        <w:rPr>
          <w:i/>
          <w:iCs/>
          <w:lang w:val="en-US"/>
        </w:rPr>
        <w:t>ukhriyyah</w:t>
      </w:r>
      <w:r w:rsidRPr="002A795B">
        <w:rPr>
          <w:lang w:val="en-US"/>
        </w:rPr>
        <w:t xml:space="preserve"> (mengolok-olok), </w:t>
      </w:r>
      <w:r w:rsidR="00BB0527" w:rsidRPr="00BB0527">
        <w:rPr>
          <w:i/>
          <w:iCs/>
          <w:lang w:val="en-US"/>
        </w:rPr>
        <w:t>i</w:t>
      </w:r>
      <w:r w:rsidRPr="00BB0527">
        <w:rPr>
          <w:i/>
          <w:iCs/>
          <w:lang w:val="en-US"/>
        </w:rPr>
        <w:t>st</w:t>
      </w:r>
      <w:r w:rsidR="00BB0527" w:rsidRPr="00BB0527">
        <w:rPr>
          <w:i/>
          <w:iCs/>
          <w:lang w:val="en-US"/>
        </w:rPr>
        <w:t>i</w:t>
      </w:r>
      <w:r w:rsidRPr="00BB0527">
        <w:rPr>
          <w:i/>
          <w:iCs/>
          <w:lang w:val="en-US"/>
        </w:rPr>
        <w:t>hza’</w:t>
      </w:r>
      <w:r w:rsidRPr="002A795B">
        <w:rPr>
          <w:lang w:val="en-US"/>
        </w:rPr>
        <w:t xml:space="preserve"> (mengejek), </w:t>
      </w:r>
      <w:r w:rsidR="00BB0527" w:rsidRPr="00BB0527">
        <w:rPr>
          <w:i/>
          <w:iCs/>
          <w:lang w:val="en-US"/>
        </w:rPr>
        <w:t>k</w:t>
      </w:r>
      <w:r w:rsidRPr="00BB0527">
        <w:rPr>
          <w:i/>
          <w:iCs/>
          <w:lang w:val="en-US"/>
        </w:rPr>
        <w:t>adzib</w:t>
      </w:r>
      <w:r w:rsidRPr="002A795B">
        <w:rPr>
          <w:lang w:val="en-US"/>
        </w:rPr>
        <w:t xml:space="preserve"> (dusta), </w:t>
      </w:r>
      <w:r w:rsidR="00BB0527" w:rsidRPr="00BB0527">
        <w:rPr>
          <w:i/>
          <w:iCs/>
          <w:lang w:val="en-US"/>
        </w:rPr>
        <w:t>g</w:t>
      </w:r>
      <w:r w:rsidRPr="00BB0527">
        <w:rPr>
          <w:i/>
          <w:iCs/>
          <w:lang w:val="en-US"/>
        </w:rPr>
        <w:t>hina’</w:t>
      </w:r>
      <w:r w:rsidRPr="002A795B">
        <w:rPr>
          <w:lang w:val="en-US"/>
        </w:rPr>
        <w:t xml:space="preserve"> (nyanyian), dan menonton kemungkaran dan perbuatan keji yang ditampilkan di layar </w:t>
      </w:r>
      <w:r w:rsidR="00BB0527">
        <w:rPr>
          <w:lang w:val="en-US"/>
        </w:rPr>
        <w:t>t</w:t>
      </w:r>
      <w:r w:rsidRPr="002A795B">
        <w:rPr>
          <w:lang w:val="en-US"/>
        </w:rPr>
        <w:t xml:space="preserve">elevisi, dan perangkat </w:t>
      </w:r>
      <w:r w:rsidR="00BB0527" w:rsidRPr="00BB0527">
        <w:rPr>
          <w:i/>
          <w:iCs/>
          <w:lang w:val="en-US"/>
        </w:rPr>
        <w:t>j</w:t>
      </w:r>
      <w:r w:rsidRPr="00BB0527">
        <w:rPr>
          <w:i/>
          <w:iCs/>
          <w:lang w:val="en-US"/>
        </w:rPr>
        <w:t>awal</w:t>
      </w:r>
      <w:r w:rsidRPr="002A795B">
        <w:rPr>
          <w:lang w:val="en-US"/>
        </w:rPr>
        <w:t xml:space="preserve"> (telepon genggam), dan selainnya.</w:t>
      </w:r>
    </w:p>
    <w:p w14:paraId="7A5EC994" w14:textId="1A04AF38" w:rsidR="002A795B" w:rsidRPr="002A795B" w:rsidRDefault="002A795B" w:rsidP="002A795B">
      <w:pPr>
        <w:rPr>
          <w:lang w:val="en-US"/>
        </w:rPr>
      </w:pPr>
      <w:r w:rsidRPr="002A795B">
        <w:rPr>
          <w:lang w:val="en-US"/>
        </w:rPr>
        <w:lastRenderedPageBreak/>
        <w:t>Dan termasuk di dalamnya: Majelis-majelis yang didirikan di atas penyebaran pemikiran yang menyimpang, dan pendapat-pendapat yang rusak, dan amalan-amalan yang bid</w:t>
      </w:r>
      <w:r>
        <w:rPr>
          <w:lang w:val="en-US"/>
        </w:rPr>
        <w:t>’</w:t>
      </w:r>
      <w:r w:rsidRPr="002A795B">
        <w:rPr>
          <w:lang w:val="en-US"/>
        </w:rPr>
        <w:t>ah dari para da</w:t>
      </w:r>
      <w:r>
        <w:rPr>
          <w:lang w:val="en-US"/>
        </w:rPr>
        <w:t>’</w:t>
      </w:r>
      <w:r w:rsidRPr="002A795B">
        <w:rPr>
          <w:lang w:val="en-US"/>
        </w:rPr>
        <w:t>i (penyeru) keburukan dan kesesatan.</w:t>
      </w:r>
    </w:p>
    <w:p w14:paraId="216829AE" w14:textId="0781C791" w:rsidR="002A795B" w:rsidRPr="002A795B" w:rsidRDefault="002A795B" w:rsidP="002A795B">
      <w:pPr>
        <w:rPr>
          <w:lang w:val="en-US"/>
        </w:rPr>
      </w:pPr>
      <w:r w:rsidRPr="002A795B">
        <w:rPr>
          <w:lang w:val="en-US"/>
        </w:rPr>
        <w:t xml:space="preserve">Dan termasuk di dalamnya juga: Majelis-majelis yang di dalamnya ditegakkan </w:t>
      </w:r>
      <w:r>
        <w:rPr>
          <w:lang w:val="en-US"/>
        </w:rPr>
        <w:t>‘</w:t>
      </w:r>
      <w:r w:rsidRPr="002A795B">
        <w:rPr>
          <w:lang w:val="en-US"/>
        </w:rPr>
        <w:t>Id (perayaan) para musyrik, dan musim-musim yang mereka rayakan di dalamnya. Maka harom atas Muslim menghadirinya atau mengucapkan selamat kepada mereka dan menampakkan kegembiraan dan kesenangan dengannya.</w:t>
      </w:r>
    </w:p>
    <w:p w14:paraId="3413B5E1" w14:textId="35AF308B" w:rsidR="002A795B" w:rsidRPr="002A795B" w:rsidRDefault="002A795B" w:rsidP="002A795B">
      <w:pPr>
        <w:rPr>
          <w:lang w:val="en-US"/>
        </w:rPr>
      </w:pPr>
      <w:r w:rsidRPr="002A795B">
        <w:rPr>
          <w:lang w:val="en-US"/>
        </w:rPr>
        <w:t>Semua yang telah disebutkan itu dicakup oleh ayat tersebut. Karena itulah ungkapan para Salaf Ash-Sholih berbeda-</w:t>
      </w:r>
      <w:r w:rsidRPr="002A795B">
        <w:rPr>
          <w:lang w:val="en-US"/>
        </w:rPr>
        <w:lastRenderedPageBreak/>
        <w:t xml:space="preserve">beda dalam menjelaskan maksud </w:t>
      </w:r>
      <w:r w:rsidR="00BB0527" w:rsidRPr="00BB0527">
        <w:rPr>
          <w:i/>
          <w:iCs/>
          <w:lang w:val="en-US"/>
        </w:rPr>
        <w:t>z</w:t>
      </w:r>
      <w:r w:rsidRPr="00BB0527">
        <w:rPr>
          <w:i/>
          <w:iCs/>
          <w:lang w:val="en-US"/>
        </w:rPr>
        <w:t>uur</w:t>
      </w:r>
      <w:r w:rsidRPr="002A795B">
        <w:rPr>
          <w:lang w:val="en-US"/>
        </w:rPr>
        <w:t xml:space="preserve"> (kebatilan) dalam ayat tersebut.</w:t>
      </w:r>
    </w:p>
    <w:p w14:paraId="4B717D0D" w14:textId="0FBFE969" w:rsidR="008F4AB4" w:rsidRDefault="002A795B" w:rsidP="002A795B">
      <w:pPr>
        <w:rPr>
          <w:lang w:val="en-US"/>
        </w:rPr>
      </w:pPr>
      <w:r w:rsidRPr="002A795B">
        <w:rPr>
          <w:lang w:val="en-US"/>
        </w:rPr>
        <w:t xml:space="preserve">Al-Hafizh Ibnu Jarir Ath-Thobari (310 H) setelah ia menyebutkan perkataan para Salaf tentang ayat tersebut, ia berkata: </w:t>
      </w:r>
      <w:r>
        <w:rPr>
          <w:lang w:val="en-US"/>
        </w:rPr>
        <w:t>“</w:t>
      </w:r>
      <w:r w:rsidRPr="002A795B">
        <w:rPr>
          <w:lang w:val="en-US"/>
        </w:rPr>
        <w:t xml:space="preserve">Maka perkataan yang paling utama dengan kebenaran dalam tafsirnya adalah dikatakan: </w:t>
      </w:r>
      <w:r w:rsidR="00BB0527">
        <w:rPr>
          <w:lang w:val="en-US"/>
        </w:rPr>
        <w:t>S</w:t>
      </w:r>
      <w:r w:rsidRPr="002A795B">
        <w:rPr>
          <w:lang w:val="en-US"/>
        </w:rPr>
        <w:t>iapa yang tidak menyaksikan sesuatu pun dari kebatilan</w:t>
      </w:r>
      <w:r w:rsidR="00BB0527">
        <w:rPr>
          <w:lang w:val="en-US"/>
        </w:rPr>
        <w:t>,</w:t>
      </w:r>
      <w:r w:rsidRPr="002A795B">
        <w:rPr>
          <w:lang w:val="en-US"/>
        </w:rPr>
        <w:t xml:space="preserve"> </w:t>
      </w:r>
      <w:r w:rsidR="00BB0527">
        <w:rPr>
          <w:lang w:val="en-US"/>
        </w:rPr>
        <w:t>yaitu tidak s</w:t>
      </w:r>
      <w:r w:rsidRPr="002A795B">
        <w:rPr>
          <w:lang w:val="en-US"/>
        </w:rPr>
        <w:t xml:space="preserve">yirik, tidak nyanyian, tidak kedustaan, dan tidak selainnya. Dan semua yang dilazimkan oleh nama </w:t>
      </w:r>
      <w:r w:rsidR="00BB0527" w:rsidRPr="00BB0527">
        <w:rPr>
          <w:i/>
          <w:iCs/>
          <w:lang w:val="en-US"/>
        </w:rPr>
        <w:t>z</w:t>
      </w:r>
      <w:r w:rsidRPr="00BB0527">
        <w:rPr>
          <w:i/>
          <w:iCs/>
          <w:lang w:val="en-US"/>
        </w:rPr>
        <w:t>uur</w:t>
      </w:r>
      <w:r w:rsidRPr="002A795B">
        <w:rPr>
          <w:lang w:val="en-US"/>
        </w:rPr>
        <w:t xml:space="preserve"> (kebatilan). Karena sungguh Alloh menyamaratakan dalam pensifatan</w:t>
      </w:r>
      <w:r w:rsidR="00F27FB4">
        <w:rPr>
          <w:lang w:val="en-US"/>
        </w:rPr>
        <w:t>-Nya</w:t>
      </w:r>
      <w:r w:rsidRPr="002A795B">
        <w:rPr>
          <w:lang w:val="en-US"/>
        </w:rPr>
        <w:t xml:space="preserve"> kepada mereka sungguh mereka:</w:t>
      </w:r>
    </w:p>
    <w:p w14:paraId="1DABD4CB" w14:textId="4A7AC33D" w:rsidR="008A74A2" w:rsidRPr="00AE2BE2" w:rsidRDefault="00BB0527" w:rsidP="00AE2BE2">
      <w:pPr>
        <w:bidi/>
        <w:spacing w:line="240" w:lineRule="auto"/>
        <w:rPr>
          <w:color w:val="0070C0"/>
          <w:szCs w:val="54"/>
          <w:rtl/>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يَشْهَدُونَ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الزُّورَ</w:t>
      </w:r>
      <w:r w:rsidRPr="00AE2BE2">
        <w:rPr>
          <w:rFonts w:ascii="adwa-assalaf" w:hAnsi="adwa-assalaf" w:cs="KFGQPC Uthman Taha Naskh"/>
          <w:color w:val="0070C0"/>
          <w:szCs w:val="54"/>
          <w:rtl/>
          <w:lang w:val="en-US" w:bidi="ar-EG"/>
        </w:rPr>
        <w:t>﴾</w:t>
      </w:r>
    </w:p>
    <w:p w14:paraId="73353F05" w14:textId="363ED0DD" w:rsidR="002A795B" w:rsidRPr="002A795B" w:rsidRDefault="00BB0527" w:rsidP="002A795B">
      <w:pPr>
        <w:rPr>
          <w:lang w:val="en-US"/>
        </w:rPr>
      </w:pPr>
      <w:r>
        <w:rPr>
          <w:lang w:val="en-US"/>
        </w:rPr>
        <w:lastRenderedPageBreak/>
        <w:t xml:space="preserve">“Mereka tidak menyaksikan </w:t>
      </w:r>
      <w:r>
        <w:rPr>
          <w:i/>
          <w:iCs/>
          <w:lang w:val="en-US"/>
        </w:rPr>
        <w:t>zuur.</w:t>
      </w:r>
      <w:r w:rsidR="002A795B">
        <w:rPr>
          <w:lang w:val="en-US"/>
        </w:rPr>
        <w:t>”</w:t>
      </w:r>
      <w:r w:rsidR="002A795B" w:rsidRPr="002A795B">
        <w:rPr>
          <w:lang w:val="en-US"/>
        </w:rPr>
        <w:t xml:space="preserve"> </w:t>
      </w:r>
      <w:r w:rsidR="002A795B" w:rsidRPr="00BB0527">
        <w:rPr>
          <w:b/>
          <w:bCs/>
          <w:lang w:val="en-US"/>
        </w:rPr>
        <w:t>(Jami’ Al-Bayan, 17/523)</w:t>
      </w:r>
    </w:p>
    <w:p w14:paraId="5CBF8B31" w14:textId="127CCE34" w:rsidR="002A795B" w:rsidRPr="002A795B" w:rsidRDefault="002A795B" w:rsidP="002A795B">
      <w:pPr>
        <w:rPr>
          <w:lang w:val="en-US"/>
        </w:rPr>
      </w:pPr>
      <w:r w:rsidRPr="002A795B">
        <w:rPr>
          <w:lang w:val="en-US"/>
        </w:rPr>
        <w:t xml:space="preserve">Ibadurrohman tidak menyaksikan majelis-majelis ini dengan semua bentuknya. Dan lebih utama lagi tidak terjadi </w:t>
      </w:r>
      <w:r w:rsidR="00B035F2" w:rsidRPr="00B035F2">
        <w:rPr>
          <w:i/>
          <w:iCs/>
          <w:lang w:val="en-US"/>
        </w:rPr>
        <w:t>z</w:t>
      </w:r>
      <w:r w:rsidRPr="00B035F2">
        <w:rPr>
          <w:i/>
          <w:iCs/>
          <w:lang w:val="en-US"/>
        </w:rPr>
        <w:t>uur</w:t>
      </w:r>
      <w:r w:rsidRPr="002A795B">
        <w:rPr>
          <w:lang w:val="en-US"/>
        </w:rPr>
        <w:t xml:space="preserve"> (kesaksian palsu) dari mereka.</w:t>
      </w:r>
    </w:p>
    <w:p w14:paraId="6D760138" w14:textId="66B3DFAE" w:rsidR="008F4AB4" w:rsidRDefault="002A795B" w:rsidP="002A795B">
      <w:pPr>
        <w:rPr>
          <w:lang w:val="en-US"/>
        </w:rPr>
      </w:pPr>
      <w:r w:rsidRPr="002A795B">
        <w:rPr>
          <w:lang w:val="en-US"/>
        </w:rPr>
        <w:t>Dan firman</w:t>
      </w:r>
      <w:r w:rsidR="00F27FB4">
        <w:rPr>
          <w:lang w:val="en-US"/>
        </w:rPr>
        <w:t>-Nya</w:t>
      </w:r>
      <w:r w:rsidRPr="002A795B">
        <w:rPr>
          <w:lang w:val="en-US"/>
        </w:rPr>
        <w:t xml:space="preserve"> </w:t>
      </w:r>
      <w:r w:rsidRPr="00D543E7">
        <w:rPr>
          <w:i/>
          <w:iCs/>
          <w:lang w:val="en-US"/>
        </w:rPr>
        <w:t>Ta’ala</w:t>
      </w:r>
      <w:r w:rsidRPr="002A795B">
        <w:rPr>
          <w:lang w:val="en-US"/>
        </w:rPr>
        <w:t>:</w:t>
      </w:r>
    </w:p>
    <w:p w14:paraId="621F9366" w14:textId="59DDE315" w:rsidR="008A74A2" w:rsidRPr="00AE2BE2" w:rsidRDefault="00B035F2" w:rsidP="00AE2BE2">
      <w:pPr>
        <w:bidi/>
        <w:spacing w:line="240" w:lineRule="auto"/>
        <w:rPr>
          <w:color w:val="0070C0"/>
          <w:szCs w:val="54"/>
          <w:rtl/>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بِاللَّغْوِ</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كِرَامًا</w:t>
      </w:r>
      <w:r w:rsidRPr="00AE2BE2">
        <w:rPr>
          <w:rFonts w:ascii="adwa-assalaf" w:hAnsi="adwa-assalaf" w:cs="KFGQPC Uthman Taha Naskh"/>
          <w:color w:val="0070C0"/>
          <w:szCs w:val="54"/>
          <w:rtl/>
          <w:lang w:val="en-US" w:bidi="ar-EG"/>
        </w:rPr>
        <w:t>﴾</w:t>
      </w:r>
    </w:p>
    <w:p w14:paraId="37D89909" w14:textId="0D740150" w:rsidR="008F4AB4" w:rsidRDefault="002A795B" w:rsidP="002A795B">
      <w:pPr>
        <w:rPr>
          <w:lang w:val="en-US"/>
        </w:rPr>
      </w:pPr>
      <w:r w:rsidRPr="002A795B">
        <w:rPr>
          <w:lang w:val="en-US"/>
        </w:rPr>
        <w:t xml:space="preserve">Maka mereka tidak mendatangi majelis-majelis itu, dan tidak melakukan sesuatu pun darinya dengan sengaja. Tetapi jika ditakdirkan salah seorang dari mereka melewati majelis yang di dalamnya ada sesuatu dari kemungkaran atau kebatilan, maka ia melewatinya sambil memuliakan dirinya dari majelis itu, berpaling darinya, </w:t>
      </w:r>
      <w:r w:rsidRPr="002A795B">
        <w:rPr>
          <w:lang w:val="en-US"/>
        </w:rPr>
        <w:lastRenderedPageBreak/>
        <w:t>dan mensucikan diri dari duduk di dalamnya.</w:t>
      </w:r>
    </w:p>
    <w:p w14:paraId="0F6A6B8F" w14:textId="77777777" w:rsidR="00B035F2" w:rsidRDefault="00B035F2">
      <w:pPr>
        <w:spacing w:line="500" w:lineRule="exact"/>
        <w:jc w:val="lowKashida"/>
        <w:rPr>
          <w:rFonts w:ascii="Agency FB" w:eastAsiaTheme="majorEastAsia" w:hAnsi="Agency FB"/>
          <w:b/>
          <w:bCs/>
          <w:color w:val="2F5496" w:themeColor="accent1" w:themeShade="BF"/>
          <w:sz w:val="50"/>
          <w:szCs w:val="40"/>
          <w:lang w:val="en-US"/>
        </w:rPr>
      </w:pPr>
      <w:r>
        <w:br w:type="page"/>
      </w:r>
    </w:p>
    <w:p w14:paraId="4BE11C1C" w14:textId="366302AD" w:rsidR="002A795B" w:rsidRPr="002A795B" w:rsidRDefault="002A795B" w:rsidP="008A74A2">
      <w:pPr>
        <w:pStyle w:val="Heading2"/>
      </w:pPr>
      <w:bookmarkStart w:id="9" w:name="_Toc210655133"/>
      <w:r w:rsidRPr="002A795B">
        <w:lastRenderedPageBreak/>
        <w:t>Sifat ke-7</w:t>
      </w:r>
      <w:r w:rsidR="00F27FB4">
        <w:t>: Mengagungkan Kalamullah dan Mengamalkannya</w:t>
      </w:r>
      <w:bookmarkEnd w:id="9"/>
    </w:p>
    <w:p w14:paraId="207D47C2" w14:textId="7777777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708F1158" w14:textId="5B956C17" w:rsidR="008F4AB4" w:rsidRPr="00AE2BE2" w:rsidRDefault="00CA30E0"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ذُكِّرُوا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بِآيَاتِ</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رَبِّهِمْ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يَخِرُّوا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عَلَيْهَا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صُمًّا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وَعُمْيَانًا</w:t>
      </w:r>
      <w:r w:rsidRPr="00AE2BE2">
        <w:rPr>
          <w:rFonts w:ascii="adwa-assalaf" w:hAnsi="adwa-assalaf" w:cs="KFGQPC Uthman Taha Naskh"/>
          <w:color w:val="0070C0"/>
          <w:szCs w:val="54"/>
          <w:rtl/>
          <w:lang w:val="en-US" w:bidi="ar-EG"/>
        </w:rPr>
        <w:t>﴾</w:t>
      </w:r>
    </w:p>
    <w:p w14:paraId="0667296C" w14:textId="614C0C54" w:rsidR="008F4AB4" w:rsidRDefault="006C5FFF" w:rsidP="008A74A2">
      <w:pPr>
        <w:rPr>
          <w:lang w:val="en-US"/>
        </w:rPr>
      </w:pPr>
      <w:r>
        <w:rPr>
          <w:lang w:val="en-US"/>
        </w:rPr>
        <w:t>“</w:t>
      </w:r>
      <w:r w:rsidR="000C2AAC">
        <w:rPr>
          <w:lang w:val="en-US"/>
        </w:rPr>
        <w:t xml:space="preserve">Dan orang-orang </w:t>
      </w:r>
      <w:r w:rsidR="002A795B" w:rsidRPr="002A795B">
        <w:rPr>
          <w:lang w:val="en-US"/>
        </w:rPr>
        <w:t>yang apabila mereka diingatkan dengan ayat-ayat Robb mereka, mereka tidak jatuh tersungkur atasnya dalam keadaan tuli dan buta</w:t>
      </w:r>
      <w:r w:rsidR="00A318F4">
        <w:rPr>
          <w:lang w:val="en-US"/>
        </w:rPr>
        <w:t xml:space="preserve">.” </w:t>
      </w:r>
      <w:r w:rsidR="00A318F4" w:rsidRPr="00AE2BE2">
        <w:rPr>
          <w:b/>
          <w:bCs/>
          <w:lang w:val="en-US"/>
        </w:rPr>
        <w:t>(QS</w:t>
      </w:r>
      <w:r w:rsidR="008A74A2" w:rsidRPr="00AE2BE2">
        <w:rPr>
          <w:b/>
          <w:bCs/>
          <w:lang w:val="en-US"/>
        </w:rPr>
        <w:t>. Al-Furqon: 73)</w:t>
      </w:r>
    </w:p>
    <w:p w14:paraId="20BF5F99" w14:textId="3B996291" w:rsidR="002A795B" w:rsidRPr="002A795B" w:rsidRDefault="002A795B" w:rsidP="002A795B">
      <w:pPr>
        <w:rPr>
          <w:lang w:val="en-US"/>
        </w:rPr>
      </w:pPr>
      <w:r w:rsidRPr="002A795B">
        <w:rPr>
          <w:lang w:val="en-US"/>
        </w:rPr>
        <w:t xml:space="preserve">Kalam Alloh kedudukannya agung, dan tempatnya mulia dalam jiwa Ibadurrohman. Maka mereka tidak menghadapinya dengan berpaling dan mengacuhkan. Tetapi mereka mengagungkannya dan menempatkannya </w:t>
      </w:r>
      <w:r w:rsidRPr="002A795B">
        <w:rPr>
          <w:lang w:val="en-US"/>
        </w:rPr>
        <w:lastRenderedPageBreak/>
        <w:t>di tempat yang mulia. Mereka berbuat baik dalam mendengarkannya dan mengambil manfaat dengannya.</w:t>
      </w:r>
    </w:p>
    <w:p w14:paraId="2002289D" w14:textId="5B818A6B" w:rsidR="008F4AB4" w:rsidRDefault="000C2AAC" w:rsidP="002A795B">
      <w:pPr>
        <w:rPr>
          <w:rtl/>
          <w:lang w:val="en-US" w:bidi="ar-EG"/>
        </w:rPr>
      </w:pPr>
      <w:r>
        <w:rPr>
          <w:lang w:val="en-US"/>
        </w:rPr>
        <w:t>Firman-Nya:</w:t>
      </w:r>
    </w:p>
    <w:p w14:paraId="2F40EE2F" w14:textId="31AC7610" w:rsidR="008A74A2" w:rsidRPr="00AE2BE2" w:rsidRDefault="000C2AAC" w:rsidP="00AE2BE2">
      <w:pPr>
        <w:bidi/>
        <w:spacing w:line="240" w:lineRule="auto"/>
        <w:rPr>
          <w:rFonts w:hint="cs"/>
          <w:color w:val="0070C0"/>
          <w:szCs w:val="54"/>
          <w:rtl/>
          <w:lang w:val="en-US" w:bidi="ar-EG"/>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لَمْ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يَخِرُّوا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عَلَيْهَا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صُمًّا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وَعُمْيَانًا</w:t>
      </w:r>
      <w:r w:rsidRPr="00AE2BE2">
        <w:rPr>
          <w:rFonts w:ascii="adwa-assalaf" w:hAnsi="adwa-assalaf" w:cs="KFGQPC Uthman Taha Naskh"/>
          <w:color w:val="0070C0"/>
          <w:szCs w:val="54"/>
          <w:rtl/>
          <w:lang w:val="en-US" w:bidi="ar-EG"/>
        </w:rPr>
        <w:t>﴾</w:t>
      </w:r>
    </w:p>
    <w:p w14:paraId="68C33657" w14:textId="21B52676" w:rsidR="002A795B" w:rsidRPr="002A795B" w:rsidRDefault="000C2AAC" w:rsidP="002A795B">
      <w:pPr>
        <w:rPr>
          <w:lang w:val="en-US"/>
        </w:rPr>
      </w:pPr>
      <w:r>
        <w:rPr>
          <w:lang w:val="en-US"/>
        </w:rPr>
        <w:t>A</w:t>
      </w:r>
      <w:r w:rsidR="002A795B" w:rsidRPr="002A795B">
        <w:rPr>
          <w:lang w:val="en-US"/>
        </w:rPr>
        <w:t xml:space="preserve">rtinya: Jika mereka mendengarkan Kalam Robb, mereka tidak seperti </w:t>
      </w:r>
      <w:r>
        <w:rPr>
          <w:lang w:val="en-US"/>
        </w:rPr>
        <w:t xml:space="preserve">orang-orang </w:t>
      </w:r>
      <w:r w:rsidR="002A795B" w:rsidRPr="002A795B">
        <w:rPr>
          <w:lang w:val="en-US"/>
        </w:rPr>
        <w:t xml:space="preserve">tuli yang tidak mendengar sehingga mengambil manfaat dengan nasehat, dan </w:t>
      </w:r>
      <w:r>
        <w:rPr>
          <w:lang w:val="en-US"/>
        </w:rPr>
        <w:t xml:space="preserve">orang </w:t>
      </w:r>
      <w:r w:rsidR="002A795B" w:rsidRPr="002A795B">
        <w:rPr>
          <w:lang w:val="en-US"/>
        </w:rPr>
        <w:t>buta yang tidak melihat. Tetapi mereka berbuat baik dalam mendengarkan, dan mengambil manfaat dengan nasehat-nasehat, dan mengamalkan hukum-hukumnya dan petunjuk-petunjuknya.</w:t>
      </w:r>
    </w:p>
    <w:p w14:paraId="24088591" w14:textId="2108BBF9" w:rsidR="002A795B" w:rsidRPr="002A795B" w:rsidRDefault="002A795B" w:rsidP="002A795B">
      <w:pPr>
        <w:rPr>
          <w:lang w:val="en-US"/>
        </w:rPr>
      </w:pPr>
      <w:r w:rsidRPr="002A795B">
        <w:rPr>
          <w:lang w:val="en-US"/>
        </w:rPr>
        <w:t>Dari Qotadah bin Di</w:t>
      </w:r>
      <w:r>
        <w:rPr>
          <w:lang w:val="en-US"/>
        </w:rPr>
        <w:t>’</w:t>
      </w:r>
      <w:r w:rsidRPr="002A795B">
        <w:rPr>
          <w:lang w:val="en-US"/>
        </w:rPr>
        <w:t xml:space="preserve">amah (118 H) ia berkata tentang ayat ini: </w:t>
      </w:r>
      <w:r>
        <w:rPr>
          <w:lang w:val="en-US"/>
        </w:rPr>
        <w:t>“</w:t>
      </w:r>
      <w:r w:rsidRPr="002A795B">
        <w:rPr>
          <w:lang w:val="en-US"/>
        </w:rPr>
        <w:t xml:space="preserve">Mereka tidak </w:t>
      </w:r>
      <w:r w:rsidRPr="002A795B">
        <w:rPr>
          <w:lang w:val="en-US"/>
        </w:rPr>
        <w:lastRenderedPageBreak/>
        <w:t xml:space="preserve">tuli dan tidak buta </w:t>
      </w:r>
      <w:r w:rsidR="000C2AAC" w:rsidRPr="002A795B">
        <w:rPr>
          <w:lang w:val="en-US"/>
        </w:rPr>
        <w:t>dari kebenaran</w:t>
      </w:r>
      <w:r w:rsidRPr="002A795B">
        <w:rPr>
          <w:lang w:val="en-US"/>
        </w:rPr>
        <w:t>. Mereka adalah kaum yang berakal tentang Alloh, maka mereka mengambil manfaat dengan apa yang mereka dengarkan dari Kitab Alloh</w:t>
      </w:r>
      <w:r w:rsidR="000C2AAC">
        <w:rPr>
          <w:lang w:val="en-US"/>
        </w:rPr>
        <w:t>.</w:t>
      </w:r>
      <w:r>
        <w:rPr>
          <w:lang w:val="en-US"/>
        </w:rPr>
        <w:t>”</w:t>
      </w:r>
      <w:r w:rsidRPr="002A795B">
        <w:rPr>
          <w:lang w:val="en-US"/>
        </w:rPr>
        <w:t xml:space="preserve"> </w:t>
      </w:r>
      <w:r w:rsidRPr="00AE2BE2">
        <w:rPr>
          <w:b/>
          <w:bCs/>
          <w:lang w:val="en-US"/>
        </w:rPr>
        <w:t>(</w:t>
      </w:r>
      <w:r w:rsidR="00D543E7" w:rsidRPr="00AE2BE2">
        <w:rPr>
          <w:b/>
          <w:bCs/>
          <w:lang w:val="en-US"/>
        </w:rPr>
        <w:t>HR.</w:t>
      </w:r>
      <w:r w:rsidRPr="00AE2BE2">
        <w:rPr>
          <w:b/>
          <w:bCs/>
          <w:lang w:val="en-US"/>
        </w:rPr>
        <w:t xml:space="preserve"> Ibnu Abi Hatim dalam Tafsirnya, 8/2740)</w:t>
      </w:r>
    </w:p>
    <w:p w14:paraId="75F8DCF8" w14:textId="67200703"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telah mencela siapa yang sombong atas ayat-ayat Alloh dan petunjuk-petunjuknya. Rasa sombong karena dosa menguasainya, sehingga ia terus-menerus dalam kebatilannya. Alloh mengancamnya dengan adzab Jahannam, maka Alloh </w:t>
      </w:r>
      <w:r w:rsidRPr="00A318F4">
        <w:rPr>
          <w:rFonts w:ascii="Times New Roman" w:hAnsi="Times New Roman" w:cs="Calibri" w:hint="cs"/>
          <w:rtl/>
          <w:lang w:val="en-US"/>
        </w:rPr>
        <w:t>ﷻ</w:t>
      </w:r>
      <w:r w:rsidRPr="002A795B">
        <w:rPr>
          <w:lang w:val="en-US"/>
        </w:rPr>
        <w:t xml:space="preserve"> berfirman:</w:t>
      </w:r>
    </w:p>
    <w:p w14:paraId="07F765F4" w14:textId="414C9839" w:rsidR="008F4AB4" w:rsidRPr="00AE2BE2" w:rsidRDefault="000C2AAC"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وَإِذَا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قِيلَ</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اتَّقِ</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اللَّهَ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أَخَذَتْهُ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الْعِزَّةُ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بِالْإِثْمِ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فَحَسْبُهُ</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جَهَنَّمُ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وَلَبِئْسَ</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الْمِهَادُ</w:t>
      </w:r>
      <w:r w:rsidRPr="00AE2BE2">
        <w:rPr>
          <w:rFonts w:ascii="adwa-assalaf" w:hAnsi="adwa-assalaf" w:cs="KFGQPC Uthman Taha Naskh"/>
          <w:color w:val="0070C0"/>
          <w:szCs w:val="54"/>
          <w:rtl/>
          <w:lang w:val="en-US" w:bidi="ar-EG"/>
        </w:rPr>
        <w:t>﴾</w:t>
      </w:r>
    </w:p>
    <w:p w14:paraId="0E0F2F60" w14:textId="115A47D1" w:rsidR="008F4AB4" w:rsidRDefault="000C2AAC" w:rsidP="008A74A2">
      <w:pPr>
        <w:rPr>
          <w:lang w:val="en-US"/>
        </w:rPr>
      </w:pPr>
      <w:r>
        <w:rPr>
          <w:lang w:val="en-US"/>
        </w:rPr>
        <w:t>A</w:t>
      </w:r>
      <w:r w:rsidR="002A795B" w:rsidRPr="002A795B">
        <w:rPr>
          <w:lang w:val="en-US"/>
        </w:rPr>
        <w:t xml:space="preserve">pabila dikatakan kepadanya: </w:t>
      </w:r>
      <w:r w:rsidR="002A795B">
        <w:rPr>
          <w:lang w:val="en-US"/>
        </w:rPr>
        <w:t>“</w:t>
      </w:r>
      <w:r w:rsidR="002A795B" w:rsidRPr="002A795B">
        <w:rPr>
          <w:lang w:val="en-US"/>
        </w:rPr>
        <w:t>Bertaqwalah kepada Alloh!</w:t>
      </w:r>
      <w:r w:rsidR="002A795B">
        <w:rPr>
          <w:lang w:val="en-US"/>
        </w:rPr>
        <w:t>”</w:t>
      </w:r>
      <w:r>
        <w:rPr>
          <w:lang w:val="en-US"/>
        </w:rPr>
        <w:t xml:space="preserve"> maka</w:t>
      </w:r>
      <w:r w:rsidR="002A795B" w:rsidRPr="002A795B">
        <w:rPr>
          <w:lang w:val="en-US"/>
        </w:rPr>
        <w:t xml:space="preserve"> </w:t>
      </w:r>
      <w:r w:rsidR="002A795B" w:rsidRPr="002A795B">
        <w:rPr>
          <w:lang w:val="en-US"/>
        </w:rPr>
        <w:lastRenderedPageBreak/>
        <w:t xml:space="preserve">kesombongan karena dosa menguasainya. Maka cukuplah baginya Jahannam. </w:t>
      </w:r>
      <w:r>
        <w:rPr>
          <w:lang w:val="en-US"/>
        </w:rPr>
        <w:t>S</w:t>
      </w:r>
      <w:r w:rsidR="002A795B" w:rsidRPr="002A795B">
        <w:rPr>
          <w:lang w:val="en-US"/>
        </w:rPr>
        <w:t>ungguh Jahannam itu tempat berbaring yang seburuk-buruknya</w:t>
      </w:r>
      <w:r w:rsidR="00A318F4">
        <w:rPr>
          <w:lang w:val="en-US"/>
        </w:rPr>
        <w:t xml:space="preserve">.” </w:t>
      </w:r>
      <w:r w:rsidR="00A318F4" w:rsidRPr="00AE2BE2">
        <w:rPr>
          <w:b/>
          <w:bCs/>
          <w:lang w:val="en-US"/>
        </w:rPr>
        <w:t>(QS</w:t>
      </w:r>
      <w:r w:rsidR="008A74A2" w:rsidRPr="00AE2BE2">
        <w:rPr>
          <w:b/>
          <w:bCs/>
          <w:lang w:val="en-US"/>
        </w:rPr>
        <w:t>. Al-Baqoroh: 206)</w:t>
      </w:r>
    </w:p>
    <w:p w14:paraId="238954B1" w14:textId="390EF664" w:rsidR="002A795B" w:rsidRPr="002A795B" w:rsidRDefault="002A795B" w:rsidP="002A795B">
      <w:pPr>
        <w:rPr>
          <w:lang w:val="en-US"/>
        </w:rPr>
      </w:pPr>
      <w:r w:rsidRPr="002A795B">
        <w:rPr>
          <w:lang w:val="en-US"/>
        </w:rPr>
        <w:t xml:space="preserve">Nabi </w:t>
      </w:r>
      <w:r w:rsidRPr="002A795B">
        <w:rPr>
          <w:rFonts w:hint="cs"/>
          <w:rtl/>
          <w:lang w:val="en-US"/>
        </w:rPr>
        <w:t>ﷺ</w:t>
      </w:r>
      <w:r w:rsidRPr="002A795B">
        <w:rPr>
          <w:lang w:val="en-US"/>
        </w:rPr>
        <w:t xml:space="preserve"> bersabda:</w:t>
      </w:r>
    </w:p>
    <w:p w14:paraId="4AC2C8A2" w14:textId="41C0359E" w:rsidR="008F4AB4" w:rsidRPr="00AE2BE2" w:rsidRDefault="000C2AAC"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إِنَّ</w:t>
      </w:r>
      <w:r w:rsidR="002A795B" w:rsidRPr="00AE2BE2">
        <w:rPr>
          <w:color w:val="0070C0"/>
          <w:szCs w:val="54"/>
          <w:rtl/>
          <w:lang w:val="en-US" w:bidi="ar-EG"/>
        </w:rPr>
        <w:t xml:space="preserve"> </w:t>
      </w:r>
      <w:r w:rsidR="002A795B" w:rsidRPr="00AE2BE2">
        <w:rPr>
          <w:rFonts w:hint="eastAsia"/>
          <w:color w:val="0070C0"/>
          <w:szCs w:val="54"/>
          <w:rtl/>
          <w:lang w:val="en-US" w:bidi="ar-EG"/>
        </w:rPr>
        <w:t>أَبْغَضَ</w:t>
      </w:r>
      <w:r w:rsidR="002A795B" w:rsidRPr="00AE2BE2">
        <w:rPr>
          <w:color w:val="0070C0"/>
          <w:szCs w:val="54"/>
          <w:rtl/>
          <w:lang w:val="en-US" w:bidi="ar-EG"/>
        </w:rPr>
        <w:t xml:space="preserve"> </w:t>
      </w:r>
      <w:r w:rsidR="002A795B" w:rsidRPr="00AE2BE2">
        <w:rPr>
          <w:rFonts w:hint="eastAsia"/>
          <w:color w:val="0070C0"/>
          <w:szCs w:val="54"/>
          <w:rtl/>
          <w:lang w:val="en-US" w:bidi="ar-EG"/>
        </w:rPr>
        <w:t>الْكَلَامِ</w:t>
      </w:r>
      <w:r w:rsidR="002A795B" w:rsidRPr="00AE2BE2">
        <w:rPr>
          <w:color w:val="0070C0"/>
          <w:szCs w:val="54"/>
          <w:rtl/>
          <w:lang w:val="en-US" w:bidi="ar-EG"/>
        </w:rPr>
        <w:t xml:space="preserve"> </w:t>
      </w:r>
      <w:r w:rsidR="002A795B" w:rsidRPr="00AE2BE2">
        <w:rPr>
          <w:rFonts w:hint="eastAsia"/>
          <w:color w:val="0070C0"/>
          <w:szCs w:val="54"/>
          <w:rtl/>
          <w:lang w:val="en-US" w:bidi="ar-EG"/>
        </w:rPr>
        <w:t>إِلَى</w:t>
      </w:r>
      <w:r w:rsidR="002A795B" w:rsidRPr="00AE2BE2">
        <w:rPr>
          <w:color w:val="0070C0"/>
          <w:szCs w:val="54"/>
          <w:rtl/>
          <w:lang w:val="en-US" w:bidi="ar-EG"/>
        </w:rPr>
        <w:t xml:space="preserve"> </w:t>
      </w:r>
      <w:r w:rsidR="002A795B" w:rsidRPr="00AE2BE2">
        <w:rPr>
          <w:rFonts w:hint="eastAsia"/>
          <w:color w:val="0070C0"/>
          <w:szCs w:val="54"/>
          <w:rtl/>
          <w:lang w:val="en-US" w:bidi="ar-EG"/>
        </w:rPr>
        <w:t>اللَّهِ</w:t>
      </w:r>
      <w:r w:rsidR="002A795B" w:rsidRPr="00AE2BE2">
        <w:rPr>
          <w:color w:val="0070C0"/>
          <w:szCs w:val="54"/>
          <w:rtl/>
          <w:lang w:val="en-US" w:bidi="ar-EG"/>
        </w:rPr>
        <w:t xml:space="preserve"> </w:t>
      </w:r>
      <w:r w:rsidR="002A795B" w:rsidRPr="00AE2BE2">
        <w:rPr>
          <w:rFonts w:hint="eastAsia"/>
          <w:color w:val="0070C0"/>
          <w:szCs w:val="54"/>
          <w:rtl/>
          <w:lang w:val="en-US" w:bidi="ar-EG"/>
        </w:rPr>
        <w:t>أَنْ</w:t>
      </w:r>
      <w:r w:rsidR="002A795B" w:rsidRPr="00AE2BE2">
        <w:rPr>
          <w:color w:val="0070C0"/>
          <w:szCs w:val="54"/>
          <w:rtl/>
          <w:lang w:val="en-US" w:bidi="ar-EG"/>
        </w:rPr>
        <w:t xml:space="preserve"> </w:t>
      </w:r>
      <w:r w:rsidR="002A795B" w:rsidRPr="00AE2BE2">
        <w:rPr>
          <w:rFonts w:hint="eastAsia"/>
          <w:color w:val="0070C0"/>
          <w:szCs w:val="54"/>
          <w:rtl/>
          <w:lang w:val="en-US" w:bidi="ar-EG"/>
        </w:rPr>
        <w:t>يَقُولَ</w:t>
      </w:r>
      <w:r w:rsidR="002A795B" w:rsidRPr="00AE2BE2">
        <w:rPr>
          <w:color w:val="0070C0"/>
          <w:szCs w:val="54"/>
          <w:rtl/>
          <w:lang w:val="en-US" w:bidi="ar-EG"/>
        </w:rPr>
        <w:t xml:space="preserve"> </w:t>
      </w:r>
      <w:r w:rsidR="002A795B" w:rsidRPr="00AE2BE2">
        <w:rPr>
          <w:rFonts w:hint="eastAsia"/>
          <w:color w:val="0070C0"/>
          <w:szCs w:val="54"/>
          <w:rtl/>
          <w:lang w:val="en-US" w:bidi="ar-EG"/>
        </w:rPr>
        <w:t>الرَّجُلُ</w:t>
      </w:r>
      <w:r w:rsidR="002A795B" w:rsidRPr="00AE2BE2">
        <w:rPr>
          <w:color w:val="0070C0"/>
          <w:szCs w:val="54"/>
          <w:rtl/>
          <w:lang w:val="en-US" w:bidi="ar-EG"/>
        </w:rPr>
        <w:t xml:space="preserve"> </w:t>
      </w:r>
      <w:r w:rsidR="002A795B" w:rsidRPr="00AE2BE2">
        <w:rPr>
          <w:rFonts w:hint="eastAsia"/>
          <w:color w:val="0070C0"/>
          <w:szCs w:val="54"/>
          <w:rtl/>
          <w:lang w:val="en-US" w:bidi="ar-EG"/>
        </w:rPr>
        <w:t>لِلرَّجُلِ</w:t>
      </w:r>
      <w:r w:rsidR="002A795B" w:rsidRPr="00AE2BE2">
        <w:rPr>
          <w:color w:val="0070C0"/>
          <w:szCs w:val="54"/>
          <w:rtl/>
          <w:lang w:val="en-US" w:bidi="ar-EG"/>
        </w:rPr>
        <w:t xml:space="preserve"> </w:t>
      </w:r>
      <w:r w:rsidR="002A795B" w:rsidRPr="00AE2BE2">
        <w:rPr>
          <w:rFonts w:hint="eastAsia"/>
          <w:color w:val="0070C0"/>
          <w:szCs w:val="54"/>
          <w:rtl/>
          <w:lang w:val="en-US" w:bidi="ar-EG"/>
        </w:rPr>
        <w:t>اتَّقِ</w:t>
      </w:r>
      <w:r w:rsidR="002A795B" w:rsidRPr="00AE2BE2">
        <w:rPr>
          <w:color w:val="0070C0"/>
          <w:szCs w:val="54"/>
          <w:rtl/>
          <w:lang w:val="en-US" w:bidi="ar-EG"/>
        </w:rPr>
        <w:t xml:space="preserve"> </w:t>
      </w:r>
      <w:r w:rsidR="002A795B" w:rsidRPr="00AE2BE2">
        <w:rPr>
          <w:rFonts w:hint="eastAsia"/>
          <w:color w:val="0070C0"/>
          <w:szCs w:val="54"/>
          <w:rtl/>
          <w:lang w:val="en-US" w:bidi="ar-EG"/>
        </w:rPr>
        <w:t>اللَّهَ</w:t>
      </w:r>
      <w:r w:rsidR="002A795B" w:rsidRPr="00AE2BE2">
        <w:rPr>
          <w:color w:val="0070C0"/>
          <w:szCs w:val="54"/>
          <w:rtl/>
          <w:lang w:val="en-US" w:bidi="ar-EG"/>
        </w:rPr>
        <w:t xml:space="preserve"> </w:t>
      </w:r>
      <w:r w:rsidR="002A795B" w:rsidRPr="00AE2BE2">
        <w:rPr>
          <w:rFonts w:hint="eastAsia"/>
          <w:color w:val="0070C0"/>
          <w:szCs w:val="54"/>
          <w:rtl/>
          <w:lang w:val="en-US" w:bidi="ar-EG"/>
        </w:rPr>
        <w:t>فَيَقُولُ</w:t>
      </w:r>
      <w:r w:rsidR="002A795B" w:rsidRPr="00AE2BE2">
        <w:rPr>
          <w:color w:val="0070C0"/>
          <w:szCs w:val="54"/>
          <w:rtl/>
          <w:lang w:val="en-US" w:bidi="ar-EG"/>
        </w:rPr>
        <w:t xml:space="preserve"> </w:t>
      </w:r>
      <w:r w:rsidR="002A795B" w:rsidRPr="00AE2BE2">
        <w:rPr>
          <w:rFonts w:hint="eastAsia"/>
          <w:color w:val="0070C0"/>
          <w:szCs w:val="54"/>
          <w:rtl/>
          <w:lang w:val="en-US" w:bidi="ar-EG"/>
        </w:rPr>
        <w:t>عَلَيْكَ</w:t>
      </w:r>
      <w:r w:rsidR="002A795B" w:rsidRPr="00AE2BE2">
        <w:rPr>
          <w:color w:val="0070C0"/>
          <w:szCs w:val="54"/>
          <w:rtl/>
          <w:lang w:val="en-US" w:bidi="ar-EG"/>
        </w:rPr>
        <w:t xml:space="preserve"> </w:t>
      </w:r>
      <w:r w:rsidR="002A795B" w:rsidRPr="00AE2BE2">
        <w:rPr>
          <w:rFonts w:hint="eastAsia"/>
          <w:color w:val="0070C0"/>
          <w:szCs w:val="54"/>
          <w:rtl/>
          <w:lang w:val="en-US" w:bidi="ar-EG"/>
        </w:rPr>
        <w:t>نَفْسَكَ</w:t>
      </w:r>
      <w:r w:rsidRPr="00AE2BE2">
        <w:rPr>
          <w:rFonts w:hint="cs"/>
          <w:color w:val="0070C0"/>
          <w:szCs w:val="54"/>
          <w:rtl/>
          <w:lang w:val="en-US" w:bidi="ar-EG"/>
        </w:rPr>
        <w:t>»</w:t>
      </w:r>
    </w:p>
    <w:p w14:paraId="19C2C181" w14:textId="0EA1525B" w:rsidR="008F4AB4" w:rsidRDefault="008A349B" w:rsidP="008A74A2">
      <w:pPr>
        <w:rPr>
          <w:lang w:val="en-US"/>
        </w:rPr>
      </w:pPr>
      <w:r>
        <w:rPr>
          <w:lang w:val="en-US"/>
        </w:rPr>
        <w:t>“</w:t>
      </w:r>
      <w:r w:rsidR="002A795B" w:rsidRPr="002A795B">
        <w:rPr>
          <w:lang w:val="en-US"/>
        </w:rPr>
        <w:t xml:space="preserve">Sungguh perkataan yang paling dibenci oleh Alloh adalah seorang lelaki berkata kepada lelaki (lain): </w:t>
      </w:r>
      <w:r w:rsidR="002A795B">
        <w:rPr>
          <w:lang w:val="en-US"/>
        </w:rPr>
        <w:t>“</w:t>
      </w:r>
      <w:r w:rsidR="002A795B" w:rsidRPr="002A795B">
        <w:rPr>
          <w:lang w:val="en-US"/>
        </w:rPr>
        <w:t>Bertaqwalah kepada Alloh,</w:t>
      </w:r>
      <w:r w:rsidR="002A795B">
        <w:rPr>
          <w:lang w:val="en-US"/>
        </w:rPr>
        <w:t>”</w:t>
      </w:r>
      <w:r w:rsidR="002A795B" w:rsidRPr="002A795B">
        <w:rPr>
          <w:lang w:val="en-US"/>
        </w:rPr>
        <w:t xml:space="preserve"> lalu ia berkata: </w:t>
      </w:r>
      <w:r w:rsidR="002A795B">
        <w:rPr>
          <w:lang w:val="en-US"/>
        </w:rPr>
        <w:t>“</w:t>
      </w:r>
      <w:r w:rsidR="002A795B" w:rsidRPr="002A795B">
        <w:rPr>
          <w:lang w:val="en-US"/>
        </w:rPr>
        <w:t>Uruslah dirimu sendiri.</w:t>
      </w:r>
      <w:r w:rsidR="002A795B">
        <w:rPr>
          <w:lang w:val="en-US"/>
        </w:rPr>
        <w:t>”</w:t>
      </w:r>
      <w:r w:rsidR="008A74A2" w:rsidRPr="008A74A2">
        <w:rPr>
          <w:lang w:val="en-US"/>
        </w:rPr>
        <w:t xml:space="preserve"> </w:t>
      </w:r>
      <w:r w:rsidR="008A74A2" w:rsidRPr="00AE2BE2">
        <w:rPr>
          <w:b/>
          <w:bCs/>
          <w:lang w:val="en-US"/>
        </w:rPr>
        <w:t>(HR. An-Nasai dalam As-Sunan Al-Kubro no. 10619, dan di</w:t>
      </w:r>
      <w:r w:rsidR="00DC62D3" w:rsidRPr="00AE2BE2">
        <w:rPr>
          <w:b/>
          <w:bCs/>
          <w:lang w:val="en-US"/>
        </w:rPr>
        <w:t>shohih</w:t>
      </w:r>
      <w:r w:rsidR="008A74A2" w:rsidRPr="00AE2BE2">
        <w:rPr>
          <w:b/>
          <w:bCs/>
          <w:lang w:val="en-US"/>
        </w:rPr>
        <w:t>kan oleh Al-Albani dalam As-Silsilah Ash-Shohihah no. 2598)</w:t>
      </w:r>
    </w:p>
    <w:p w14:paraId="23DC322B" w14:textId="3F7B7564" w:rsidR="002A795B" w:rsidRPr="002A795B" w:rsidRDefault="008A349B" w:rsidP="004F0E64">
      <w:pPr>
        <w:pStyle w:val="Heading2"/>
      </w:pPr>
      <w:r>
        <w:br w:type="page"/>
      </w:r>
      <w:bookmarkStart w:id="10" w:name="_Toc210655134"/>
      <w:r w:rsidR="002A795B" w:rsidRPr="002A795B">
        <w:lastRenderedPageBreak/>
        <w:t>Sifat ke-8</w:t>
      </w:r>
      <w:r w:rsidR="00F27FB4">
        <w:t>: Senantiasa Berdoa dan Tunduk</w:t>
      </w:r>
      <w:bookmarkEnd w:id="10"/>
    </w:p>
    <w:p w14:paraId="541E8C67" w14:textId="77777777" w:rsidR="002A795B" w:rsidRPr="002A795B" w:rsidRDefault="002A795B" w:rsidP="002A795B">
      <w:pPr>
        <w:rPr>
          <w:lang w:val="en-US"/>
        </w:rPr>
      </w:pPr>
      <w:r w:rsidRPr="002A795B">
        <w:rPr>
          <w:lang w:val="en-US"/>
        </w:rPr>
        <w:t xml:space="preserve">Alloh </w:t>
      </w:r>
      <w:r w:rsidRPr="00A318F4">
        <w:rPr>
          <w:rFonts w:ascii="Times New Roman" w:hAnsi="Times New Roman" w:cs="Calibri" w:hint="cs"/>
          <w:rtl/>
          <w:lang w:val="en-US"/>
        </w:rPr>
        <w:t>ﷻ</w:t>
      </w:r>
      <w:r w:rsidRPr="002A795B">
        <w:rPr>
          <w:lang w:val="en-US"/>
        </w:rPr>
        <w:t xml:space="preserve"> berfirman:</w:t>
      </w:r>
    </w:p>
    <w:p w14:paraId="022556C4" w14:textId="0ED842E1" w:rsidR="008F4AB4" w:rsidRPr="00AE2BE2" w:rsidRDefault="00E27C50"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وَالَّذِينَ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يَقُولُونَ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هَبْ</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أَزْوَاجِنَا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وَذُرِّيَّاتِنَا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قُرَّةَ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أَعْيُنٍ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وَاجْعَلْنَا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لِلْمُتَّقِينَ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إِمَامًا</w:t>
      </w:r>
      <w:r w:rsidRPr="00AE2BE2">
        <w:rPr>
          <w:rFonts w:ascii="adwa-assalaf" w:hAnsi="adwa-assalaf" w:cs="KFGQPC Uthman Taha Naskh"/>
          <w:color w:val="0070C0"/>
          <w:szCs w:val="54"/>
          <w:rtl/>
          <w:lang w:val="en-US" w:bidi="ar-EG"/>
        </w:rPr>
        <w:t>﴾</w:t>
      </w:r>
    </w:p>
    <w:p w14:paraId="22BEAB51" w14:textId="075044E2" w:rsidR="008F4AB4" w:rsidRDefault="00E27C50" w:rsidP="008A74A2">
      <w:pPr>
        <w:rPr>
          <w:lang w:val="en-US"/>
        </w:rPr>
      </w:pPr>
      <w:r>
        <w:rPr>
          <w:lang w:val="en-US"/>
        </w:rPr>
        <w:t>“</w:t>
      </w:r>
      <w:r w:rsidR="002A795B" w:rsidRPr="002A795B">
        <w:rPr>
          <w:lang w:val="en-US"/>
        </w:rPr>
        <w:t xml:space="preserve">Dan </w:t>
      </w:r>
      <w:r>
        <w:rPr>
          <w:lang w:val="en-US"/>
        </w:rPr>
        <w:t xml:space="preserve">orang-orang </w:t>
      </w:r>
      <w:r w:rsidR="002A795B" w:rsidRPr="002A795B">
        <w:rPr>
          <w:lang w:val="en-US"/>
        </w:rPr>
        <w:t xml:space="preserve">yang berkata: </w:t>
      </w:r>
      <w:r>
        <w:rPr>
          <w:lang w:val="en-US"/>
        </w:rPr>
        <w:t>‘</w:t>
      </w:r>
      <w:r w:rsidR="002A795B" w:rsidRPr="002A795B">
        <w:rPr>
          <w:lang w:val="en-US"/>
        </w:rPr>
        <w:t>Robb kami, anugerahkanlah kepada kami dari pasangan-pasangan kami dan keturunan-keturunan kami penyejuk mata (penyenang hati). Dan jadikanlah kami bagi para Muttaqin sebagai pemimpin</w:t>
      </w:r>
      <w:r w:rsidR="00A318F4">
        <w:rPr>
          <w:lang w:val="en-US"/>
        </w:rPr>
        <w:t xml:space="preserve">.” </w:t>
      </w:r>
      <w:r w:rsidR="00A318F4" w:rsidRPr="00AE2BE2">
        <w:rPr>
          <w:b/>
          <w:bCs/>
          <w:lang w:val="en-US"/>
        </w:rPr>
        <w:t>(QS</w:t>
      </w:r>
      <w:r w:rsidR="008A74A2" w:rsidRPr="00AE2BE2">
        <w:rPr>
          <w:b/>
          <w:bCs/>
          <w:lang w:val="en-US"/>
        </w:rPr>
        <w:t>. Al-Furqon: 74)</w:t>
      </w:r>
    </w:p>
    <w:p w14:paraId="3C0253F2" w14:textId="2FA3B72A" w:rsidR="002A795B" w:rsidRPr="002A795B" w:rsidRDefault="002A795B" w:rsidP="002A795B">
      <w:pPr>
        <w:rPr>
          <w:lang w:val="en-US"/>
        </w:rPr>
      </w:pPr>
      <w:r w:rsidRPr="002A795B">
        <w:rPr>
          <w:lang w:val="en-US"/>
        </w:rPr>
        <w:t xml:space="preserve">Termasuk sifat-sifat Ibadurrohman yang sempurna adalah perhatian mereka dengan doa. Maka mereka adalah orang-orang yang membutuhkan kepada Alloh </w:t>
      </w:r>
      <w:r w:rsidRPr="00A318F4">
        <w:rPr>
          <w:rFonts w:ascii="Times New Roman" w:hAnsi="Times New Roman" w:cs="Calibri" w:hint="cs"/>
          <w:rtl/>
          <w:lang w:val="en-US"/>
        </w:rPr>
        <w:lastRenderedPageBreak/>
        <w:t>ﷻ</w:t>
      </w:r>
      <w:r w:rsidRPr="002A795B">
        <w:rPr>
          <w:lang w:val="en-US"/>
        </w:rPr>
        <w:t>, berlindung kepada</w:t>
      </w:r>
      <w:r w:rsidR="00F27FB4">
        <w:rPr>
          <w:lang w:val="en-US"/>
        </w:rPr>
        <w:t>-Nya</w:t>
      </w:r>
      <w:r w:rsidRPr="002A795B">
        <w:rPr>
          <w:lang w:val="en-US"/>
        </w:rPr>
        <w:t>, menghadap kepada</w:t>
      </w:r>
      <w:r w:rsidR="00F27FB4">
        <w:rPr>
          <w:lang w:val="en-US"/>
        </w:rPr>
        <w:t>-Nya</w:t>
      </w:r>
      <w:r w:rsidRPr="002A795B">
        <w:rPr>
          <w:lang w:val="en-US"/>
        </w:rPr>
        <w:t xml:space="preserve">. Dan semua kebutuhan mereka dan kemaslahatan mereka, baik yang berkaitan dengan </w:t>
      </w:r>
      <w:r w:rsidR="00E27C50">
        <w:rPr>
          <w:lang w:val="en-US"/>
        </w:rPr>
        <w:t>Agama</w:t>
      </w:r>
      <w:r w:rsidRPr="002A795B">
        <w:rPr>
          <w:lang w:val="en-US"/>
        </w:rPr>
        <w:t xml:space="preserve"> maupun </w:t>
      </w:r>
      <w:r w:rsidR="00E27C50">
        <w:rPr>
          <w:lang w:val="en-US"/>
        </w:rPr>
        <w:t>d</w:t>
      </w:r>
      <w:r w:rsidRPr="002A795B">
        <w:rPr>
          <w:lang w:val="en-US"/>
        </w:rPr>
        <w:t>unia, mereka mengharapkannya hanya dari</w:t>
      </w:r>
      <w:r w:rsidR="00F27FB4">
        <w:rPr>
          <w:lang w:val="en-US"/>
        </w:rPr>
        <w:t>-Nya</w:t>
      </w:r>
      <w:r w:rsidRPr="002A795B">
        <w:rPr>
          <w:lang w:val="en-US"/>
        </w:rPr>
        <w:t xml:space="preserve"> semata, tidak ada sekutu bagi</w:t>
      </w:r>
      <w:r w:rsidR="00F27FB4">
        <w:rPr>
          <w:lang w:val="en-US"/>
        </w:rPr>
        <w:t>-Nya</w:t>
      </w:r>
      <w:r w:rsidRPr="002A795B">
        <w:rPr>
          <w:lang w:val="en-US"/>
        </w:rPr>
        <w:t>.</w:t>
      </w:r>
    </w:p>
    <w:p w14:paraId="6BF542B1" w14:textId="327F295A" w:rsidR="008F4AB4" w:rsidRDefault="002A795B" w:rsidP="002A795B">
      <w:pPr>
        <w:rPr>
          <w:lang w:val="en-US"/>
        </w:rPr>
      </w:pPr>
      <w:r w:rsidRPr="002A795B">
        <w:rPr>
          <w:lang w:val="en-US"/>
        </w:rPr>
        <w:t>Kemudian mereka dalam doanya bersemangat atas doa-doa yang mencakup dan lengkap dan yang paling bermanfaat. Perkataan mereka:</w:t>
      </w:r>
    </w:p>
    <w:p w14:paraId="6AA5DBAC" w14:textId="16BE8B5E" w:rsidR="008F4AB4" w:rsidRPr="00AE2BE2" w:rsidRDefault="00E27C50" w:rsidP="00AE2BE2">
      <w:pPr>
        <w:bidi/>
        <w:spacing w:line="240" w:lineRule="auto"/>
        <w:rPr>
          <w:rFonts w:hint="cs"/>
          <w:color w:val="0070C0"/>
          <w:szCs w:val="54"/>
          <w:rtl/>
          <w:lang w:val="en-US" w:bidi="ar-EG"/>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رَبَّنَا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هَبْ</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أَزْوَاجِنَا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وَذُرِّيَّاتِنَا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قُرَّةَ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أَعْيُنٍ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وَاجْعَلْنَا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لِلْمُتَّقِينَ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إِمَامًا</w:t>
      </w:r>
      <w:r w:rsidRPr="00AE2BE2">
        <w:rPr>
          <w:rFonts w:ascii="adwa-assalaf" w:hAnsi="adwa-assalaf" w:cs="KFGQPC Uthman Taha Naskh"/>
          <w:color w:val="0070C0"/>
          <w:szCs w:val="54"/>
          <w:rtl/>
          <w:lang w:val="en-US" w:bidi="ar-EG"/>
        </w:rPr>
        <w:t>﴾</w:t>
      </w:r>
    </w:p>
    <w:p w14:paraId="405B3C5D" w14:textId="075AD0D8" w:rsidR="002A795B" w:rsidRPr="002A795B" w:rsidRDefault="002A795B" w:rsidP="002A795B">
      <w:pPr>
        <w:rPr>
          <w:lang w:val="en-US"/>
        </w:rPr>
      </w:pPr>
      <w:r w:rsidRPr="002A795B">
        <w:rPr>
          <w:lang w:val="en-US"/>
        </w:rPr>
        <w:t xml:space="preserve">Doa ini adalah termasuk doa yang paling mencakup dan paling bermanfaat. Di dalamnya terdapat </w:t>
      </w:r>
      <w:r w:rsidR="00E27C50">
        <w:rPr>
          <w:lang w:val="en-US" w:bidi="ar-EG"/>
        </w:rPr>
        <w:t>permintaan</w:t>
      </w:r>
      <w:r w:rsidR="00E27C50">
        <w:rPr>
          <w:lang w:val="en-US"/>
        </w:rPr>
        <w:t xml:space="preserve"> utama:</w:t>
      </w:r>
      <w:r w:rsidRPr="002A795B">
        <w:rPr>
          <w:lang w:val="en-US"/>
        </w:rPr>
        <w:t xml:space="preserve"> doa seseorang agar matanya disejukkan, </w:t>
      </w:r>
      <w:r w:rsidRPr="002A795B">
        <w:rPr>
          <w:lang w:val="en-US"/>
        </w:rPr>
        <w:lastRenderedPageBreak/>
        <w:t>dan hatinya bahagia dengan kebaikan (kesholihan) keluarga dan anak-anaknya. Dalam ibadah mereka, akhlak mereka, muamalah (interaksi) mereka, kehidupan mereka, dan bakti mereka kepada kedua orang tua mereka, dan selainnya.</w:t>
      </w:r>
    </w:p>
    <w:p w14:paraId="48A11722" w14:textId="77777777" w:rsidR="008F4AB4" w:rsidRDefault="002A795B" w:rsidP="002A795B">
      <w:pPr>
        <w:rPr>
          <w:lang w:val="en-US"/>
        </w:rPr>
      </w:pPr>
      <w:r w:rsidRPr="002A795B">
        <w:rPr>
          <w:lang w:val="en-US"/>
        </w:rPr>
        <w:t>Kemudian perkataan mereka:</w:t>
      </w:r>
    </w:p>
    <w:p w14:paraId="49F6FBBC" w14:textId="2AE2AA62" w:rsidR="008F4AB4" w:rsidRPr="00AE2BE2" w:rsidRDefault="00E27C50" w:rsidP="00AE2BE2">
      <w:pPr>
        <w:bidi/>
        <w:spacing w:line="240" w:lineRule="auto"/>
        <w:rPr>
          <w:rFonts w:hint="cs"/>
          <w:color w:val="0070C0"/>
          <w:szCs w:val="54"/>
          <w:rtl/>
          <w:lang w:val="en-US" w:bidi="ar-EG"/>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وَاجْعَلْنَا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لِلْمُتَّقِينَ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إِمَامًا</w:t>
      </w:r>
      <w:r w:rsidRPr="00AE2BE2">
        <w:rPr>
          <w:rFonts w:ascii="adwa-assalaf" w:hAnsi="adwa-assalaf" w:cs="KFGQPC Uthman Taha Naskh"/>
          <w:color w:val="0070C0"/>
          <w:szCs w:val="54"/>
          <w:rtl/>
          <w:lang w:val="en-US" w:bidi="ar-EG"/>
        </w:rPr>
        <w:t>﴾</w:t>
      </w:r>
    </w:p>
    <w:p w14:paraId="07278046" w14:textId="6283D004" w:rsidR="002A795B" w:rsidRPr="002A795B" w:rsidRDefault="00E27C50" w:rsidP="002A795B">
      <w:pPr>
        <w:rPr>
          <w:lang w:val="en-US"/>
        </w:rPr>
      </w:pPr>
      <w:r w:rsidRPr="002A795B">
        <w:rPr>
          <w:lang w:val="en-US"/>
        </w:rPr>
        <w:t xml:space="preserve">Mencakup </w:t>
      </w:r>
      <w:r w:rsidR="002A795B" w:rsidRPr="002A795B">
        <w:rPr>
          <w:lang w:val="en-US"/>
        </w:rPr>
        <w:t>doa untuk kebaikan diri terlebih dahulu, dan petunjuk diri kepada kebaikan, sehingga setelah itu ia menjadi teladan bagi para manusia yang lain dalam sifat-sifat kebaikan. Sehingga para manusia menjadikannya sebagai panutan, dan meneladani perilakunya.</w:t>
      </w:r>
    </w:p>
    <w:p w14:paraId="1170B1A8" w14:textId="6E17E5D7" w:rsidR="002A795B" w:rsidRPr="002A795B" w:rsidRDefault="002A795B" w:rsidP="002A795B">
      <w:pPr>
        <w:rPr>
          <w:lang w:val="en-US"/>
        </w:rPr>
      </w:pPr>
      <w:r w:rsidRPr="002A795B">
        <w:rPr>
          <w:lang w:val="en-US"/>
        </w:rPr>
        <w:t xml:space="preserve">Tidak mungkin bagi hamba untuk menjadi teladan dan pemimpin bagi para </w:t>
      </w:r>
      <w:r w:rsidR="00E27C50">
        <w:rPr>
          <w:lang w:val="en-US"/>
        </w:rPr>
        <w:lastRenderedPageBreak/>
        <w:t>m</w:t>
      </w:r>
      <w:r w:rsidRPr="002A795B">
        <w:rPr>
          <w:lang w:val="en-US"/>
        </w:rPr>
        <w:t xml:space="preserve">uttaqin setelahnya, kecuali jika ia meneladani para </w:t>
      </w:r>
      <w:r w:rsidR="00E27C50">
        <w:rPr>
          <w:lang w:val="en-US"/>
        </w:rPr>
        <w:t>m</w:t>
      </w:r>
      <w:r w:rsidRPr="002A795B">
        <w:rPr>
          <w:lang w:val="en-US"/>
        </w:rPr>
        <w:t xml:space="preserve">uttaqin sebelumnya. Ia mencontoh mereka dalam dirinya. Ia bersemangat untuk mendapatkan sifat-sifat kebaikan dan keberuntungan. Ketika itu para </w:t>
      </w:r>
      <w:r w:rsidR="00E27C50">
        <w:rPr>
          <w:lang w:val="en-US"/>
        </w:rPr>
        <w:t>m</w:t>
      </w:r>
      <w:r w:rsidRPr="002A795B">
        <w:rPr>
          <w:lang w:val="en-US"/>
        </w:rPr>
        <w:t>uttaqin bersemangat untuk meneladani dan menjadikannya sebagai pemimpin, dan mengambil manfaat dari bimbingan dan petunjuknya.</w:t>
      </w:r>
    </w:p>
    <w:p w14:paraId="479B462C" w14:textId="77777777" w:rsidR="008F4AB4" w:rsidRDefault="002A795B" w:rsidP="002A795B">
      <w:pPr>
        <w:rPr>
          <w:lang w:val="en-US"/>
        </w:rPr>
      </w:pPr>
      <w:r w:rsidRPr="002A795B">
        <w:rPr>
          <w:lang w:val="en-US"/>
        </w:rPr>
        <w:t>Karena inilah patut atas setiap Muslim untuk bersemangat atas doa ini, dan agar doa ini ada di lisannya. Agar ia meraih kebaikan yang agung ini yang terkandung di dalamnya.</w:t>
      </w:r>
    </w:p>
    <w:p w14:paraId="1F569CB5" w14:textId="77777777" w:rsidR="00202656" w:rsidRDefault="00202656">
      <w:pPr>
        <w:spacing w:line="500" w:lineRule="exact"/>
        <w:jc w:val="lowKashida"/>
        <w:rPr>
          <w:rFonts w:ascii="Agency FB" w:eastAsiaTheme="majorEastAsia" w:hAnsi="Agency FB"/>
          <w:b/>
          <w:bCs/>
          <w:color w:val="2F5496" w:themeColor="accent1" w:themeShade="BF"/>
          <w:sz w:val="50"/>
          <w:szCs w:val="40"/>
          <w:lang w:val="en-US"/>
        </w:rPr>
      </w:pPr>
      <w:r>
        <w:br w:type="page"/>
      </w:r>
    </w:p>
    <w:p w14:paraId="07C9122A" w14:textId="25D96078" w:rsidR="002A795B" w:rsidRPr="002A795B" w:rsidRDefault="002A795B" w:rsidP="00052759">
      <w:pPr>
        <w:pStyle w:val="Heading2"/>
      </w:pPr>
      <w:bookmarkStart w:id="11" w:name="_Toc210655135"/>
      <w:r w:rsidRPr="002A795B">
        <w:lastRenderedPageBreak/>
        <w:t>Penutup</w:t>
      </w:r>
      <w:bookmarkEnd w:id="11"/>
    </w:p>
    <w:p w14:paraId="47CA7DCB" w14:textId="77777777" w:rsidR="002A795B" w:rsidRPr="002A795B" w:rsidRDefault="002A795B" w:rsidP="002A795B">
      <w:pPr>
        <w:rPr>
          <w:lang w:val="en-US"/>
        </w:rPr>
      </w:pPr>
      <w:r w:rsidRPr="002A795B">
        <w:rPr>
          <w:lang w:val="en-US"/>
        </w:rPr>
        <w:t xml:space="preserve">Kemudian Alloh menutup rangkaian yang berkah ini dengan menyebutkan balasan siapa yang menyifati dirinya dengan sifat-sifat sebelumnya, dan pahala mereka yang agung. Maka Alloh </w:t>
      </w:r>
      <w:r w:rsidRPr="00A318F4">
        <w:rPr>
          <w:rFonts w:ascii="Times New Roman" w:hAnsi="Times New Roman" w:cs="Calibri" w:hint="cs"/>
          <w:rtl/>
          <w:lang w:val="en-US"/>
        </w:rPr>
        <w:t>ﷻ</w:t>
      </w:r>
      <w:r w:rsidRPr="002A795B">
        <w:rPr>
          <w:lang w:val="en-US"/>
        </w:rPr>
        <w:t xml:space="preserve"> berfirman:</w:t>
      </w:r>
    </w:p>
    <w:p w14:paraId="6830439E" w14:textId="3CA03D1D" w:rsidR="008F4AB4" w:rsidRPr="00AE2BE2" w:rsidRDefault="00BA5B27"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أُوْلَئِكَ</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يُجْزَوْنَ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الْغُرْفَةَ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صَبَرُوا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وَيُلَقَّوْنَ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فِيهَا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تَحِيَّةً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وَسَلَامًا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خَالِدِينَ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فِيهَا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حَسُنَتْ</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مُسْتَقَرًّا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وَمُقَامًا</w:t>
      </w:r>
      <w:r w:rsidRPr="00AE2BE2">
        <w:rPr>
          <w:rFonts w:ascii="adwa-assalaf" w:hAnsi="adwa-assalaf" w:cs="KFGQPC Uthman Taha Naskh"/>
          <w:color w:val="0070C0"/>
          <w:szCs w:val="54"/>
          <w:rtl/>
          <w:lang w:val="en-US" w:bidi="ar-EG"/>
        </w:rPr>
        <w:t>﴾</w:t>
      </w:r>
    </w:p>
    <w:p w14:paraId="52C2F92C" w14:textId="4CC7BC44" w:rsidR="008F4AB4" w:rsidRDefault="00BA5B27" w:rsidP="00052759">
      <w:pPr>
        <w:rPr>
          <w:lang w:val="en-US"/>
        </w:rPr>
      </w:pPr>
      <w:r>
        <w:rPr>
          <w:lang w:val="en-US"/>
        </w:rPr>
        <w:t>“</w:t>
      </w:r>
      <w:r w:rsidRPr="002A795B">
        <w:rPr>
          <w:lang w:val="en-US"/>
        </w:rPr>
        <w:t xml:space="preserve">Mereka </w:t>
      </w:r>
      <w:r w:rsidR="002A795B" w:rsidRPr="002A795B">
        <w:rPr>
          <w:lang w:val="en-US"/>
        </w:rPr>
        <w:t xml:space="preserve">akan dibalas </w:t>
      </w:r>
      <w:r w:rsidRPr="00BA5B27">
        <w:rPr>
          <w:i/>
          <w:iCs/>
          <w:lang w:val="en-US"/>
        </w:rPr>
        <w:t>g</w:t>
      </w:r>
      <w:r w:rsidR="002A795B" w:rsidRPr="00BA5B27">
        <w:rPr>
          <w:i/>
          <w:iCs/>
          <w:lang w:val="en-US"/>
        </w:rPr>
        <w:t>hurfah</w:t>
      </w:r>
      <w:r w:rsidR="002A795B" w:rsidRPr="002A795B">
        <w:rPr>
          <w:lang w:val="en-US"/>
        </w:rPr>
        <w:t xml:space="preserve"> (kamar di </w:t>
      </w:r>
      <w:r w:rsidRPr="002A795B">
        <w:rPr>
          <w:lang w:val="en-US"/>
        </w:rPr>
        <w:t>Surga</w:t>
      </w:r>
      <w:r w:rsidR="002A795B" w:rsidRPr="002A795B">
        <w:rPr>
          <w:lang w:val="en-US"/>
        </w:rPr>
        <w:t xml:space="preserve">) disebabkan kesabaran mereka. </w:t>
      </w:r>
      <w:r>
        <w:rPr>
          <w:lang w:val="en-US"/>
        </w:rPr>
        <w:t>M</w:t>
      </w:r>
      <w:r w:rsidR="002A795B" w:rsidRPr="002A795B">
        <w:rPr>
          <w:lang w:val="en-US"/>
        </w:rPr>
        <w:t xml:space="preserve">ereka akan disambut di dalamnya dengan penghormatan dan salam. Mereka kekal di dalamnya. Ia adalah </w:t>
      </w:r>
      <w:r w:rsidR="002A795B" w:rsidRPr="002A795B">
        <w:rPr>
          <w:lang w:val="en-US"/>
        </w:rPr>
        <w:lastRenderedPageBreak/>
        <w:t>sebaik-baik tempat menetap dan tempat tinggal</w:t>
      </w:r>
      <w:r w:rsidR="00A318F4">
        <w:rPr>
          <w:lang w:val="en-US"/>
        </w:rPr>
        <w:t xml:space="preserve">.” </w:t>
      </w:r>
      <w:r w:rsidR="00A318F4" w:rsidRPr="00AE2BE2">
        <w:rPr>
          <w:b/>
          <w:bCs/>
          <w:lang w:val="en-US"/>
        </w:rPr>
        <w:t>(QS</w:t>
      </w:r>
      <w:r w:rsidR="00052759" w:rsidRPr="00AE2BE2">
        <w:rPr>
          <w:b/>
          <w:bCs/>
          <w:lang w:val="en-US"/>
        </w:rPr>
        <w:t>. Al-Furqon: 75-76)</w:t>
      </w:r>
    </w:p>
    <w:p w14:paraId="71BC72B5" w14:textId="63442584" w:rsidR="002A795B" w:rsidRPr="002A795B" w:rsidRDefault="002A795B" w:rsidP="002A795B">
      <w:pPr>
        <w:rPr>
          <w:lang w:val="en-US"/>
        </w:rPr>
      </w:pPr>
      <w:r w:rsidRPr="002A795B">
        <w:rPr>
          <w:lang w:val="en-US"/>
        </w:rPr>
        <w:t xml:space="preserve">Maka balasan itu sesuai dengan jenis amalan. Ketika sifat-sifat mereka mulia dan tinggi, Robb semesta alam membalas mereka dengan </w:t>
      </w:r>
      <w:r w:rsidR="00BA5B27" w:rsidRPr="00BA5B27">
        <w:rPr>
          <w:i/>
          <w:iCs/>
          <w:lang w:val="en-US"/>
        </w:rPr>
        <w:t>g</w:t>
      </w:r>
      <w:r w:rsidRPr="00BA5B27">
        <w:rPr>
          <w:i/>
          <w:iCs/>
          <w:lang w:val="en-US"/>
        </w:rPr>
        <w:t>hurfah</w:t>
      </w:r>
      <w:r w:rsidRPr="002A795B">
        <w:rPr>
          <w:lang w:val="en-US"/>
        </w:rPr>
        <w:t xml:space="preserve"> yang tinggi sebagai balasan bagi mereka.</w:t>
      </w:r>
    </w:p>
    <w:p w14:paraId="65898C0D" w14:textId="4DB66B38" w:rsidR="002A795B" w:rsidRPr="002A795B" w:rsidRDefault="002A795B" w:rsidP="002A795B">
      <w:pPr>
        <w:rPr>
          <w:lang w:val="en-US"/>
        </w:rPr>
      </w:pPr>
      <w:r w:rsidRPr="002A795B">
        <w:rPr>
          <w:lang w:val="en-US"/>
        </w:rPr>
        <w:t xml:space="preserve">Sungguh deskripsi </w:t>
      </w:r>
      <w:r w:rsidR="00BA5B27" w:rsidRPr="00BA5B27">
        <w:rPr>
          <w:i/>
          <w:iCs/>
          <w:lang w:val="en-US"/>
        </w:rPr>
        <w:t>g</w:t>
      </w:r>
      <w:r w:rsidRPr="00BA5B27">
        <w:rPr>
          <w:i/>
          <w:iCs/>
          <w:lang w:val="en-US"/>
        </w:rPr>
        <w:t>hurf</w:t>
      </w:r>
      <w:r w:rsidR="00BA5B27" w:rsidRPr="00BA5B27">
        <w:rPr>
          <w:i/>
          <w:iCs/>
          <w:lang w:val="en-US"/>
        </w:rPr>
        <w:t>ah</w:t>
      </w:r>
      <w:r w:rsidRPr="002A795B">
        <w:rPr>
          <w:lang w:val="en-US"/>
        </w:rPr>
        <w:t xml:space="preserve"> (kamar-kamar) ini datang melalui lisan Nabi </w:t>
      </w:r>
      <w:r w:rsidRPr="002A795B">
        <w:rPr>
          <w:rFonts w:hint="cs"/>
          <w:rtl/>
          <w:lang w:val="en-US"/>
        </w:rPr>
        <w:t>ﷺ</w:t>
      </w:r>
      <w:r w:rsidRPr="002A795B">
        <w:rPr>
          <w:lang w:val="en-US"/>
        </w:rPr>
        <w:t xml:space="preserve">, ketika Nabi </w:t>
      </w:r>
      <w:r w:rsidRPr="002A795B">
        <w:rPr>
          <w:rFonts w:hint="cs"/>
          <w:rtl/>
          <w:lang w:val="en-US"/>
        </w:rPr>
        <w:t>ﷺ</w:t>
      </w:r>
      <w:r w:rsidRPr="002A795B">
        <w:rPr>
          <w:lang w:val="en-US"/>
        </w:rPr>
        <w:t xml:space="preserve"> bersabda:</w:t>
      </w:r>
    </w:p>
    <w:p w14:paraId="09123123" w14:textId="1FD67EA3" w:rsidR="008F4AB4" w:rsidRPr="00AE2BE2" w:rsidRDefault="00BA5B27" w:rsidP="00AE2BE2">
      <w:pPr>
        <w:bidi/>
        <w:spacing w:line="240" w:lineRule="auto"/>
        <w:rPr>
          <w:color w:val="0070C0"/>
          <w:szCs w:val="54"/>
          <w:lang w:val="en-US"/>
        </w:rPr>
      </w:pPr>
      <w:r w:rsidRPr="00AE2BE2">
        <w:rPr>
          <w:rFonts w:hint="eastAsia"/>
          <w:color w:val="0070C0"/>
          <w:szCs w:val="54"/>
          <w:rtl/>
          <w:lang w:val="en-US" w:bidi="ar-EG"/>
        </w:rPr>
        <w:t>«</w:t>
      </w:r>
      <w:r w:rsidR="002A795B" w:rsidRPr="00AE2BE2">
        <w:rPr>
          <w:rFonts w:hint="eastAsia"/>
          <w:color w:val="0070C0"/>
          <w:szCs w:val="54"/>
          <w:rtl/>
          <w:lang w:val="en-US" w:bidi="ar-EG"/>
        </w:rPr>
        <w:t>إِنَّ</w:t>
      </w:r>
      <w:r w:rsidR="002A795B" w:rsidRPr="00AE2BE2">
        <w:rPr>
          <w:color w:val="0070C0"/>
          <w:szCs w:val="54"/>
          <w:rtl/>
          <w:lang w:val="en-US" w:bidi="ar-EG"/>
        </w:rPr>
        <w:t xml:space="preserve"> </w:t>
      </w:r>
      <w:r w:rsidR="002A795B" w:rsidRPr="00AE2BE2">
        <w:rPr>
          <w:rFonts w:hint="eastAsia"/>
          <w:color w:val="0070C0"/>
          <w:szCs w:val="54"/>
          <w:rtl/>
          <w:lang w:val="en-US" w:bidi="ar-EG"/>
        </w:rPr>
        <w:t>أَهْلَ</w:t>
      </w:r>
      <w:r w:rsidR="002A795B" w:rsidRPr="00AE2BE2">
        <w:rPr>
          <w:color w:val="0070C0"/>
          <w:szCs w:val="54"/>
          <w:rtl/>
          <w:lang w:val="en-US" w:bidi="ar-EG"/>
        </w:rPr>
        <w:t xml:space="preserve"> </w:t>
      </w:r>
      <w:r w:rsidR="002A795B" w:rsidRPr="00AE2BE2">
        <w:rPr>
          <w:rFonts w:hint="eastAsia"/>
          <w:color w:val="0070C0"/>
          <w:szCs w:val="54"/>
          <w:rtl/>
          <w:lang w:val="en-US" w:bidi="ar-EG"/>
        </w:rPr>
        <w:t>الْجَنَّةِ</w:t>
      </w:r>
      <w:r w:rsidR="002A795B" w:rsidRPr="00AE2BE2">
        <w:rPr>
          <w:color w:val="0070C0"/>
          <w:szCs w:val="54"/>
          <w:rtl/>
          <w:lang w:val="en-US" w:bidi="ar-EG"/>
        </w:rPr>
        <w:t xml:space="preserve"> </w:t>
      </w:r>
      <w:r w:rsidR="002A795B" w:rsidRPr="00AE2BE2">
        <w:rPr>
          <w:rFonts w:hint="eastAsia"/>
          <w:color w:val="0070C0"/>
          <w:szCs w:val="54"/>
          <w:rtl/>
          <w:lang w:val="en-US" w:bidi="ar-EG"/>
        </w:rPr>
        <w:t>يَتَرَاءَوْنَ</w:t>
      </w:r>
      <w:r w:rsidR="002A795B" w:rsidRPr="00AE2BE2">
        <w:rPr>
          <w:color w:val="0070C0"/>
          <w:szCs w:val="54"/>
          <w:rtl/>
          <w:lang w:val="en-US" w:bidi="ar-EG"/>
        </w:rPr>
        <w:t xml:space="preserve"> </w:t>
      </w:r>
      <w:r w:rsidR="002A795B" w:rsidRPr="00AE2BE2">
        <w:rPr>
          <w:rFonts w:hint="eastAsia"/>
          <w:color w:val="0070C0"/>
          <w:szCs w:val="54"/>
          <w:rtl/>
          <w:lang w:val="en-US" w:bidi="ar-EG"/>
        </w:rPr>
        <w:t>أَهْلَ</w:t>
      </w:r>
      <w:r w:rsidR="002A795B" w:rsidRPr="00AE2BE2">
        <w:rPr>
          <w:color w:val="0070C0"/>
          <w:szCs w:val="54"/>
          <w:rtl/>
          <w:lang w:val="en-US" w:bidi="ar-EG"/>
        </w:rPr>
        <w:t xml:space="preserve"> </w:t>
      </w:r>
      <w:r w:rsidR="002A795B" w:rsidRPr="00AE2BE2">
        <w:rPr>
          <w:rFonts w:hint="eastAsia"/>
          <w:color w:val="0070C0"/>
          <w:szCs w:val="54"/>
          <w:rtl/>
          <w:lang w:val="en-US" w:bidi="ar-EG"/>
        </w:rPr>
        <w:t>الْغُرَفِ</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فَوْقِهِمْ</w:t>
      </w:r>
      <w:r w:rsidR="002A795B" w:rsidRPr="00AE2BE2">
        <w:rPr>
          <w:color w:val="0070C0"/>
          <w:szCs w:val="54"/>
          <w:rtl/>
          <w:lang w:val="en-US" w:bidi="ar-EG"/>
        </w:rPr>
        <w:t xml:space="preserve"> </w:t>
      </w:r>
      <w:r w:rsidR="002A795B" w:rsidRPr="00AE2BE2">
        <w:rPr>
          <w:rFonts w:hint="eastAsia"/>
          <w:color w:val="0070C0"/>
          <w:szCs w:val="54"/>
          <w:rtl/>
          <w:lang w:val="en-US" w:bidi="ar-EG"/>
        </w:rPr>
        <w:t>كَمَا</w:t>
      </w:r>
      <w:r w:rsidR="002A795B" w:rsidRPr="00AE2BE2">
        <w:rPr>
          <w:color w:val="0070C0"/>
          <w:szCs w:val="54"/>
          <w:rtl/>
          <w:lang w:val="en-US" w:bidi="ar-EG"/>
        </w:rPr>
        <w:t xml:space="preserve"> </w:t>
      </w:r>
      <w:r w:rsidR="002A795B" w:rsidRPr="00AE2BE2">
        <w:rPr>
          <w:rFonts w:hint="eastAsia"/>
          <w:color w:val="0070C0"/>
          <w:szCs w:val="54"/>
          <w:rtl/>
          <w:lang w:val="en-US" w:bidi="ar-EG"/>
        </w:rPr>
        <w:t>يَتَرَاءَوْنَ</w:t>
      </w:r>
      <w:r w:rsidR="002A795B" w:rsidRPr="00AE2BE2">
        <w:rPr>
          <w:color w:val="0070C0"/>
          <w:szCs w:val="54"/>
          <w:rtl/>
          <w:lang w:val="en-US" w:bidi="ar-EG"/>
        </w:rPr>
        <w:t xml:space="preserve"> </w:t>
      </w:r>
      <w:r w:rsidR="002A795B" w:rsidRPr="00AE2BE2">
        <w:rPr>
          <w:rFonts w:hint="eastAsia"/>
          <w:color w:val="0070C0"/>
          <w:szCs w:val="54"/>
          <w:rtl/>
          <w:lang w:val="en-US" w:bidi="ar-EG"/>
        </w:rPr>
        <w:t>الْكَوْكَبَ</w:t>
      </w:r>
      <w:r w:rsidR="002A795B" w:rsidRPr="00AE2BE2">
        <w:rPr>
          <w:color w:val="0070C0"/>
          <w:szCs w:val="54"/>
          <w:rtl/>
          <w:lang w:val="en-US" w:bidi="ar-EG"/>
        </w:rPr>
        <w:t xml:space="preserve"> </w:t>
      </w:r>
      <w:r w:rsidR="002A795B" w:rsidRPr="00AE2BE2">
        <w:rPr>
          <w:rFonts w:hint="eastAsia"/>
          <w:color w:val="0070C0"/>
          <w:szCs w:val="54"/>
          <w:rtl/>
          <w:lang w:val="en-US" w:bidi="ar-EG"/>
        </w:rPr>
        <w:t>الدُّرِّيَّ</w:t>
      </w:r>
      <w:r w:rsidR="002A795B" w:rsidRPr="00AE2BE2">
        <w:rPr>
          <w:color w:val="0070C0"/>
          <w:szCs w:val="54"/>
          <w:rtl/>
          <w:lang w:val="en-US" w:bidi="ar-EG"/>
        </w:rPr>
        <w:t xml:space="preserve"> </w:t>
      </w:r>
      <w:r w:rsidR="002A795B" w:rsidRPr="00AE2BE2">
        <w:rPr>
          <w:rFonts w:hint="eastAsia"/>
          <w:color w:val="0070C0"/>
          <w:szCs w:val="54"/>
          <w:rtl/>
          <w:lang w:val="en-US" w:bidi="ar-EG"/>
        </w:rPr>
        <w:t>الْغَابِرَ</w:t>
      </w:r>
      <w:r w:rsidR="002A795B" w:rsidRPr="00AE2BE2">
        <w:rPr>
          <w:color w:val="0070C0"/>
          <w:szCs w:val="54"/>
          <w:rtl/>
          <w:lang w:val="en-US" w:bidi="ar-EG"/>
        </w:rPr>
        <w:t xml:space="preserve"> </w:t>
      </w:r>
      <w:r w:rsidR="002A795B" w:rsidRPr="00AE2BE2">
        <w:rPr>
          <w:rFonts w:hint="eastAsia"/>
          <w:color w:val="0070C0"/>
          <w:szCs w:val="54"/>
          <w:rtl/>
          <w:lang w:val="en-US" w:bidi="ar-EG"/>
        </w:rPr>
        <w:t>فِي</w:t>
      </w:r>
      <w:r w:rsidR="002A795B" w:rsidRPr="00AE2BE2">
        <w:rPr>
          <w:color w:val="0070C0"/>
          <w:szCs w:val="54"/>
          <w:rtl/>
          <w:lang w:val="en-US" w:bidi="ar-EG"/>
        </w:rPr>
        <w:t xml:space="preserve"> </w:t>
      </w:r>
      <w:r w:rsidR="002A795B" w:rsidRPr="00AE2BE2">
        <w:rPr>
          <w:rFonts w:hint="eastAsia"/>
          <w:color w:val="0070C0"/>
          <w:szCs w:val="54"/>
          <w:rtl/>
          <w:lang w:val="en-US" w:bidi="ar-EG"/>
        </w:rPr>
        <w:t>الْأُفُقِ</w:t>
      </w:r>
      <w:r w:rsidR="002A795B" w:rsidRPr="00AE2BE2">
        <w:rPr>
          <w:color w:val="0070C0"/>
          <w:szCs w:val="54"/>
          <w:rtl/>
          <w:lang w:val="en-US" w:bidi="ar-EG"/>
        </w:rPr>
        <w:t xml:space="preserve"> </w:t>
      </w:r>
      <w:r w:rsidR="002A795B" w:rsidRPr="00AE2BE2">
        <w:rPr>
          <w:rFonts w:hint="eastAsia"/>
          <w:color w:val="0070C0"/>
          <w:szCs w:val="54"/>
          <w:rtl/>
          <w:lang w:val="en-US" w:bidi="ar-EG"/>
        </w:rPr>
        <w:t>مِنَ</w:t>
      </w:r>
      <w:r w:rsidR="002A795B" w:rsidRPr="00AE2BE2">
        <w:rPr>
          <w:color w:val="0070C0"/>
          <w:szCs w:val="54"/>
          <w:rtl/>
          <w:lang w:val="en-US" w:bidi="ar-EG"/>
        </w:rPr>
        <w:t xml:space="preserve"> </w:t>
      </w:r>
      <w:r w:rsidR="002A795B" w:rsidRPr="00AE2BE2">
        <w:rPr>
          <w:rFonts w:hint="eastAsia"/>
          <w:color w:val="0070C0"/>
          <w:szCs w:val="54"/>
          <w:rtl/>
          <w:lang w:val="en-US" w:bidi="ar-EG"/>
        </w:rPr>
        <w:t>الْمَشْرِقِ</w:t>
      </w:r>
      <w:r w:rsidR="002A795B" w:rsidRPr="00AE2BE2">
        <w:rPr>
          <w:color w:val="0070C0"/>
          <w:szCs w:val="54"/>
          <w:rtl/>
          <w:lang w:val="en-US" w:bidi="ar-EG"/>
        </w:rPr>
        <w:t xml:space="preserve"> </w:t>
      </w:r>
      <w:r w:rsidR="002A795B" w:rsidRPr="00AE2BE2">
        <w:rPr>
          <w:rFonts w:hint="eastAsia"/>
          <w:color w:val="0070C0"/>
          <w:szCs w:val="54"/>
          <w:rtl/>
          <w:lang w:val="en-US" w:bidi="ar-EG"/>
        </w:rPr>
        <w:t>أَوِ</w:t>
      </w:r>
      <w:r w:rsidR="002A795B" w:rsidRPr="00AE2BE2">
        <w:rPr>
          <w:color w:val="0070C0"/>
          <w:szCs w:val="54"/>
          <w:rtl/>
          <w:lang w:val="en-US" w:bidi="ar-EG"/>
        </w:rPr>
        <w:t xml:space="preserve"> </w:t>
      </w:r>
      <w:r w:rsidR="002A795B" w:rsidRPr="00AE2BE2">
        <w:rPr>
          <w:rFonts w:hint="eastAsia"/>
          <w:color w:val="0070C0"/>
          <w:szCs w:val="54"/>
          <w:rtl/>
          <w:lang w:val="en-US" w:bidi="ar-EG"/>
        </w:rPr>
        <w:t>الْمَغْرِبِ</w:t>
      </w:r>
      <w:r w:rsidR="002A795B" w:rsidRPr="00AE2BE2">
        <w:rPr>
          <w:color w:val="0070C0"/>
          <w:szCs w:val="54"/>
          <w:rtl/>
          <w:lang w:val="en-US" w:bidi="ar-EG"/>
        </w:rPr>
        <w:t xml:space="preserve"> </w:t>
      </w:r>
      <w:r w:rsidR="002A795B" w:rsidRPr="00AE2BE2">
        <w:rPr>
          <w:rFonts w:hint="eastAsia"/>
          <w:color w:val="0070C0"/>
          <w:szCs w:val="54"/>
          <w:rtl/>
          <w:lang w:val="en-US" w:bidi="ar-EG"/>
        </w:rPr>
        <w:t>لِتَفَاضُلِ</w:t>
      </w:r>
      <w:r w:rsidR="002A795B" w:rsidRPr="00AE2BE2">
        <w:rPr>
          <w:color w:val="0070C0"/>
          <w:szCs w:val="54"/>
          <w:rtl/>
          <w:lang w:val="en-US" w:bidi="ar-EG"/>
        </w:rPr>
        <w:t xml:space="preserve"> </w:t>
      </w:r>
      <w:r w:rsidR="002A795B" w:rsidRPr="00AE2BE2">
        <w:rPr>
          <w:rFonts w:hint="eastAsia"/>
          <w:color w:val="0070C0"/>
          <w:szCs w:val="54"/>
          <w:rtl/>
          <w:lang w:val="en-US" w:bidi="ar-EG"/>
        </w:rPr>
        <w:t>مَا</w:t>
      </w:r>
      <w:r w:rsidR="002A795B" w:rsidRPr="00AE2BE2">
        <w:rPr>
          <w:color w:val="0070C0"/>
          <w:szCs w:val="54"/>
          <w:rtl/>
          <w:lang w:val="en-US" w:bidi="ar-EG"/>
        </w:rPr>
        <w:t xml:space="preserve"> </w:t>
      </w:r>
      <w:r w:rsidR="002A795B" w:rsidRPr="00AE2BE2">
        <w:rPr>
          <w:rFonts w:hint="eastAsia"/>
          <w:color w:val="0070C0"/>
          <w:szCs w:val="54"/>
          <w:rtl/>
          <w:lang w:val="en-US" w:bidi="ar-EG"/>
        </w:rPr>
        <w:t>بَيْنَهُمْ</w:t>
      </w:r>
      <w:r w:rsidRPr="00AE2BE2">
        <w:rPr>
          <w:rFonts w:hint="cs"/>
          <w:color w:val="0070C0"/>
          <w:szCs w:val="54"/>
          <w:rtl/>
          <w:lang w:val="en-US" w:bidi="ar-EG"/>
        </w:rPr>
        <w:t>»</w:t>
      </w:r>
    </w:p>
    <w:p w14:paraId="37288A67" w14:textId="51B87A3E" w:rsidR="008F4AB4" w:rsidRDefault="00BA5B27" w:rsidP="00052759">
      <w:pPr>
        <w:rPr>
          <w:lang w:val="en-US"/>
        </w:rPr>
      </w:pPr>
      <w:r>
        <w:rPr>
          <w:lang w:val="en-US"/>
        </w:rPr>
        <w:t>“</w:t>
      </w:r>
      <w:r w:rsidR="002A795B" w:rsidRPr="002A795B">
        <w:rPr>
          <w:lang w:val="en-US"/>
        </w:rPr>
        <w:t xml:space="preserve">Sungguh para penghuni Jannah melihat para penghuni </w:t>
      </w:r>
      <w:r w:rsidRPr="00BA5B27">
        <w:rPr>
          <w:i/>
          <w:iCs/>
          <w:lang w:val="en-US"/>
        </w:rPr>
        <w:t>g</w:t>
      </w:r>
      <w:r w:rsidR="002A795B" w:rsidRPr="00BA5B27">
        <w:rPr>
          <w:i/>
          <w:iCs/>
          <w:lang w:val="en-US"/>
        </w:rPr>
        <w:t>hur</w:t>
      </w:r>
      <w:r w:rsidRPr="00BA5B27">
        <w:rPr>
          <w:i/>
          <w:iCs/>
          <w:lang w:val="en-US"/>
        </w:rPr>
        <w:t>o</w:t>
      </w:r>
      <w:r w:rsidR="002A795B" w:rsidRPr="00BA5B27">
        <w:rPr>
          <w:i/>
          <w:iCs/>
          <w:lang w:val="en-US"/>
        </w:rPr>
        <w:t>f</w:t>
      </w:r>
      <w:r w:rsidR="002A795B" w:rsidRPr="002A795B">
        <w:rPr>
          <w:lang w:val="en-US"/>
        </w:rPr>
        <w:t xml:space="preserve"> (kamar-</w:t>
      </w:r>
      <w:r w:rsidR="002A795B" w:rsidRPr="002A795B">
        <w:rPr>
          <w:lang w:val="en-US"/>
        </w:rPr>
        <w:lastRenderedPageBreak/>
        <w:t>kamar) dari atas mereka, sebagaimana mereka melihat bintang yang bercahaya seperti mutiara yang jauh di ufuk, dari timur atau barat. Karena adanya perbedaan tingkatan di antara mereka</w:t>
      </w:r>
      <w:r w:rsidR="00DC62D3">
        <w:rPr>
          <w:lang w:val="en-US"/>
        </w:rPr>
        <w:t xml:space="preserve">.” </w:t>
      </w:r>
      <w:r w:rsidR="00DC62D3" w:rsidRPr="00AE2BE2">
        <w:rPr>
          <w:b/>
          <w:bCs/>
          <w:lang w:val="en-US"/>
        </w:rPr>
        <w:t>(HR.</w:t>
      </w:r>
      <w:r w:rsidR="00052759" w:rsidRPr="00AE2BE2">
        <w:rPr>
          <w:b/>
          <w:bCs/>
          <w:lang w:val="en-US"/>
        </w:rPr>
        <w:t xml:space="preserve"> Al-Bukhori no. 3256 dan Muslim no. 2831)</w:t>
      </w:r>
    </w:p>
    <w:p w14:paraId="4A56C192" w14:textId="6AF8B632" w:rsidR="002A795B" w:rsidRPr="002A795B" w:rsidRDefault="002A795B" w:rsidP="002A795B">
      <w:pPr>
        <w:rPr>
          <w:lang w:val="en-US"/>
        </w:rPr>
      </w:pPr>
      <w:r w:rsidRPr="002A795B">
        <w:rPr>
          <w:lang w:val="en-US"/>
        </w:rPr>
        <w:t xml:space="preserve">Maka para penghuni Jannah jika mereka ingin melihat para penghuni </w:t>
      </w:r>
      <w:r w:rsidR="00DF28F1" w:rsidRPr="00DF28F1">
        <w:rPr>
          <w:i/>
          <w:iCs/>
          <w:lang w:val="en-US"/>
        </w:rPr>
        <w:t>g</w:t>
      </w:r>
      <w:r w:rsidRPr="00DF28F1">
        <w:rPr>
          <w:i/>
          <w:iCs/>
          <w:lang w:val="en-US"/>
        </w:rPr>
        <w:t>hur</w:t>
      </w:r>
      <w:r w:rsidR="00DF28F1" w:rsidRPr="00DF28F1">
        <w:rPr>
          <w:i/>
          <w:iCs/>
          <w:lang w:val="en-US"/>
        </w:rPr>
        <w:t>o</w:t>
      </w:r>
      <w:r w:rsidRPr="00DF28F1">
        <w:rPr>
          <w:i/>
          <w:iCs/>
          <w:lang w:val="en-US"/>
        </w:rPr>
        <w:t>f</w:t>
      </w:r>
      <w:r w:rsidRPr="002A795B">
        <w:rPr>
          <w:lang w:val="en-US"/>
        </w:rPr>
        <w:t>, mereka mengangkat kepala mereka dan melihat</w:t>
      </w:r>
      <w:r w:rsidR="00FC4E4D">
        <w:rPr>
          <w:lang w:val="en-US"/>
        </w:rPr>
        <w:t xml:space="preserve">nya </w:t>
      </w:r>
      <w:r w:rsidRPr="002A795B">
        <w:rPr>
          <w:lang w:val="en-US"/>
        </w:rPr>
        <w:t>sebagaimana kita menyaksikan bintang yang tinggi dan mulia di langit. Ini menunjukkan atas ketinggian kedudukan mereka, dan ketinggian derajat mereka di Jannah An-Na</w:t>
      </w:r>
      <w:r>
        <w:rPr>
          <w:lang w:val="en-US"/>
        </w:rPr>
        <w:t>’</w:t>
      </w:r>
      <w:r w:rsidRPr="002A795B">
        <w:rPr>
          <w:lang w:val="en-US"/>
        </w:rPr>
        <w:t>im.</w:t>
      </w:r>
    </w:p>
    <w:p w14:paraId="38FDD6D6" w14:textId="07154733" w:rsidR="008F4AB4" w:rsidRDefault="002A795B" w:rsidP="002A795B">
      <w:pPr>
        <w:rPr>
          <w:lang w:val="en-US"/>
        </w:rPr>
      </w:pPr>
      <w:r w:rsidRPr="002A795B">
        <w:rPr>
          <w:lang w:val="en-US"/>
        </w:rPr>
        <w:t>Dan firman</w:t>
      </w:r>
      <w:r w:rsidR="00F27FB4">
        <w:rPr>
          <w:lang w:val="en-US"/>
        </w:rPr>
        <w:t>-Nya</w:t>
      </w:r>
      <w:r w:rsidRPr="002A795B">
        <w:rPr>
          <w:lang w:val="en-US"/>
        </w:rPr>
        <w:t xml:space="preserve"> </w:t>
      </w:r>
      <w:r>
        <w:rPr>
          <w:lang w:val="en-US"/>
        </w:rPr>
        <w:t>‘</w:t>
      </w:r>
      <w:r w:rsidRPr="00FC4E4D">
        <w:rPr>
          <w:i/>
          <w:iCs/>
          <w:lang w:val="en-US"/>
        </w:rPr>
        <w:t>Azza wa Jalla</w:t>
      </w:r>
      <w:r w:rsidRPr="002A795B">
        <w:rPr>
          <w:lang w:val="en-US"/>
        </w:rPr>
        <w:t>:</w:t>
      </w:r>
    </w:p>
    <w:p w14:paraId="3FF1C78F" w14:textId="60F41EC2" w:rsidR="008F4AB4" w:rsidRPr="00AE2BE2" w:rsidRDefault="00FC4E4D" w:rsidP="00AE2BE2">
      <w:pPr>
        <w:bidi/>
        <w:spacing w:line="240" w:lineRule="auto"/>
        <w:rPr>
          <w:rFonts w:hint="cs"/>
          <w:color w:val="0070C0"/>
          <w:szCs w:val="54"/>
          <w:rtl/>
          <w:lang w:val="en-US" w:bidi="ar-EG"/>
        </w:rPr>
      </w:pPr>
      <w:r w:rsidRPr="00AE2BE2">
        <w:rPr>
          <w:rFonts w:ascii="adwa-assalaf" w:hAnsi="adwa-assalaf" w:cs="KFGQPC Uthman Taha Naskh"/>
          <w:color w:val="0070C0"/>
          <w:szCs w:val="54"/>
          <w:rtl/>
          <w:lang w:val="en-US" w:bidi="ar-EG"/>
        </w:rPr>
        <w:lastRenderedPageBreak/>
        <w:t>﴿</w:t>
      </w:r>
      <w:r w:rsidR="002A795B" w:rsidRPr="00AE2BE2">
        <w:rPr>
          <w:rFonts w:cs="KFGQPC Uthman Taha Naskh" w:hint="eastAsia"/>
          <w:color w:val="0070C0"/>
          <w:szCs w:val="54"/>
          <w:rtl/>
          <w:lang w:val="en-US" w:bidi="ar-EG"/>
        </w:rPr>
        <w:t>وَيُلَقَّوْنَ</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فِيهَا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تَحِيَّةً</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وَسَلَامًا</w:t>
      </w:r>
      <w:r w:rsidRPr="00AE2BE2">
        <w:rPr>
          <w:rFonts w:ascii="adwa-assalaf" w:hAnsi="adwa-assalaf" w:cs="KFGQPC Uthman Taha Naskh"/>
          <w:color w:val="0070C0"/>
          <w:szCs w:val="54"/>
          <w:rtl/>
          <w:lang w:val="en-US" w:bidi="ar-EG"/>
        </w:rPr>
        <w:t>﴾</w:t>
      </w:r>
    </w:p>
    <w:p w14:paraId="7D4CD866" w14:textId="6F49D24B" w:rsidR="002A795B" w:rsidRPr="002A795B" w:rsidRDefault="00FC4E4D" w:rsidP="002A795B">
      <w:pPr>
        <w:rPr>
          <w:lang w:val="en-US"/>
        </w:rPr>
      </w:pPr>
      <w:r w:rsidRPr="002A795B">
        <w:rPr>
          <w:lang w:val="en-US"/>
        </w:rPr>
        <w:t>Artinya</w:t>
      </w:r>
      <w:r w:rsidR="002A795B" w:rsidRPr="002A795B">
        <w:rPr>
          <w:lang w:val="en-US"/>
        </w:rPr>
        <w:t>: Para Malaikat menyambut mereka dengan penghormatan dan sambutan dan salam yang mencakup keselamatan dari kekurangan, penyakit, dan perkara yang menyusahkan.</w:t>
      </w:r>
    </w:p>
    <w:p w14:paraId="0816C382" w14:textId="08E99135" w:rsidR="002A795B" w:rsidRPr="002A795B" w:rsidRDefault="002A795B" w:rsidP="002A795B">
      <w:pPr>
        <w:rPr>
          <w:lang w:val="en-US"/>
        </w:rPr>
      </w:pPr>
      <w:r w:rsidRPr="002A795B">
        <w:rPr>
          <w:lang w:val="en-US"/>
        </w:rPr>
        <w:t xml:space="preserve">Ini adalah akhir perjalanan </w:t>
      </w:r>
      <w:r w:rsidR="00FC4E4D">
        <w:rPr>
          <w:lang w:val="en-US"/>
        </w:rPr>
        <w:t xml:space="preserve">mereka </w:t>
      </w:r>
      <w:r w:rsidRPr="002A795B">
        <w:rPr>
          <w:lang w:val="en-US"/>
        </w:rPr>
        <w:t>dan tempat kembali mereka yang Alloh muliakan bagi mereka karena kesempurnaan ibadah mereka dan kepatuhan mereka terhadap petunjuk Kitab</w:t>
      </w:r>
      <w:r w:rsidR="00F27FB4">
        <w:rPr>
          <w:lang w:val="en-US"/>
        </w:rPr>
        <w:t>-Nya</w:t>
      </w:r>
      <w:r w:rsidRPr="002A795B">
        <w:rPr>
          <w:lang w:val="en-US"/>
        </w:rPr>
        <w:t xml:space="preserve"> yang mulia.</w:t>
      </w:r>
    </w:p>
    <w:p w14:paraId="0A87ACC4" w14:textId="77777777" w:rsidR="008F4AB4" w:rsidRDefault="002A795B" w:rsidP="002A795B">
      <w:pPr>
        <w:rPr>
          <w:lang w:val="en-US"/>
        </w:rPr>
      </w:pPr>
      <w:r w:rsidRPr="002A795B">
        <w:rPr>
          <w:lang w:val="en-US"/>
        </w:rPr>
        <w:t xml:space="preserve">Dan firman Alloh </w:t>
      </w:r>
      <w:r w:rsidRPr="00A318F4">
        <w:rPr>
          <w:rFonts w:ascii="Times New Roman" w:hAnsi="Times New Roman" w:cs="Calibri" w:hint="cs"/>
          <w:rtl/>
          <w:lang w:val="en-US"/>
        </w:rPr>
        <w:t>ﷻ</w:t>
      </w:r>
      <w:r w:rsidRPr="002A795B">
        <w:rPr>
          <w:lang w:val="en-US"/>
        </w:rPr>
        <w:t xml:space="preserve"> di akhir rangkaian ini:</w:t>
      </w:r>
    </w:p>
    <w:p w14:paraId="39E66CB2" w14:textId="20A9C205" w:rsidR="008F4AB4" w:rsidRPr="00AE2BE2" w:rsidRDefault="00FC4E4D" w:rsidP="00AE2BE2">
      <w:pPr>
        <w:bidi/>
        <w:spacing w:line="240" w:lineRule="auto"/>
        <w:rPr>
          <w:color w:val="0070C0"/>
          <w:szCs w:val="54"/>
          <w:lang w:val="en-US"/>
        </w:rPr>
      </w:pPr>
      <w:r w:rsidRPr="00AE2BE2">
        <w:rPr>
          <w:rFonts w:ascii="adwa-assalaf" w:hAnsi="adwa-assalaf" w:cs="KFGQPC Uthman Taha Naskh"/>
          <w:color w:val="0070C0"/>
          <w:szCs w:val="54"/>
          <w:rtl/>
          <w:lang w:val="en-US" w:bidi="ar-EG"/>
        </w:rPr>
        <w:t>﴿</w:t>
      </w:r>
      <w:r w:rsidR="002A795B" w:rsidRPr="00AE2BE2">
        <w:rPr>
          <w:rFonts w:cs="KFGQPC Uthman Taha Naskh" w:hint="eastAsia"/>
          <w:color w:val="0070C0"/>
          <w:szCs w:val="54"/>
          <w:rtl/>
          <w:lang w:val="en-US" w:bidi="ar-EG"/>
        </w:rPr>
        <w:t>قُلْ</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مَا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يَعْبَؤُا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بِكُمْ</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رَبِّي</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لَوْلَا</w:t>
      </w:r>
      <w:r w:rsidR="002A795B" w:rsidRPr="00AE2BE2">
        <w:rPr>
          <w:rFonts w:cs="KFGQPC Uthman Taha Naskh"/>
          <w:color w:val="0070C0"/>
          <w:szCs w:val="54"/>
          <w:rtl/>
          <w:lang w:val="en-US" w:bidi="ar-EG"/>
        </w:rPr>
        <w:t xml:space="preserve"> </w:t>
      </w:r>
      <w:r w:rsidR="002A795B" w:rsidRPr="00AE2BE2">
        <w:rPr>
          <w:rFonts w:cs="KFGQPC Uthman Taha Naskh" w:hint="eastAsia"/>
          <w:color w:val="0070C0"/>
          <w:szCs w:val="54"/>
          <w:rtl/>
          <w:lang w:val="en-US" w:bidi="ar-EG"/>
        </w:rPr>
        <w:t>دُعَاؤُكُمْ</w:t>
      </w:r>
      <w:r w:rsidRPr="00AE2BE2">
        <w:rPr>
          <w:rFonts w:ascii="adwa-assalaf" w:hAnsi="adwa-assalaf" w:cs="KFGQPC Uthman Taha Naskh"/>
          <w:color w:val="0070C0"/>
          <w:szCs w:val="54"/>
          <w:rtl/>
          <w:lang w:val="en-US" w:bidi="ar-EG"/>
        </w:rPr>
        <w:t>﴾</w:t>
      </w:r>
    </w:p>
    <w:p w14:paraId="64B3382C" w14:textId="71A0ACA8" w:rsidR="00FC4E4D" w:rsidRDefault="00FC4E4D" w:rsidP="00FC4E4D">
      <w:pPr>
        <w:rPr>
          <w:lang w:val="en-US"/>
        </w:rPr>
      </w:pPr>
      <w:r>
        <w:rPr>
          <w:lang w:val="en-US"/>
        </w:rPr>
        <w:lastRenderedPageBreak/>
        <w:t xml:space="preserve">“Katakanlah: Robku tidak memperhatikanmu seandainya bukan karena doamu (Imanmu).” </w:t>
      </w:r>
      <w:r w:rsidRPr="00AE2BE2">
        <w:rPr>
          <w:b/>
          <w:bCs/>
          <w:lang w:val="en-US"/>
        </w:rPr>
        <w:t>(QS. Al-Furqon: 77)</w:t>
      </w:r>
    </w:p>
    <w:p w14:paraId="70D62DA2" w14:textId="77777777" w:rsidR="00A05911" w:rsidRDefault="002A795B" w:rsidP="00A05911">
      <w:pPr>
        <w:rPr>
          <w:lang w:val="en-US"/>
        </w:rPr>
      </w:pPr>
      <w:r w:rsidRPr="002A795B">
        <w:rPr>
          <w:lang w:val="en-US"/>
        </w:rPr>
        <w:t xml:space="preserve">Di </w:t>
      </w:r>
      <w:r w:rsidR="00FC4E4D">
        <w:rPr>
          <w:lang w:val="en-US"/>
        </w:rPr>
        <w:t>Ayat ini</w:t>
      </w:r>
      <w:r w:rsidRPr="002A795B">
        <w:rPr>
          <w:lang w:val="en-US"/>
        </w:rPr>
        <w:t xml:space="preserve"> terdapat kembalinya keselamatan dan kebahagiaan</w:t>
      </w:r>
      <w:r w:rsidR="00FC4E4D">
        <w:rPr>
          <w:lang w:val="en-US"/>
        </w:rPr>
        <w:t>,</w:t>
      </w:r>
      <w:r w:rsidRPr="002A795B">
        <w:rPr>
          <w:lang w:val="en-US"/>
        </w:rPr>
        <w:t xml:space="preserve"> </w:t>
      </w:r>
      <w:r w:rsidR="00FC4E4D">
        <w:rPr>
          <w:lang w:val="en-US"/>
        </w:rPr>
        <w:t xml:space="preserve">yaitu </w:t>
      </w:r>
      <w:r w:rsidRPr="002A795B">
        <w:rPr>
          <w:lang w:val="en-US"/>
        </w:rPr>
        <w:t>ibadah yang karenanya Alloh menciptakan makhluk</w:t>
      </w:r>
      <w:r w:rsidR="00FC4E4D">
        <w:rPr>
          <w:lang w:val="en-US"/>
        </w:rPr>
        <w:t>.</w:t>
      </w:r>
      <w:r w:rsidRPr="002A795B">
        <w:rPr>
          <w:lang w:val="en-US"/>
        </w:rPr>
        <w:t xml:space="preserve"> </w:t>
      </w:r>
      <w:r w:rsidR="00FC4E4D">
        <w:rPr>
          <w:lang w:val="en-US"/>
        </w:rPr>
        <w:t>Allah</w:t>
      </w:r>
      <w:r w:rsidRPr="002A795B">
        <w:rPr>
          <w:lang w:val="en-US"/>
        </w:rPr>
        <w:t xml:space="preserve"> adakan mereka untuk merealisasikannya.</w:t>
      </w:r>
      <w:r w:rsidR="00FC4E4D" w:rsidRPr="00FC4E4D">
        <w:rPr>
          <w:lang w:val="en-US"/>
        </w:rPr>
        <w:t xml:space="preserve"> </w:t>
      </w:r>
    </w:p>
    <w:p w14:paraId="62E14C48" w14:textId="261AE529" w:rsidR="002A795B" w:rsidRPr="002A795B" w:rsidRDefault="002A795B" w:rsidP="00A05911">
      <w:pPr>
        <w:rPr>
          <w:lang w:val="en-US"/>
        </w:rPr>
      </w:pPr>
      <w:r w:rsidRPr="002A795B">
        <w:rPr>
          <w:lang w:val="en-US"/>
        </w:rPr>
        <w:t xml:space="preserve">Ibnu Al-Qoyyim (751 H) berkata: </w:t>
      </w:r>
      <w:r>
        <w:rPr>
          <w:lang w:val="en-US"/>
        </w:rPr>
        <w:t>“</w:t>
      </w:r>
      <w:r w:rsidR="0021560D">
        <w:rPr>
          <w:lang w:val="en-US"/>
        </w:rPr>
        <w:t>P</w:t>
      </w:r>
      <w:r w:rsidRPr="002A795B">
        <w:rPr>
          <w:lang w:val="en-US"/>
        </w:rPr>
        <w:t xml:space="preserve">erkataan yang paling </w:t>
      </w:r>
      <w:r w:rsidR="0021560D">
        <w:rPr>
          <w:lang w:val="en-US"/>
        </w:rPr>
        <w:t>benar</w:t>
      </w:r>
      <w:r w:rsidRPr="002A795B">
        <w:rPr>
          <w:lang w:val="en-US"/>
        </w:rPr>
        <w:t xml:space="preserve"> tentang ayat ini adalah: Apa yang Robbku perbuat dengan kalian jika bukan karena ibadah kalian kepada</w:t>
      </w:r>
      <w:r w:rsidR="00F27FB4">
        <w:rPr>
          <w:lang w:val="en-US"/>
        </w:rPr>
        <w:t>-Nya</w:t>
      </w:r>
      <w:r w:rsidRPr="002A795B">
        <w:rPr>
          <w:lang w:val="en-US"/>
        </w:rPr>
        <w:t xml:space="preserve">. Maka sungguh Dia </w:t>
      </w:r>
      <w:r w:rsidRPr="0021560D">
        <w:rPr>
          <w:i/>
          <w:iCs/>
          <w:lang w:val="en-US"/>
        </w:rPr>
        <w:t xml:space="preserve">Subhanahu wa </w:t>
      </w:r>
      <w:r w:rsidRPr="00D543E7">
        <w:rPr>
          <w:i/>
          <w:iCs/>
          <w:lang w:val="en-US"/>
        </w:rPr>
        <w:t>Ta’ala</w:t>
      </w:r>
      <w:r w:rsidRPr="002A795B">
        <w:rPr>
          <w:lang w:val="en-US"/>
        </w:rPr>
        <w:t xml:space="preserve"> tidak menciptakan kalian kecuali untuk ibadah kepada</w:t>
      </w:r>
      <w:r w:rsidR="00F27FB4">
        <w:rPr>
          <w:lang w:val="en-US"/>
        </w:rPr>
        <w:t>-Nya</w:t>
      </w:r>
      <w:r>
        <w:rPr>
          <w:lang w:val="en-US"/>
        </w:rPr>
        <w:t>”</w:t>
      </w:r>
      <w:r w:rsidRPr="002A795B">
        <w:rPr>
          <w:lang w:val="en-US"/>
        </w:rPr>
        <w:t xml:space="preserve"> </w:t>
      </w:r>
      <w:r w:rsidRPr="0021560D">
        <w:rPr>
          <w:b/>
          <w:bCs/>
          <w:lang w:val="en-US"/>
        </w:rPr>
        <w:t>(Miftaah Dar As-Sa’adah, 2/83)</w:t>
      </w:r>
    </w:p>
    <w:p w14:paraId="07ED48BE" w14:textId="77777777" w:rsidR="0021560D" w:rsidRDefault="002A795B" w:rsidP="002A795B">
      <w:pPr>
        <w:rPr>
          <w:lang w:val="en-US"/>
        </w:rPr>
      </w:pPr>
      <w:r w:rsidRPr="002A795B">
        <w:rPr>
          <w:lang w:val="en-US"/>
        </w:rPr>
        <w:lastRenderedPageBreak/>
        <w:t xml:space="preserve">Semoga Alloh </w:t>
      </w:r>
      <w:r w:rsidR="0021560D">
        <w:rPr>
          <w:lang w:val="en-US"/>
        </w:rPr>
        <w:t>menganugrahi</w:t>
      </w:r>
      <w:r w:rsidRPr="002A795B">
        <w:rPr>
          <w:lang w:val="en-US"/>
        </w:rPr>
        <w:t xml:space="preserve"> kita semua sifat-sifat Ibadurrohman, dan menetapkan kita di atas kebenaran, petunjuk, dan Iman. </w:t>
      </w:r>
    </w:p>
    <w:p w14:paraId="783861DC" w14:textId="309DDF9B" w:rsidR="002A795B" w:rsidRPr="002A795B" w:rsidRDefault="0021560D" w:rsidP="002A795B">
      <w:pPr>
        <w:rPr>
          <w:lang w:val="en-US"/>
        </w:rPr>
      </w:pPr>
      <w:r>
        <w:rPr>
          <w:lang w:val="en-US"/>
        </w:rPr>
        <w:t>K</w:t>
      </w:r>
      <w:r w:rsidR="002A795B" w:rsidRPr="002A795B">
        <w:rPr>
          <w:lang w:val="en-US"/>
        </w:rPr>
        <w:t xml:space="preserve">ami memohon kepada Alloh </w:t>
      </w:r>
      <w:r w:rsidR="002A795B" w:rsidRPr="00A318F4">
        <w:rPr>
          <w:rFonts w:ascii="Times New Roman" w:hAnsi="Times New Roman" w:cs="Calibri" w:hint="cs"/>
          <w:rtl/>
          <w:lang w:val="en-US"/>
        </w:rPr>
        <w:t>ﷻ</w:t>
      </w:r>
      <w:r w:rsidR="002A795B" w:rsidRPr="002A795B">
        <w:rPr>
          <w:lang w:val="en-US"/>
        </w:rPr>
        <w:t xml:space="preserve"> agar memberikan taufiq kepada </w:t>
      </w:r>
      <w:r>
        <w:rPr>
          <w:lang w:val="en-US"/>
        </w:rPr>
        <w:t>kita</w:t>
      </w:r>
      <w:r w:rsidR="002A795B" w:rsidRPr="002A795B">
        <w:rPr>
          <w:lang w:val="en-US"/>
        </w:rPr>
        <w:t xml:space="preserve"> dan semua Muslimin pada apa yang </w:t>
      </w:r>
      <w:r>
        <w:rPr>
          <w:lang w:val="en-US"/>
        </w:rPr>
        <w:t xml:space="preserve">Dia </w:t>
      </w:r>
      <w:r w:rsidR="002A795B" w:rsidRPr="002A795B">
        <w:rPr>
          <w:lang w:val="en-US"/>
        </w:rPr>
        <w:t xml:space="preserve">cintai untuk kita dan </w:t>
      </w:r>
      <w:r>
        <w:rPr>
          <w:lang w:val="en-US"/>
        </w:rPr>
        <w:t>Dia</w:t>
      </w:r>
      <w:r w:rsidR="002A795B" w:rsidRPr="002A795B">
        <w:rPr>
          <w:lang w:val="en-US"/>
        </w:rPr>
        <w:t xml:space="preserve"> ridh</w:t>
      </w:r>
      <w:r>
        <w:rPr>
          <w:lang w:val="en-US"/>
        </w:rPr>
        <w:t>o</w:t>
      </w:r>
      <w:r w:rsidR="002A795B" w:rsidRPr="002A795B">
        <w:rPr>
          <w:lang w:val="en-US"/>
        </w:rPr>
        <w:t xml:space="preserve">i dari perkataan dan amalan. </w:t>
      </w:r>
      <w:r>
        <w:rPr>
          <w:lang w:val="en-US"/>
        </w:rPr>
        <w:t>S</w:t>
      </w:r>
      <w:r w:rsidR="002A795B" w:rsidRPr="002A795B">
        <w:rPr>
          <w:lang w:val="en-US"/>
        </w:rPr>
        <w:t xml:space="preserve">ungguh tidak ada daya dan kekuatan kecuali dengan </w:t>
      </w:r>
      <w:r>
        <w:rPr>
          <w:lang w:val="en-US"/>
        </w:rPr>
        <w:t xml:space="preserve">pertolongan </w:t>
      </w:r>
      <w:r w:rsidR="002A795B" w:rsidRPr="002A795B">
        <w:rPr>
          <w:lang w:val="en-US"/>
        </w:rPr>
        <w:t>Alloh Yang Maha Tinggi lagi Maha Agung.</w:t>
      </w:r>
    </w:p>
    <w:p w14:paraId="61DB0AF3" w14:textId="77777777" w:rsidR="00434BFF" w:rsidRDefault="0021560D" w:rsidP="002A795B">
      <w:pPr>
        <w:rPr>
          <w:lang w:val="en-US"/>
        </w:rPr>
      </w:pPr>
      <w:r>
        <w:rPr>
          <w:lang w:val="en-US"/>
        </w:rPr>
        <w:t>S</w:t>
      </w:r>
      <w:r w:rsidR="002A795B" w:rsidRPr="002A795B">
        <w:rPr>
          <w:lang w:val="en-US"/>
        </w:rPr>
        <w:t xml:space="preserve">egala puji bagi Alloh Robb semesta alam. </w:t>
      </w:r>
    </w:p>
    <w:p w14:paraId="268D7042" w14:textId="28911B8F" w:rsidR="008F4AB4" w:rsidRDefault="0021560D" w:rsidP="002A795B">
      <w:pPr>
        <w:rPr>
          <w:lang w:val="en-US"/>
        </w:rPr>
      </w:pPr>
      <w:r>
        <w:rPr>
          <w:lang w:val="en-US"/>
        </w:rPr>
        <w:t>S</w:t>
      </w:r>
      <w:r w:rsidR="002A795B" w:rsidRPr="002A795B">
        <w:rPr>
          <w:lang w:val="en-US"/>
        </w:rPr>
        <w:t xml:space="preserve">holawat Alloh atas Nabi kita Muhammad, dan atas keluarga beliau dan Shohabat beliau, dan keselamatan yang </w:t>
      </w:r>
      <w:r w:rsidR="002A795B" w:rsidRPr="002A795B">
        <w:rPr>
          <w:lang w:val="en-US"/>
        </w:rPr>
        <w:lastRenderedPageBreak/>
        <w:t xml:space="preserve">banyak lagi abadi hingga Hari </w:t>
      </w:r>
      <w:r>
        <w:rPr>
          <w:lang w:val="en-US"/>
        </w:rPr>
        <w:t>Pembalasan</w:t>
      </w:r>
      <w:r w:rsidR="002A795B" w:rsidRPr="002A795B">
        <w:rPr>
          <w:lang w:val="en-US"/>
        </w:rPr>
        <w:t>.</w:t>
      </w:r>
    </w:p>
    <w:p w14:paraId="331F622E" w14:textId="354E6EF0" w:rsidR="0021560D" w:rsidRPr="009331F9" w:rsidRDefault="0021560D" w:rsidP="009331F9">
      <w:pPr>
        <w:bidi/>
        <w:ind w:firstLine="0"/>
        <w:jc w:val="center"/>
        <w:rPr>
          <w:rFonts w:hint="cs"/>
          <w:color w:val="0070C0"/>
          <w:rtl/>
          <w:lang w:val="en-US" w:bidi="ar-EG"/>
        </w:rPr>
      </w:pPr>
      <w:r w:rsidRPr="009331F9">
        <w:rPr>
          <w:rFonts w:hint="cs"/>
          <w:color w:val="0070C0"/>
          <w:rtl/>
          <w:lang w:val="en-US" w:bidi="ar-EG"/>
        </w:rPr>
        <w:t>***</w:t>
      </w:r>
    </w:p>
    <w:p w14:paraId="356EF3AF" w14:textId="7B20709F" w:rsidR="002A795B" w:rsidRPr="002A795B" w:rsidRDefault="002A795B" w:rsidP="002A795B">
      <w:pPr>
        <w:rPr>
          <w:lang w:val="en-US"/>
        </w:rPr>
      </w:pPr>
    </w:p>
    <w:sectPr w:rsidR="002A795B" w:rsidRPr="002A795B" w:rsidSect="004550F4">
      <w:headerReference w:type="default" r:id="rId10"/>
      <w:pgSz w:w="8392" w:h="11907" w:code="11"/>
      <w:pgMar w:top="567" w:right="567" w:bottom="567" w:left="567" w:header="397" w:footer="0" w:gutter="0"/>
      <w:cols w:space="708"/>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3F2E6" w14:textId="77777777" w:rsidR="005779F5" w:rsidRDefault="005779F5" w:rsidP="004550F4">
      <w:pPr>
        <w:spacing w:after="0" w:line="240" w:lineRule="auto"/>
      </w:pPr>
      <w:r>
        <w:separator/>
      </w:r>
    </w:p>
  </w:endnote>
  <w:endnote w:type="continuationSeparator" w:id="0">
    <w:p w14:paraId="74A1F68F" w14:textId="77777777" w:rsidR="005779F5" w:rsidRDefault="005779F5" w:rsidP="0045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4000ACFF" w:usb2="00000001" w:usb3="00000000" w:csb0="000001FF" w:csb1="00000000"/>
  </w:font>
  <w:font w:name="Lateef">
    <w:panose1 w:val="01000506020000020003"/>
    <w:charset w:val="00"/>
    <w:family w:val="auto"/>
    <w:pitch w:val="variable"/>
    <w:sig w:usb0="8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Ubuntu Condensed">
    <w:panose1 w:val="020B0506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8C302" w14:textId="77777777" w:rsidR="005779F5" w:rsidRDefault="005779F5" w:rsidP="004550F4">
      <w:pPr>
        <w:spacing w:after="0" w:line="240" w:lineRule="auto"/>
      </w:pPr>
      <w:r>
        <w:separator/>
      </w:r>
    </w:p>
  </w:footnote>
  <w:footnote w:type="continuationSeparator" w:id="0">
    <w:p w14:paraId="28471C26" w14:textId="77777777" w:rsidR="005779F5" w:rsidRDefault="005779F5" w:rsidP="0045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2A8C" w14:textId="465CA499" w:rsidR="004550F4" w:rsidRDefault="004550F4">
    <w:pPr>
      <w:pStyle w:val="Header"/>
    </w:pPr>
    <w:r>
      <w:rPr>
        <w:noProof/>
      </w:rPr>
      <mc:AlternateContent>
        <mc:Choice Requires="wps">
          <w:drawing>
            <wp:anchor distT="0" distB="0" distL="114300" distR="114300" simplePos="0" relativeHeight="251660288" behindDoc="0" locked="0" layoutInCell="0" allowOverlap="1" wp14:anchorId="6B235DBE" wp14:editId="46D02BE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3EEEE" w14:textId="64DED97A" w:rsidR="004550F4" w:rsidRPr="004550F4" w:rsidRDefault="004550F4">
                          <w:pPr>
                            <w:spacing w:after="0" w:line="240" w:lineRule="auto"/>
                            <w:jc w:val="right"/>
                            <w:rPr>
                              <w:rFonts w:ascii="Ubuntu Condensed" w:hAnsi="Ubuntu Condensed"/>
                              <w:noProof/>
                              <w:color w:val="0070C0"/>
                              <w:sz w:val="40"/>
                              <w:szCs w:val="32"/>
                              <w:lang w:val="en-US"/>
                            </w:rPr>
                          </w:pPr>
                          <w:r w:rsidRPr="004550F4">
                            <w:rPr>
                              <w:rFonts w:ascii="Ubuntu Condensed" w:hAnsi="Ubuntu Condensed"/>
                              <w:noProof/>
                              <w:color w:val="0070C0"/>
                              <w:sz w:val="40"/>
                              <w:szCs w:val="32"/>
                            </w:rPr>
                            <w:fldChar w:fldCharType="begin"/>
                          </w:r>
                          <w:r w:rsidRPr="004550F4">
                            <w:rPr>
                              <w:rFonts w:ascii="Ubuntu Condensed" w:hAnsi="Ubuntu Condensed"/>
                              <w:noProof/>
                              <w:color w:val="0070C0"/>
                              <w:sz w:val="40"/>
                              <w:szCs w:val="32"/>
                            </w:rPr>
                            <w:instrText xml:space="preserve"> REF _Ref210654972 \h </w:instrText>
                          </w:r>
                          <w:r w:rsidRPr="004550F4">
                            <w:rPr>
                              <w:rFonts w:ascii="Ubuntu Condensed" w:hAnsi="Ubuntu Condensed"/>
                              <w:noProof/>
                              <w:color w:val="0070C0"/>
                              <w:sz w:val="40"/>
                              <w:szCs w:val="32"/>
                            </w:rPr>
                          </w:r>
                          <w:r w:rsidRPr="004550F4">
                            <w:rPr>
                              <w:rFonts w:ascii="Ubuntu Condensed" w:hAnsi="Ubuntu Condensed"/>
                              <w:noProof/>
                              <w:color w:val="0070C0"/>
                              <w:sz w:val="40"/>
                              <w:szCs w:val="32"/>
                            </w:rPr>
                            <w:instrText xml:space="preserve"> \* MERGEFORMAT </w:instrText>
                          </w:r>
                          <w:r w:rsidRPr="004550F4">
                            <w:rPr>
                              <w:rFonts w:ascii="Ubuntu Condensed" w:hAnsi="Ubuntu Condensed"/>
                              <w:noProof/>
                              <w:color w:val="0070C0"/>
                              <w:sz w:val="40"/>
                              <w:szCs w:val="32"/>
                            </w:rPr>
                            <w:fldChar w:fldCharType="separate"/>
                          </w:r>
                          <w:r w:rsidR="00CE4A3B" w:rsidRPr="00CE4A3B">
                            <w:rPr>
                              <w:rFonts w:ascii="Ubuntu Condensed" w:hAnsi="Ubuntu Condensed"/>
                              <w:color w:val="0070C0"/>
                              <w:sz w:val="40"/>
                              <w:szCs w:val="32"/>
                              <w:lang w:bidi="ar-EG"/>
                            </w:rPr>
                            <w:t>Daftar Isi</w:t>
                          </w:r>
                          <w:r w:rsidRPr="004550F4">
                            <w:rPr>
                              <w:rFonts w:ascii="Ubuntu Condensed" w:hAnsi="Ubuntu Condensed"/>
                              <w:noProof/>
                              <w:color w:val="0070C0"/>
                              <w:sz w:val="40"/>
                              <w:szCs w:val="32"/>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B235DB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4893EEEE" w14:textId="64DED97A" w:rsidR="004550F4" w:rsidRPr="004550F4" w:rsidRDefault="004550F4">
                    <w:pPr>
                      <w:spacing w:after="0" w:line="240" w:lineRule="auto"/>
                      <w:jc w:val="right"/>
                      <w:rPr>
                        <w:rFonts w:ascii="Ubuntu Condensed" w:hAnsi="Ubuntu Condensed"/>
                        <w:noProof/>
                        <w:color w:val="0070C0"/>
                        <w:sz w:val="40"/>
                        <w:szCs w:val="32"/>
                        <w:lang w:val="en-US"/>
                      </w:rPr>
                    </w:pPr>
                    <w:r w:rsidRPr="004550F4">
                      <w:rPr>
                        <w:rFonts w:ascii="Ubuntu Condensed" w:hAnsi="Ubuntu Condensed"/>
                        <w:noProof/>
                        <w:color w:val="0070C0"/>
                        <w:sz w:val="40"/>
                        <w:szCs w:val="32"/>
                      </w:rPr>
                      <w:fldChar w:fldCharType="begin"/>
                    </w:r>
                    <w:r w:rsidRPr="004550F4">
                      <w:rPr>
                        <w:rFonts w:ascii="Ubuntu Condensed" w:hAnsi="Ubuntu Condensed"/>
                        <w:noProof/>
                        <w:color w:val="0070C0"/>
                        <w:sz w:val="40"/>
                        <w:szCs w:val="32"/>
                      </w:rPr>
                      <w:instrText xml:space="preserve"> REF _Ref210654972 \h </w:instrText>
                    </w:r>
                    <w:r w:rsidRPr="004550F4">
                      <w:rPr>
                        <w:rFonts w:ascii="Ubuntu Condensed" w:hAnsi="Ubuntu Condensed"/>
                        <w:noProof/>
                        <w:color w:val="0070C0"/>
                        <w:sz w:val="40"/>
                        <w:szCs w:val="32"/>
                      </w:rPr>
                    </w:r>
                    <w:r w:rsidRPr="004550F4">
                      <w:rPr>
                        <w:rFonts w:ascii="Ubuntu Condensed" w:hAnsi="Ubuntu Condensed"/>
                        <w:noProof/>
                        <w:color w:val="0070C0"/>
                        <w:sz w:val="40"/>
                        <w:szCs w:val="32"/>
                      </w:rPr>
                      <w:instrText xml:space="preserve"> \* MERGEFORMAT </w:instrText>
                    </w:r>
                    <w:r w:rsidRPr="004550F4">
                      <w:rPr>
                        <w:rFonts w:ascii="Ubuntu Condensed" w:hAnsi="Ubuntu Condensed"/>
                        <w:noProof/>
                        <w:color w:val="0070C0"/>
                        <w:sz w:val="40"/>
                        <w:szCs w:val="32"/>
                      </w:rPr>
                      <w:fldChar w:fldCharType="separate"/>
                    </w:r>
                    <w:r w:rsidR="00CE4A3B" w:rsidRPr="00CE4A3B">
                      <w:rPr>
                        <w:rFonts w:ascii="Ubuntu Condensed" w:hAnsi="Ubuntu Condensed"/>
                        <w:color w:val="0070C0"/>
                        <w:sz w:val="40"/>
                        <w:szCs w:val="32"/>
                        <w:lang w:bidi="ar-EG"/>
                      </w:rPr>
                      <w:t>Daftar Isi</w:t>
                    </w:r>
                    <w:r w:rsidRPr="004550F4">
                      <w:rPr>
                        <w:rFonts w:ascii="Ubuntu Condensed" w:hAnsi="Ubuntu Condensed"/>
                        <w:noProof/>
                        <w:color w:val="0070C0"/>
                        <w:sz w:val="40"/>
                        <w:szCs w:val="32"/>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B30E35B" wp14:editId="7FD7B775">
              <wp:simplePos x="0" y="0"/>
              <wp:positionH relativeFrom="page">
                <wp:align>right</wp:align>
              </wp:positionH>
              <wp:positionV relativeFrom="topMargin">
                <wp:align>center</wp:align>
              </wp:positionV>
              <wp:extent cx="911860" cy="170815"/>
              <wp:effectExtent l="0" t="0" r="1905"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14:paraId="73269969" w14:textId="77777777" w:rsidR="004550F4" w:rsidRPr="004550F4" w:rsidRDefault="004550F4" w:rsidP="004550F4">
                          <w:pPr>
                            <w:spacing w:after="0" w:line="240" w:lineRule="auto"/>
                            <w:ind w:firstLine="0"/>
                            <w:jc w:val="center"/>
                            <w:rPr>
                              <w:color w:val="FFFFFF" w:themeColor="background1"/>
                              <w:sz w:val="40"/>
                              <w:szCs w:val="32"/>
                            </w:rPr>
                          </w:pPr>
                          <w:r w:rsidRPr="004550F4">
                            <w:rPr>
                              <w:sz w:val="40"/>
                              <w:szCs w:val="32"/>
                            </w:rPr>
                            <w:fldChar w:fldCharType="begin"/>
                          </w:r>
                          <w:r w:rsidRPr="004550F4">
                            <w:rPr>
                              <w:sz w:val="40"/>
                              <w:szCs w:val="32"/>
                            </w:rPr>
                            <w:instrText xml:space="preserve"> PAGE   \* MERGEFORMAT </w:instrText>
                          </w:r>
                          <w:r w:rsidRPr="004550F4">
                            <w:rPr>
                              <w:sz w:val="40"/>
                              <w:szCs w:val="32"/>
                            </w:rPr>
                            <w:fldChar w:fldCharType="separate"/>
                          </w:r>
                          <w:r w:rsidRPr="004550F4">
                            <w:rPr>
                              <w:noProof/>
                              <w:color w:val="FFFFFF" w:themeColor="background1"/>
                              <w:sz w:val="40"/>
                              <w:szCs w:val="32"/>
                            </w:rPr>
                            <w:t>2</w:t>
                          </w:r>
                          <w:r w:rsidRPr="004550F4">
                            <w:rPr>
                              <w:noProof/>
                              <w:color w:val="FFFFFF" w:themeColor="background1"/>
                              <w:sz w:val="40"/>
                              <w:szCs w:val="32"/>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B30E35B"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hZAAIAAOsDAAAOAAAAZHJzL2Uyb0RvYy54bWysU9uO0zAQfUfiHyy/0ySV2C3RpqulqyKk&#10;BVba5QMcx0ksHI8Zu03K1zN2mrLAG+LFGs/leM6Z8c3tNBh2VOg12IoXq5wzZSU02nYV//q8f7Ph&#10;zAdhG2HAqoqflOe329evbkZXqjX0YBqFjECsL0dX8T4EV2aZl70ahF+BU5aCLeAgAl2xyxoUI6EP&#10;Jlvn+VU2AjYOQSrvyXs/B/k24betkuFL23oVmKk49RbSiems45ltb0TZoXC9luc2xD90MQht6dEL&#10;1L0Igh1Q/wU1aIngoQ0rCUMGbaulShyITZH/weapF04lLiSOdxeZ/P+DlZ+Pj8h0U/H1uuDMioGG&#10;9KymwN7DxKKPFBqdLynxyVFqmChAk05svXsA+c0zC7te2E7dIcLYK9FQh6kye1E64/gIUo+foKGH&#10;xCFAAppaHKJ8JAgjdJrU6TKd2Iwk57ui2FxRRFKouM43xdvYWybKpdihDx8UDCwaFUcafgIXxwcf&#10;5tQlJb7lwehmr41JF+zqnUF2FHFR8ut8l3aD0H9LMzYmW4hlM2L0JJaR2EwxTPWUJL2IV0NzItoI&#10;8/7RfyGjB/zB2Ui7V3H//SBQcWY+WpIuLupi4GLUiyGspNKKy4CczZddmFf64FB3PWEv47kjgfc6&#10;kY+TmPs4N0wbleQ7b39c2Zf3lPXrj25/AgAA//8DAFBLAwQUAAYACAAAACEAE85Zy9sAAAAEAQAA&#10;DwAAAGRycy9kb3ducmV2LnhtbEyPT0vEMBDF74LfIYzgRdzUVbpubbqIsKAHha3iedqMTdlmUpr0&#10;j9/erBe9DDze473f5LvFdmKiwbeOFdysEhDEtdMtNwo+3vfX9yB8QNbYOSYF3+RhV5yf5ZhpN/OB&#10;pjI0Ipawz1CBCaHPpPS1IYt+5Xri6H25wWKIcmikHnCO5baT6yRJpcWW44LBnp4M1cdytAr8YZ6W&#10;Z/Pyudkfq822HN+Ce71S6vJieXwAEWgJf2E44Ud0KCJT5UbWXnQK4iPh9568u9sURKVgnW5BFrn8&#10;D1/8AAAA//8DAFBLAQItABQABgAIAAAAIQC2gziS/gAAAOEBAAATAAAAAAAAAAAAAAAAAAAAAABb&#10;Q29udGVudF9UeXBlc10ueG1sUEsBAi0AFAAGAAgAAAAhADj9If/WAAAAlAEAAAsAAAAAAAAAAAAA&#10;AAAALwEAAF9yZWxzLy5yZWxzUEsBAi0AFAAGAAgAAAAhAG3aqFkAAgAA6wMAAA4AAAAAAAAAAAAA&#10;AAAALgIAAGRycy9lMm9Eb2MueG1sUEsBAi0AFAAGAAgAAAAhABPOWcvbAAAABAEAAA8AAAAAAAAA&#10;AAAAAAAAWgQAAGRycy9kb3ducmV2LnhtbFBLBQYAAAAABAAEAPMAAABiBQAAAAA=&#10;" o:allowincell="f" fillcolor="#0070c0" stroked="f">
              <v:textbox style="mso-fit-shape-to-text:t" inset="0,0,0,0">
                <w:txbxContent>
                  <w:p w14:paraId="73269969" w14:textId="77777777" w:rsidR="004550F4" w:rsidRPr="004550F4" w:rsidRDefault="004550F4" w:rsidP="004550F4">
                    <w:pPr>
                      <w:spacing w:after="0" w:line="240" w:lineRule="auto"/>
                      <w:ind w:firstLine="0"/>
                      <w:jc w:val="center"/>
                      <w:rPr>
                        <w:color w:val="FFFFFF" w:themeColor="background1"/>
                        <w:sz w:val="40"/>
                        <w:szCs w:val="32"/>
                      </w:rPr>
                    </w:pPr>
                    <w:r w:rsidRPr="004550F4">
                      <w:rPr>
                        <w:sz w:val="40"/>
                        <w:szCs w:val="32"/>
                      </w:rPr>
                      <w:fldChar w:fldCharType="begin"/>
                    </w:r>
                    <w:r w:rsidRPr="004550F4">
                      <w:rPr>
                        <w:sz w:val="40"/>
                        <w:szCs w:val="32"/>
                      </w:rPr>
                      <w:instrText xml:space="preserve"> PAGE   \* MERGEFORMAT </w:instrText>
                    </w:r>
                    <w:r w:rsidRPr="004550F4">
                      <w:rPr>
                        <w:sz w:val="40"/>
                        <w:szCs w:val="32"/>
                      </w:rPr>
                      <w:fldChar w:fldCharType="separate"/>
                    </w:r>
                    <w:r w:rsidRPr="004550F4">
                      <w:rPr>
                        <w:noProof/>
                        <w:color w:val="FFFFFF" w:themeColor="background1"/>
                        <w:sz w:val="40"/>
                        <w:szCs w:val="32"/>
                      </w:rPr>
                      <w:t>2</w:t>
                    </w:r>
                    <w:r w:rsidRPr="004550F4">
                      <w:rPr>
                        <w:noProof/>
                        <w:color w:val="FFFFFF" w:themeColor="background1"/>
                        <w:sz w:val="40"/>
                        <w:szCs w:val="32"/>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B467B"/>
    <w:multiLevelType w:val="hybridMultilevel"/>
    <w:tmpl w:val="2144786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A9"/>
    <w:rsid w:val="00052759"/>
    <w:rsid w:val="000A78E1"/>
    <w:rsid w:val="000B4EA8"/>
    <w:rsid w:val="000C2AAC"/>
    <w:rsid w:val="0015187D"/>
    <w:rsid w:val="001A570E"/>
    <w:rsid w:val="001B6AE9"/>
    <w:rsid w:val="00202656"/>
    <w:rsid w:val="0021560D"/>
    <w:rsid w:val="002A5073"/>
    <w:rsid w:val="002A795B"/>
    <w:rsid w:val="002D1C91"/>
    <w:rsid w:val="002D2216"/>
    <w:rsid w:val="00385D17"/>
    <w:rsid w:val="003D5615"/>
    <w:rsid w:val="00434BFF"/>
    <w:rsid w:val="004550F4"/>
    <w:rsid w:val="004F0E64"/>
    <w:rsid w:val="0057421B"/>
    <w:rsid w:val="005779F5"/>
    <w:rsid w:val="005F1290"/>
    <w:rsid w:val="006258D7"/>
    <w:rsid w:val="006549F7"/>
    <w:rsid w:val="006A78B4"/>
    <w:rsid w:val="006C5FFF"/>
    <w:rsid w:val="00744F57"/>
    <w:rsid w:val="00853742"/>
    <w:rsid w:val="008934A9"/>
    <w:rsid w:val="008A349B"/>
    <w:rsid w:val="008A74A2"/>
    <w:rsid w:val="008C5BD7"/>
    <w:rsid w:val="008F4AB4"/>
    <w:rsid w:val="009331F9"/>
    <w:rsid w:val="0095274F"/>
    <w:rsid w:val="00974803"/>
    <w:rsid w:val="009D03F1"/>
    <w:rsid w:val="00A01171"/>
    <w:rsid w:val="00A05911"/>
    <w:rsid w:val="00A318F4"/>
    <w:rsid w:val="00A34702"/>
    <w:rsid w:val="00A9148B"/>
    <w:rsid w:val="00AE2BE2"/>
    <w:rsid w:val="00B035F2"/>
    <w:rsid w:val="00B036D1"/>
    <w:rsid w:val="00B70D65"/>
    <w:rsid w:val="00B74431"/>
    <w:rsid w:val="00B94386"/>
    <w:rsid w:val="00BA5B27"/>
    <w:rsid w:val="00BB0527"/>
    <w:rsid w:val="00C15DB0"/>
    <w:rsid w:val="00C23C53"/>
    <w:rsid w:val="00C623C3"/>
    <w:rsid w:val="00C75B88"/>
    <w:rsid w:val="00CA30E0"/>
    <w:rsid w:val="00CB00D7"/>
    <w:rsid w:val="00CC2CB2"/>
    <w:rsid w:val="00CC6F2F"/>
    <w:rsid w:val="00CE4A3B"/>
    <w:rsid w:val="00D543E7"/>
    <w:rsid w:val="00DA26B9"/>
    <w:rsid w:val="00DC62D3"/>
    <w:rsid w:val="00DF28F1"/>
    <w:rsid w:val="00E27C50"/>
    <w:rsid w:val="00ED366D"/>
    <w:rsid w:val="00EF203E"/>
    <w:rsid w:val="00EF4B92"/>
    <w:rsid w:val="00F27FB4"/>
    <w:rsid w:val="00FC4E4D"/>
    <w:rsid w:val="00FD6AC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4151F"/>
  <w15:chartTrackingRefBased/>
  <w15:docId w15:val="{B4E03390-B1EC-43E4-A884-81883183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500" w:lineRule="exact"/>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6D1"/>
    <w:pPr>
      <w:spacing w:line="540" w:lineRule="exact"/>
      <w:jc w:val="both"/>
    </w:pPr>
    <w:rPr>
      <w:rFonts w:ascii="Garamond" w:hAnsi="Garamond" w:cs="adwa-assalaf"/>
      <w:sz w:val="46"/>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853742"/>
    <w:pPr>
      <w:keepNext/>
      <w:keepLines/>
      <w:spacing w:before="160" w:after="120"/>
      <w:ind w:left="284" w:firstLine="0"/>
      <w:jc w:val="left"/>
      <w:outlineLvl w:val="1"/>
    </w:pPr>
    <w:rPr>
      <w:rFonts w:ascii="Agency FB" w:eastAsiaTheme="majorEastAsia" w:hAnsi="Agency FB"/>
      <w:b/>
      <w:bCs/>
      <w:color w:val="2F5496" w:themeColor="accent1" w:themeShade="BF"/>
      <w:sz w:val="50"/>
      <w:szCs w:val="40"/>
      <w:lang w:val="en-US"/>
    </w:rPr>
  </w:style>
  <w:style w:type="paragraph" w:styleId="Heading3">
    <w:name w:val="heading 3"/>
    <w:basedOn w:val="Normal"/>
    <w:next w:val="Normal"/>
    <w:link w:val="Heading3Char"/>
    <w:autoRedefine/>
    <w:uiPriority w:val="9"/>
    <w:unhideWhenUsed/>
    <w:qFormat/>
    <w:rsid w:val="00853742"/>
    <w:pPr>
      <w:keepNext/>
      <w:keepLines/>
      <w:spacing w:before="160" w:after="120"/>
      <w:ind w:left="284" w:firstLine="0"/>
      <w:outlineLvl w:val="2"/>
    </w:pPr>
    <w:rPr>
      <w:rFonts w:ascii="Agency FB" w:eastAsiaTheme="majorEastAsia" w:hAnsi="Agency FB"/>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742"/>
    <w:rPr>
      <w:rFonts w:ascii="Agency FB" w:eastAsiaTheme="majorEastAsia" w:hAnsi="Agency FB" w:cs="adwa-assalaf"/>
      <w:b/>
      <w:bCs/>
      <w:color w:val="2F5496" w:themeColor="accent1" w:themeShade="BF"/>
      <w:sz w:val="50"/>
      <w:szCs w:val="40"/>
      <w:lang w:val="en-US"/>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853742"/>
    <w:rPr>
      <w:rFonts w:ascii="Agency FB" w:eastAsiaTheme="majorEastAsia" w:hAnsi="Agency FB" w:cs="adwa-assalaf"/>
      <w:b/>
      <w:color w:val="1F3763" w:themeColor="accent1" w:themeShade="7F"/>
      <w:sz w:val="46"/>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character" w:styleId="Hyperlink">
    <w:name w:val="Hyperlink"/>
    <w:basedOn w:val="DefaultParagraphFont"/>
    <w:uiPriority w:val="99"/>
    <w:unhideWhenUsed/>
    <w:rsid w:val="00052759"/>
    <w:rPr>
      <w:color w:val="0563C1" w:themeColor="hyperlink"/>
      <w:u w:val="single"/>
    </w:rPr>
  </w:style>
  <w:style w:type="character" w:styleId="UnresolvedMention">
    <w:name w:val="Unresolved Mention"/>
    <w:basedOn w:val="DefaultParagraphFont"/>
    <w:uiPriority w:val="99"/>
    <w:semiHidden/>
    <w:unhideWhenUsed/>
    <w:rsid w:val="00052759"/>
    <w:rPr>
      <w:color w:val="605E5C"/>
      <w:shd w:val="clear" w:color="auto" w:fill="E1DFDD"/>
    </w:rPr>
  </w:style>
  <w:style w:type="paragraph" w:styleId="ListParagraph">
    <w:name w:val="List Paragraph"/>
    <w:basedOn w:val="Normal"/>
    <w:uiPriority w:val="34"/>
    <w:qFormat/>
    <w:rsid w:val="00CB00D7"/>
    <w:pPr>
      <w:ind w:left="720"/>
      <w:contextualSpacing/>
    </w:pPr>
  </w:style>
  <w:style w:type="paragraph" w:styleId="Header">
    <w:name w:val="header"/>
    <w:basedOn w:val="Normal"/>
    <w:link w:val="HeaderChar"/>
    <w:uiPriority w:val="99"/>
    <w:unhideWhenUsed/>
    <w:rsid w:val="004550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50F4"/>
    <w:rPr>
      <w:rFonts w:ascii="Garamond" w:hAnsi="Garamond" w:cs="adwa-assalaf"/>
      <w:sz w:val="46"/>
      <w:szCs w:val="38"/>
    </w:rPr>
  </w:style>
  <w:style w:type="paragraph" w:styleId="Footer">
    <w:name w:val="footer"/>
    <w:basedOn w:val="Normal"/>
    <w:link w:val="FooterChar"/>
    <w:uiPriority w:val="99"/>
    <w:unhideWhenUsed/>
    <w:rsid w:val="004550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50F4"/>
    <w:rPr>
      <w:rFonts w:ascii="Garamond" w:hAnsi="Garamond" w:cs="adwa-assalaf"/>
      <w:sz w:val="46"/>
      <w:szCs w:val="38"/>
    </w:rPr>
  </w:style>
  <w:style w:type="paragraph" w:styleId="TOC2">
    <w:name w:val="toc 2"/>
    <w:basedOn w:val="Normal"/>
    <w:next w:val="Normal"/>
    <w:autoRedefine/>
    <w:uiPriority w:val="39"/>
    <w:unhideWhenUsed/>
    <w:rsid w:val="004550F4"/>
    <w:pPr>
      <w:tabs>
        <w:tab w:val="right" w:leader="underscore" w:pos="7248"/>
      </w:tabs>
      <w:spacing w:after="100"/>
      <w:ind w:left="460" w:firstLine="0"/>
    </w:pPr>
    <w:rPr>
      <w:rFonts w:ascii="Ubuntu Condensed" w:hAnsi="Ubuntu Condensed"/>
      <w:noProof/>
      <w:color w:val="0070C0"/>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851400">
      <w:bodyDiv w:val="1"/>
      <w:marLeft w:val="0"/>
      <w:marRight w:val="0"/>
      <w:marTop w:val="0"/>
      <w:marBottom w:val="0"/>
      <w:divBdr>
        <w:top w:val="none" w:sz="0" w:space="0" w:color="auto"/>
        <w:left w:val="none" w:sz="0" w:space="0" w:color="auto"/>
        <w:bottom w:val="none" w:sz="0" w:space="0" w:color="auto"/>
        <w:right w:val="none" w:sz="0" w:space="0" w:color="auto"/>
      </w:divBdr>
    </w:div>
    <w:div w:id="1159004193">
      <w:bodyDiv w:val="1"/>
      <w:marLeft w:val="0"/>
      <w:marRight w:val="0"/>
      <w:marTop w:val="0"/>
      <w:marBottom w:val="0"/>
      <w:divBdr>
        <w:top w:val="none" w:sz="0" w:space="0" w:color="auto"/>
        <w:left w:val="none" w:sz="0" w:space="0" w:color="auto"/>
        <w:bottom w:val="none" w:sz="0" w:space="0" w:color="auto"/>
        <w:right w:val="none" w:sz="0" w:space="0" w:color="auto"/>
      </w:divBdr>
    </w:div>
    <w:div w:id="1300262361">
      <w:bodyDiv w:val="1"/>
      <w:marLeft w:val="0"/>
      <w:marRight w:val="0"/>
      <w:marTop w:val="0"/>
      <w:marBottom w:val="0"/>
      <w:divBdr>
        <w:top w:val="none" w:sz="0" w:space="0" w:color="auto"/>
        <w:left w:val="none" w:sz="0" w:space="0" w:color="auto"/>
        <w:bottom w:val="none" w:sz="0" w:space="0" w:color="auto"/>
        <w:right w:val="none" w:sz="0" w:space="0" w:color="auto"/>
      </w:divBdr>
    </w:div>
    <w:div w:id="2092386337">
      <w:bodyDiv w:val="1"/>
      <w:marLeft w:val="0"/>
      <w:marRight w:val="0"/>
      <w:marTop w:val="0"/>
      <w:marBottom w:val="0"/>
      <w:divBdr>
        <w:top w:val="none" w:sz="0" w:space="0" w:color="auto"/>
        <w:left w:val="none" w:sz="0" w:space="0" w:color="auto"/>
        <w:bottom w:val="none" w:sz="0" w:space="0" w:color="auto"/>
        <w:right w:val="none" w:sz="0" w:space="0" w:color="auto"/>
      </w:divBdr>
    </w:div>
    <w:div w:id="21139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3F3F-E150-4A43-BBF5-8B4CAE13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38</cp:revision>
  <cp:lastPrinted>2025-10-06T08:18:00Z</cp:lastPrinted>
  <dcterms:created xsi:type="dcterms:W3CDTF">2025-10-06T05:53:00Z</dcterms:created>
  <dcterms:modified xsi:type="dcterms:W3CDTF">2025-10-06T08:19:00Z</dcterms:modified>
</cp:coreProperties>
</file>