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  <w:bCs w:val="1"/>
          <w:color w:val="5331ba"/>
        </w:rPr>
      </w:pPr>
      <w:bookmarkStart w:colFirst="0" w:colLast="0" w:name="_fll08qhpspfi" w:id="0"/>
      <w:bookmarkEnd w:id="0"/>
      <w:r w:rsidDel="00000000" w:rsidR="00000000" w:rsidRPr="00000000">
        <w:rPr>
          <w:b w:val="1"/>
          <w:bCs w:val="1"/>
          <w:color w:val="5331ba"/>
          <w:rtl w:val="0"/>
        </w:rPr>
        <w:t xml:space="preserve">EMPLOYEE TIMESHEET TEMPLATE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715.0" w:type="dxa"/>
        <w:jc w:val="left"/>
        <w:tblInd w:w="-11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30"/>
        <w:gridCol w:w="1680"/>
        <w:gridCol w:w="1740"/>
        <w:gridCol w:w="1230"/>
        <w:gridCol w:w="3120"/>
        <w:gridCol w:w="1215"/>
        <w:tblGridChange w:id="0">
          <w:tblGrid>
            <w:gridCol w:w="2730"/>
            <w:gridCol w:w="1680"/>
            <w:gridCol w:w="1740"/>
            <w:gridCol w:w="1230"/>
            <w:gridCol w:w="3120"/>
            <w:gridCol w:w="1215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e293b"/>
                <w:sz w:val="26"/>
                <w:szCs w:val="26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2-Mar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e293b"/>
                <w:sz w:val="26"/>
                <w:szCs w:val="26"/>
                <w:rtl w:val="0"/>
              </w:rPr>
              <w:t xml:space="preserve">Standard Hours/Day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e293b"/>
                <w:sz w:val="26"/>
                <w:szCs w:val="26"/>
                <w:rtl w:val="0"/>
              </w:rPr>
              <w:t xml:space="preserve">Regular Hourly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₹0.00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e293b"/>
                <w:sz w:val="26"/>
                <w:szCs w:val="26"/>
                <w:rtl w:val="0"/>
              </w:rPr>
              <w:t xml:space="preserve">Overtime Hourly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₹0.00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700.0" w:type="dxa"/>
        <w:jc w:val="left"/>
        <w:tblInd w:w="-11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00"/>
        <w:gridCol w:w="1590"/>
        <w:gridCol w:w="1515"/>
        <w:gridCol w:w="1350"/>
        <w:gridCol w:w="1350"/>
        <w:gridCol w:w="1545"/>
        <w:gridCol w:w="1950"/>
        <w:tblGridChange w:id="0">
          <w:tblGrid>
            <w:gridCol w:w="2400"/>
            <w:gridCol w:w="1590"/>
            <w:gridCol w:w="1515"/>
            <w:gridCol w:w="1350"/>
            <w:gridCol w:w="1350"/>
            <w:gridCol w:w="1545"/>
            <w:gridCol w:w="195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512da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Employee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512da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Days Worked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512da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Total Work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512da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Regular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512da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Overtime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512da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Total 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512da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Attendance 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Employee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₹0.00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0.00%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Employee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₹0.00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0.00%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Employee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₹0.00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0.00%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Employee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₹0.00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0.00%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Employee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₹0.00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0.00%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₹0.00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775.0" w:type="dxa"/>
        <w:jc w:val="left"/>
        <w:tblInd w:w="-12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60"/>
        <w:gridCol w:w="1455"/>
        <w:gridCol w:w="1305"/>
        <w:gridCol w:w="1080"/>
        <w:gridCol w:w="3060"/>
        <w:gridCol w:w="1995"/>
        <w:gridCol w:w="120"/>
        <w:tblGridChange w:id="0">
          <w:tblGrid>
            <w:gridCol w:w="2760"/>
            <w:gridCol w:w="1455"/>
            <w:gridCol w:w="1305"/>
            <w:gridCol w:w="1080"/>
            <w:gridCol w:w="3060"/>
            <w:gridCol w:w="1995"/>
            <w:gridCol w:w="120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e293b"/>
                <w:sz w:val="26"/>
                <w:szCs w:val="26"/>
                <w:rtl w:val="0"/>
              </w:rPr>
              <w:t xml:space="preserve">Total Hours Managed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HR/Manager Signature: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____________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4ca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1e293b"/>
                <w:sz w:val="26"/>
                <w:szCs w:val="26"/>
                <w:rtl w:val="0"/>
              </w:rPr>
              <w:t xml:space="preserve">Total Monthly Payroll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1f5f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₹0.00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Approval 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