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bookmark=id.969vewca1ce0" w:id="0"/>
    <w:bookmarkEnd w:id="0"/>
    <w:p w:rsidR="00000000" w:rsidDel="00000000" w:rsidP="00000000" w:rsidRDefault="00000000" w:rsidRPr="00000000" w14:paraId="00000001">
      <w:pPr>
        <w:shd w:fill="ffffff" w:val="clear"/>
        <w:spacing w:after="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MẪU GIẤY CHỨNG NHẬN HIẾN MÁU TÌNH NGUYỆN</w:t>
        <w:br w:type="textWrapping"/>
      </w:r>
      <w:r w:rsidDel="00000000" w:rsidR="00000000" w:rsidRPr="00000000">
        <w:rPr>
          <w:rFonts w:ascii="Times New Roman" w:cs="Times New Roman" w:eastAsia="Times New Roman" w:hAnsi="Times New Roman"/>
          <w:i w:val="1"/>
          <w:iCs w:val="1"/>
          <w:color w:val="000000"/>
          <w:sz w:val="26"/>
          <w:szCs w:val="26"/>
          <w:rtl w:val="0"/>
        </w:rPr>
        <w:t xml:space="preserve">(Ban hành kèm theo quyết định số </w:t>
      </w:r>
      <w:hyperlink r:id="rId7">
        <w:r w:rsidDel="00000000" w:rsidR="00000000" w:rsidRPr="00000000">
          <w:rPr>
            <w:rFonts w:ascii="Times New Roman" w:cs="Times New Roman" w:eastAsia="Times New Roman" w:hAnsi="Times New Roman"/>
            <w:i w:val="1"/>
            <w:iCs w:val="1"/>
            <w:color w:val="0e70c3"/>
            <w:sz w:val="26"/>
            <w:szCs w:val="26"/>
            <w:u w:val="single"/>
            <w:rtl w:val="0"/>
          </w:rPr>
          <w:t xml:space="preserve">1995/2004/qđ-BYT</w:t>
        </w:r>
      </w:hyperlink>
      <w:r w:rsidDel="00000000" w:rsidR="00000000" w:rsidRPr="00000000">
        <w:rPr>
          <w:rFonts w:ascii="Times New Roman" w:cs="Times New Roman" w:eastAsia="Times New Roman" w:hAnsi="Times New Roman"/>
          <w:i w:val="1"/>
          <w:iCs w:val="1"/>
          <w:color w:val="000000"/>
          <w:sz w:val="26"/>
          <w:szCs w:val="26"/>
          <w:rtl w:val="0"/>
        </w:rPr>
        <w:t xml:space="preserve"> ngày 04/06/2004 của Bộ Trưởng Bộ Y Tế)</w:t>
      </w:r>
      <w:r w:rsidDel="00000000" w:rsidR="00000000" w:rsidRPr="00000000">
        <w:rPr>
          <w:rtl w:val="0"/>
        </w:rPr>
      </w:r>
    </w:p>
    <w:p w:rsidR="00000000" w:rsidDel="00000000" w:rsidP="00000000" w:rsidRDefault="00000000" w:rsidRPr="00000000" w14:paraId="00000002">
      <w:pPr>
        <w:shd w:fill="ffffff" w:val="clea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w:t>
      </w:r>
    </w:p>
    <w:p w:rsidR="00000000" w:rsidDel="00000000" w:rsidP="00000000" w:rsidRDefault="00000000" w:rsidRPr="00000000" w14:paraId="00000003">
      <w:pPr>
        <w:shd w:fill="ffffff" w:val="clea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w:t>
      </w:r>
    </w:p>
    <w:tbl>
      <w:tblPr>
        <w:tblStyle w:val="Table1"/>
        <w:tblpPr w:leftFromText="45" w:rightFromText="45" w:topFromText="0" w:bottomFromText="0" w:vertAnchor="text" w:horzAnchor="text" w:tblpX="-1185" w:tblpY="0"/>
        <w:tblW w:w="11175.0" w:type="dxa"/>
        <w:jc w:val="left"/>
        <w:tblLayout w:type="fixed"/>
        <w:tblLook w:val="0400"/>
      </w:tblPr>
      <w:tblGrid>
        <w:gridCol w:w="5865"/>
        <w:gridCol w:w="300"/>
        <w:gridCol w:w="5010"/>
        <w:tblGridChange w:id="0">
          <w:tblGrid>
            <w:gridCol w:w="5865"/>
            <w:gridCol w:w="300"/>
            <w:gridCol w:w="5010"/>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ffffff" w:val="clear"/>
            <w:tcMar>
              <w:top w:w="0.0" w:type="dxa"/>
              <w:left w:w="108.0" w:type="dxa"/>
              <w:bottom w:w="0.0" w:type="dxa"/>
              <w:right w:w="108.0" w:type="dxa"/>
            </w:tcMar>
          </w:tcPr>
          <w:p w:rsidR="00000000" w:rsidDel="00000000" w:rsidP="00000000" w:rsidRDefault="00000000" w:rsidRPr="00000000" w14:paraId="00000004">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BAN CHỈ ĐẠO HIẾN MÁU NHÂN ĐẠO TỈNH/THÀNH PHỐ...........</w:t>
            </w:r>
            <w:r w:rsidDel="00000000" w:rsidR="00000000" w:rsidRPr="00000000">
              <w:rPr>
                <w:rtl w:val="0"/>
              </w:rPr>
            </w:r>
          </w:p>
          <w:p w:rsidR="00000000" w:rsidDel="00000000" w:rsidP="00000000" w:rsidRDefault="00000000" w:rsidRPr="00000000" w14:paraId="00000005">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GIẤY CHỨNG NHẬN HIẾN MÁU TÌNH NGUYỆN</w:t>
            </w:r>
            <w:r w:rsidDel="00000000" w:rsidR="00000000" w:rsidRPr="00000000">
              <w:rPr>
                <w:rtl w:val="0"/>
              </w:rPr>
            </w:r>
          </w:p>
          <w:p w:rsidR="00000000" w:rsidDel="00000000" w:rsidP="00000000" w:rsidRDefault="00000000" w:rsidRPr="00000000" w14:paraId="00000006">
            <w:pPr>
              <w:spacing w:after="120" w:before="120" w:lineRule="auto"/>
              <w:jc w:val="right"/>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1</w:t>
            </w: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tcMar>
              <w:top w:w="0.0" w:type="dxa"/>
              <w:left w:w="108.0" w:type="dxa"/>
              <w:bottom w:w="0.0" w:type="dxa"/>
              <w:right w:w="108.0" w:type="dxa"/>
            </w:tcMar>
          </w:tcPr>
          <w:p w:rsidR="00000000" w:rsidDel="00000000" w:rsidP="00000000" w:rsidRDefault="00000000" w:rsidRPr="00000000" w14:paraId="00000007">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 </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Mar>
              <w:top w:w="0.0" w:type="dxa"/>
              <w:left w:w="108.0" w:type="dxa"/>
              <w:bottom w:w="0.0" w:type="dxa"/>
              <w:right w:w="108.0" w:type="dxa"/>
            </w:tcMar>
            <w:vAlign w:val="center"/>
          </w:tcPr>
          <w:p w:rsidR="00000000" w:rsidDel="00000000" w:rsidP="00000000" w:rsidRDefault="00000000" w:rsidRPr="00000000" w14:paraId="00000008">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CHỨNG NHẬN CỦA CƠ SỞ Y TẾ ĐÃ TRUYỀN MÁU</w:t>
            </w:r>
            <w:r w:rsidDel="00000000" w:rsidR="00000000" w:rsidRPr="00000000">
              <w:rPr>
                <w:rtl w:val="0"/>
              </w:rPr>
            </w:r>
          </w:p>
          <w:p w:rsidR="00000000" w:rsidDel="00000000" w:rsidP="00000000" w:rsidRDefault="00000000" w:rsidRPr="00000000" w14:paraId="00000009">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Ngày.......tháng .........năm</w:t>
            </w:r>
          </w:p>
          <w:p w:rsidR="00000000" w:rsidDel="00000000" w:rsidP="00000000" w:rsidRDefault="00000000" w:rsidRPr="00000000" w14:paraId="0000000A">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Số lượng:..........ml</w:t>
            </w:r>
          </w:p>
          <w:p w:rsidR="00000000" w:rsidDel="00000000" w:rsidP="00000000" w:rsidRDefault="00000000" w:rsidRPr="00000000" w14:paraId="0000000B">
            <w:pPr>
              <w:spacing w:after="120" w:before="120" w:lineRule="auto"/>
              <w:jc w:val="right"/>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4</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108.0" w:type="dxa"/>
              <w:bottom w:w="0.0" w:type="dxa"/>
              <w:right w:w="108.0" w:type="dxa"/>
            </w:tcMar>
          </w:tcPr>
          <w:p w:rsidR="00000000" w:rsidDel="00000000" w:rsidP="00000000" w:rsidRDefault="00000000" w:rsidRPr="00000000" w14:paraId="0000000C">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HIẾN MÁU CỨU NGƯỜI - MỘT NGHĨA CỬ CAO ĐẸP</w:t>
            </w:r>
            <w:r w:rsidDel="00000000" w:rsidR="00000000" w:rsidRPr="00000000">
              <w:rPr>
                <w:rtl w:val="0"/>
              </w:rPr>
            </w:r>
          </w:p>
          <w:p w:rsidR="00000000" w:rsidDel="00000000" w:rsidP="00000000" w:rsidRDefault="00000000" w:rsidRPr="00000000" w14:paraId="0000000D">
            <w:pPr>
              <w:spacing w:after="120" w:before="12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Giấy chứng nhận này được giao cho người hiến máu sau mỗi lầm hiến máu tình nguyện.</w:t>
            </w:r>
          </w:p>
          <w:p w:rsidR="00000000" w:rsidDel="00000000" w:rsidP="00000000" w:rsidRDefault="00000000" w:rsidRPr="00000000" w14:paraId="0000000E">
            <w:pPr>
              <w:spacing w:after="120" w:before="12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Có giá trị để truyền máu miễm phí bằng số lượng máu đã hiến, khi bản thân người hiến máu có nhu cầu sử dụng máu, tại tất cả các cơ sở y tế công lập trên toàn quốc.</w:t>
            </w:r>
          </w:p>
          <w:p w:rsidR="00000000" w:rsidDel="00000000" w:rsidP="00000000" w:rsidRDefault="00000000" w:rsidRPr="00000000" w14:paraId="0000000F">
            <w:pPr>
              <w:spacing w:after="120" w:before="12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Người hiến máu cần xuất trình Giấy chứng nhận này để làm cơ sở cho các cơ sở y tế thực hiện việc truyền máu miễn phí.</w:t>
            </w:r>
          </w:p>
          <w:p w:rsidR="00000000" w:rsidDel="00000000" w:rsidP="00000000" w:rsidRDefault="00000000" w:rsidRPr="00000000" w14:paraId="00000010">
            <w:pPr>
              <w:spacing w:after="120" w:before="12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Cơ sở y tế có trách nhiệm ký, đóng dấu, xác nhận số lượng máu đã truyền miễn phí cho người hiến máu vào giấy chứng nhận.</w:t>
            </w:r>
          </w:p>
          <w:p w:rsidR="00000000" w:rsidDel="00000000" w:rsidP="00000000" w:rsidRDefault="00000000" w:rsidRPr="00000000" w14:paraId="00000011">
            <w:pPr>
              <w:spacing w:after="120" w:before="12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KHI CẦN, XIN VUI LÒNG LIÊN HỆ:</w:t>
            </w:r>
            <w:r w:rsidDel="00000000" w:rsidR="00000000" w:rsidRPr="00000000">
              <w:rPr>
                <w:rtl w:val="0"/>
              </w:rPr>
            </w:r>
          </w:p>
          <w:p w:rsidR="00000000" w:rsidDel="00000000" w:rsidP="00000000" w:rsidRDefault="00000000" w:rsidRPr="00000000" w14:paraId="00000012">
            <w:pPr>
              <w:spacing w:after="120" w:before="12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Bệnh viện đa khoa các tỉnh, thành phố.</w:t>
            </w:r>
          </w:p>
          <w:p w:rsidR="00000000" w:rsidDel="00000000" w:rsidP="00000000" w:rsidRDefault="00000000" w:rsidRPr="00000000" w14:paraId="00000013">
            <w:pPr>
              <w:spacing w:after="120" w:before="12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Ban chỉ đạo hiến máu nhân đạo của các tỉnh/thành phố.</w:t>
            </w:r>
          </w:p>
          <w:p w:rsidR="00000000" w:rsidDel="00000000" w:rsidP="00000000" w:rsidRDefault="00000000" w:rsidRPr="00000000" w14:paraId="00000014">
            <w:pPr>
              <w:spacing w:after="120" w:before="12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Viện Huyết học - Truyền máu Trung ương:</w:t>
            </w:r>
          </w:p>
          <w:p w:rsidR="00000000" w:rsidDel="00000000" w:rsidP="00000000" w:rsidRDefault="00000000" w:rsidRPr="00000000" w14:paraId="00000015">
            <w:pPr>
              <w:spacing w:after="120" w:before="12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 Địa chỉ: Số 78 đường Giải Phóng - Hà Nội</w:t>
            </w:r>
          </w:p>
          <w:p w:rsidR="00000000" w:rsidDel="00000000" w:rsidP="00000000" w:rsidRDefault="00000000" w:rsidRPr="00000000" w14:paraId="00000016">
            <w:pPr>
              <w:spacing w:after="120" w:before="12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 Điện thoại: (04).8.686.008 – 8686.582</w:t>
            </w:r>
          </w:p>
          <w:p w:rsidR="00000000" w:rsidDel="00000000" w:rsidP="00000000" w:rsidRDefault="00000000" w:rsidRPr="00000000" w14:paraId="00000017">
            <w:pPr>
              <w:spacing w:after="120" w:before="120" w:lineRule="auto"/>
              <w:jc w:val="right"/>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2</w:t>
            </w: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shd w:fill="ffffff" w:val="clear"/>
            <w:tcMar>
              <w:top w:w="0.0" w:type="dxa"/>
              <w:left w:w="108.0" w:type="dxa"/>
              <w:bottom w:w="0.0" w:type="dxa"/>
              <w:right w:w="108.0" w:type="dxa"/>
            </w:tcMar>
          </w:tcPr>
          <w:p w:rsidR="00000000" w:rsidDel="00000000" w:rsidP="00000000" w:rsidRDefault="00000000" w:rsidRPr="00000000" w14:paraId="00000018">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0.0" w:type="dxa"/>
              <w:left w:w="108.0" w:type="dxa"/>
              <w:bottom w:w="0.0" w:type="dxa"/>
              <w:right w:w="108.0" w:type="dxa"/>
            </w:tcMar>
          </w:tcPr>
          <w:p w:rsidR="00000000" w:rsidDel="00000000" w:rsidP="00000000" w:rsidRDefault="00000000" w:rsidRPr="00000000" w14:paraId="00000019">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CỘNG HOÀ XÃ HỘI CHỦ NGHĨA VIỆT NAM</w:t>
            </w:r>
            <w:r w:rsidDel="00000000" w:rsidR="00000000" w:rsidRPr="00000000">
              <w:rPr>
                <w:rtl w:val="0"/>
              </w:rPr>
            </w:r>
          </w:p>
          <w:p w:rsidR="00000000" w:rsidDel="00000000" w:rsidP="00000000" w:rsidRDefault="00000000" w:rsidRPr="00000000" w14:paraId="0000001A">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Độc lập - Tự do - Hạnh phúc</w:t>
            </w:r>
            <w:r w:rsidDel="00000000" w:rsidR="00000000" w:rsidRPr="00000000">
              <w:rPr>
                <w:rtl w:val="0"/>
              </w:rPr>
            </w:r>
          </w:p>
          <w:p w:rsidR="00000000" w:rsidDel="00000000" w:rsidP="00000000" w:rsidRDefault="00000000" w:rsidRPr="00000000" w14:paraId="0000001B">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GIẤY CHỨNG NHẬN HIẾN MÁU</w:t>
            </w:r>
            <w:r w:rsidDel="00000000" w:rsidR="00000000" w:rsidRPr="00000000">
              <w:rPr>
                <w:rtl w:val="0"/>
              </w:rPr>
            </w:r>
          </w:p>
          <w:p w:rsidR="00000000" w:rsidDel="00000000" w:rsidP="00000000" w:rsidRDefault="00000000" w:rsidRPr="00000000" w14:paraId="0000001C">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TÌNH NGUYỆN</w:t>
            </w:r>
            <w:r w:rsidDel="00000000" w:rsidR="00000000" w:rsidRPr="00000000">
              <w:rPr>
                <w:rtl w:val="0"/>
              </w:rPr>
            </w:r>
          </w:p>
          <w:p w:rsidR="00000000" w:rsidDel="00000000" w:rsidP="00000000" w:rsidRDefault="00000000" w:rsidRPr="00000000" w14:paraId="0000001D">
            <w:pPr>
              <w:spacing w:after="120" w:before="12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Ban chỉ đạo hiến máu nhân đạo tỉnh/thành phố:..............</w:t>
            </w:r>
          </w:p>
          <w:p w:rsidR="00000000" w:rsidDel="00000000" w:rsidP="00000000" w:rsidRDefault="00000000" w:rsidRPr="00000000" w14:paraId="0000001E">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Chứng nhận:</w:t>
            </w:r>
            <w:r w:rsidDel="00000000" w:rsidR="00000000" w:rsidRPr="00000000">
              <w:rPr>
                <w:rtl w:val="0"/>
              </w:rPr>
            </w:r>
          </w:p>
          <w:p w:rsidR="00000000" w:rsidDel="00000000" w:rsidP="00000000" w:rsidRDefault="00000000" w:rsidRPr="00000000" w14:paraId="0000001F">
            <w:pPr>
              <w:spacing w:after="120" w:before="12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Ông/Bà:............................................................</w:t>
            </w:r>
          </w:p>
          <w:p w:rsidR="00000000" w:rsidDel="00000000" w:rsidP="00000000" w:rsidRDefault="00000000" w:rsidRPr="00000000" w14:paraId="00000020">
            <w:pPr>
              <w:spacing w:after="120" w:before="12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Sinh ngày: ............/............../.............</w:t>
            </w:r>
          </w:p>
          <w:p w:rsidR="00000000" w:rsidDel="00000000" w:rsidP="00000000" w:rsidRDefault="00000000" w:rsidRPr="00000000" w14:paraId="00000021">
            <w:pPr>
              <w:spacing w:after="120" w:before="12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Địa chỉ:..............................................................</w:t>
            </w:r>
          </w:p>
          <w:p w:rsidR="00000000" w:rsidDel="00000000" w:rsidP="00000000" w:rsidRDefault="00000000" w:rsidRPr="00000000" w14:paraId="00000022">
            <w:pPr>
              <w:spacing w:after="120" w:before="12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Số CMND:.........................................................</w:t>
            </w:r>
          </w:p>
          <w:p w:rsidR="00000000" w:rsidDel="00000000" w:rsidP="00000000" w:rsidRDefault="00000000" w:rsidRPr="00000000" w14:paraId="00000023">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Đã hiến máu tình nguyện</w:t>
            </w:r>
            <w:r w:rsidDel="00000000" w:rsidR="00000000" w:rsidRPr="00000000">
              <w:rPr>
                <w:rtl w:val="0"/>
              </w:rPr>
            </w:r>
          </w:p>
          <w:p w:rsidR="00000000" w:rsidDel="00000000" w:rsidP="00000000" w:rsidRDefault="00000000" w:rsidRPr="00000000" w14:paraId="00000024">
            <w:pPr>
              <w:spacing w:after="120" w:before="12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Tại cơ sở tiếp nhận máu: ..................................</w:t>
            </w:r>
          </w:p>
          <w:p w:rsidR="00000000" w:rsidDel="00000000" w:rsidP="00000000" w:rsidRDefault="00000000" w:rsidRPr="00000000" w14:paraId="00000025">
            <w:pPr>
              <w:spacing w:after="120" w:before="12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Số lượng: 1đơn vị 250ml□ 350ml□ 450ml□</w:t>
            </w:r>
          </w:p>
          <w:p w:rsidR="00000000" w:rsidDel="00000000" w:rsidP="00000000" w:rsidRDefault="00000000" w:rsidRPr="00000000" w14:paraId="00000026">
            <w:pPr>
              <w:spacing w:after="120" w:before="12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Người bệnh luôn ghi ơn tấm lòng nhân ái của Ông /Bà.</w:t>
            </w:r>
          </w:p>
          <w:tbl>
            <w:tblPr>
              <w:tblStyle w:val="Table2"/>
              <w:tblW w:w="4510.0" w:type="dxa"/>
              <w:jc w:val="left"/>
              <w:tblLayout w:type="fixed"/>
              <w:tblLook w:val="0400"/>
            </w:tblPr>
            <w:tblGrid>
              <w:gridCol w:w="1460"/>
              <w:gridCol w:w="3050"/>
              <w:tblGridChange w:id="0">
                <w:tblGrid>
                  <w:gridCol w:w="1460"/>
                  <w:gridCol w:w="3050"/>
                </w:tblGrid>
              </w:tblGridChange>
            </w:tblGrid>
            <w:tr>
              <w:trPr>
                <w:cantSplit w:val="0"/>
                <w:tblHeader w:val="0"/>
              </w:trPr>
              <w:tc>
                <w:tcPr>
                  <w:tcMar>
                    <w:top w:w="0.0" w:type="dxa"/>
                    <w:left w:w="108.0" w:type="dxa"/>
                    <w:bottom w:w="0.0" w:type="dxa"/>
                    <w:right w:w="108.0" w:type="dxa"/>
                  </w:tcMar>
                </w:tcPr>
                <w:p w:rsidR="00000000" w:rsidDel="00000000" w:rsidP="00000000" w:rsidRDefault="00000000" w:rsidRPr="00000000" w14:paraId="00000027">
                  <w:pPr>
                    <w:spacing w:after="120" w:before="12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color w:val="000000"/>
                      <w:sz w:val="26"/>
                      <w:szCs w:val="26"/>
                      <w:rtl w:val="0"/>
                    </w:rPr>
                    <w:t xml:space="preserve">Nhóm máu:....</w:t>
                  </w:r>
                  <w:r w:rsidDel="00000000" w:rsidR="00000000" w:rsidRPr="00000000">
                    <w:rPr>
                      <w:rtl w:val="0"/>
                    </w:rPr>
                  </w:r>
                </w:p>
                <w:p w:rsidR="00000000" w:rsidDel="00000000" w:rsidP="00000000" w:rsidRDefault="00000000" w:rsidRPr="00000000" w14:paraId="00000028">
                  <w:pPr>
                    <w:spacing w:after="120" w:before="12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color w:val="000000"/>
                      <w:sz w:val="26"/>
                      <w:szCs w:val="26"/>
                      <w:rtl w:val="0"/>
                    </w:rPr>
                    <w:t xml:space="preserve"> </w:t>
                  </w:r>
                  <w:r w:rsidDel="00000000" w:rsidR="00000000" w:rsidRPr="00000000">
                    <w:rPr>
                      <w:rtl w:val="0"/>
                    </w:rPr>
                  </w:r>
                </w:p>
              </w:tc>
              <w:tc>
                <w:tcPr>
                  <w:tcMar>
                    <w:top w:w="0.0" w:type="dxa"/>
                    <w:left w:w="108.0" w:type="dxa"/>
                    <w:bottom w:w="0.0" w:type="dxa"/>
                    <w:right w:w="108.0" w:type="dxa"/>
                  </w:tcMar>
                </w:tcPr>
                <w:p w:rsidR="00000000" w:rsidDel="00000000" w:rsidP="00000000" w:rsidRDefault="00000000" w:rsidRPr="00000000" w14:paraId="00000029">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color w:val="000000"/>
                      <w:sz w:val="26"/>
                      <w:szCs w:val="26"/>
                      <w:rtl w:val="0"/>
                    </w:rPr>
                    <w:t xml:space="preserve">.....ngày.....tháng.....năm......</w:t>
                  </w:r>
                  <w:r w:rsidDel="00000000" w:rsidR="00000000" w:rsidRPr="00000000">
                    <w:rPr>
                      <w:rtl w:val="0"/>
                    </w:rPr>
                  </w:r>
                </w:p>
                <w:p w:rsidR="00000000" w:rsidDel="00000000" w:rsidP="00000000" w:rsidRDefault="00000000" w:rsidRPr="00000000" w14:paraId="0000002A">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color w:val="000000"/>
                      <w:sz w:val="26"/>
                      <w:szCs w:val="26"/>
                      <w:rtl w:val="0"/>
                    </w:rPr>
                    <w:t xml:space="preserve">T/M BAN CHỈ ĐẠO</w:t>
                  </w:r>
                  <w:r w:rsidDel="00000000" w:rsidR="00000000" w:rsidRPr="00000000">
                    <w:rPr>
                      <w:rtl w:val="0"/>
                    </w:rPr>
                  </w:r>
                </w:p>
                <w:p w:rsidR="00000000" w:rsidDel="00000000" w:rsidP="00000000" w:rsidRDefault="00000000" w:rsidRPr="00000000" w14:paraId="0000002B">
                  <w:pP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color w:val="000000"/>
                      <w:sz w:val="26"/>
                      <w:szCs w:val="26"/>
                      <w:rtl w:val="0"/>
                    </w:rPr>
                    <w:t xml:space="preserve">(Ký tên, đóng dấu)</w:t>
                  </w:r>
                  <w:r w:rsidDel="00000000" w:rsidR="00000000" w:rsidRPr="00000000">
                    <w:rPr>
                      <w:rtl w:val="0"/>
                    </w:rPr>
                  </w:r>
                </w:p>
                <w:p w:rsidR="00000000" w:rsidDel="00000000" w:rsidP="00000000" w:rsidRDefault="00000000" w:rsidRPr="00000000" w14:paraId="0000002C">
                  <w:pPr>
                    <w:spacing w:after="120" w:before="12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color w:val="000000"/>
                      <w:sz w:val="26"/>
                      <w:szCs w:val="26"/>
                      <w:rtl w:val="0"/>
                    </w:rPr>
                    <w:t xml:space="preserve"> </w:t>
                  </w:r>
                  <w:r w:rsidDel="00000000" w:rsidR="00000000" w:rsidRPr="00000000">
                    <w:rPr>
                      <w:rtl w:val="0"/>
                    </w:rPr>
                  </w:r>
                </w:p>
              </w:tc>
            </w:tr>
          </w:tbl>
          <w:p w:rsidR="00000000" w:rsidDel="00000000" w:rsidP="00000000" w:rsidRDefault="00000000" w:rsidRPr="00000000" w14:paraId="0000002D">
            <w:pPr>
              <w:spacing w:after="120" w:before="12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Số: ............... </w:t>
            </w:r>
            <w:r w:rsidDel="00000000" w:rsidR="00000000" w:rsidRPr="00000000">
              <w:rPr>
                <w:rFonts w:ascii="Times New Roman" w:cs="Times New Roman" w:eastAsia="Times New Roman" w:hAnsi="Times New Roman"/>
                <w:b w:val="1"/>
                <w:bCs w:val="1"/>
                <w:color w:val="000000"/>
                <w:sz w:val="26"/>
                <w:szCs w:val="26"/>
                <w:rtl w:val="0"/>
              </w:rPr>
              <w:t xml:space="preserve">3</w:t>
            </w:r>
            <w:r w:rsidDel="00000000" w:rsidR="00000000" w:rsidRPr="00000000">
              <w:rPr>
                <w:rtl w:val="0"/>
              </w:rPr>
            </w:r>
          </w:p>
        </w:tc>
      </w:tr>
    </w:tbl>
    <w:p w:rsidR="00000000" w:rsidDel="00000000" w:rsidP="00000000" w:rsidRDefault="00000000" w:rsidRPr="00000000" w14:paraId="0000002E">
      <w:pPr>
        <w:shd w:fill="ffffff" w:val="clea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br w:type="textWrapping"/>
      </w:r>
      <w:r w:rsidDel="00000000" w:rsidR="00000000" w:rsidRPr="00000000">
        <w:rPr>
          <w:rtl w:val="0"/>
        </w:rPr>
      </w:r>
    </w:p>
    <w:p w:rsidR="00000000" w:rsidDel="00000000" w:rsidP="00000000" w:rsidRDefault="00000000" w:rsidRPr="00000000" w14:paraId="0000002F">
      <w:pPr>
        <w:shd w:fill="ffffff" w:val="clear"/>
        <w:spacing w:after="120" w:before="12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Giấy chứng nhận gồm có 4 trang, kích thước mỗi trang 12 x 9,5cm,</w:t>
      </w:r>
      <w:r w:rsidDel="00000000" w:rsidR="00000000" w:rsidRPr="00000000">
        <w:rPr>
          <w:rtl w:val="0"/>
        </w:rPr>
      </w:r>
    </w:p>
    <w:p w:rsidR="00000000" w:rsidDel="00000000" w:rsidP="00000000" w:rsidRDefault="00000000" w:rsidRPr="00000000" w14:paraId="00000030">
      <w:pPr>
        <w:shd w:fill="ffffff" w:val="clear"/>
        <w:spacing w:after="120" w:before="120"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Nền trang 1,4 (mặt ngoài) màu đỏ; nền trang 2,3 (mặt trong) màu vàng nhạt.</w:t>
      </w: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sz w:val="26"/>
          <w:szCs w:val="2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thuvienphapluat.vn/van-ban/the-thao-y-te/quyet-dinh-1995-2004-qd-byt-cap-quan-ly-su-dung-mau-giay-chung-nhan-hien-mau-tinh-nguyen-19841.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okMDPTcHuDHEALK46bJg5sCxrA==">CgMxLjAyD2lkLjk2OXZld2NhMWNlMDgAciExQ3ZwbWxOTTkyV1B5aXdhbWoxLURweWJuOFV0OS02MC0=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