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06B4F" w:val="clear"/>
        <w:spacing w:after="0" w:before="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OAKKTREEUNII</w:t>
      </w:r>
    </w:p>
    <w:p>
      <w:pPr>
        <w:shd w:fill="006B4F" w:val="clear"/>
        <w:spacing w:after="0" w:before="0"/>
      </w:pPr>
      <w:r>
        <w:rPr>
          <w:rFonts w:ascii="Arial" w:cs="Arial" w:eastAsia="Arial" w:hAnsi="Arial"/>
          <w:color w:val="C1FFB3"/>
          <w:sz w:val="19"/>
          <w:szCs w:val="19"/>
        </w:rPr>
        <w:t xml:space="preserve">Scrum Master &amp; IT Project Manager · Resume Template &amp; Builder</w:t>
      </w:r>
    </w:p>
    <w:p>
      <w:pPr>
        <w:shd w:fill="006B4F" w:val="clear"/>
        <w:spacing w:after="0" w:before="0"/>
      </w:pPr>
      <w:r>
        <w:rPr>
          <w:sz w:val="6"/>
          <w:szCs w:val="6"/>
        </w:rPr>
        <w:t xml:space="preserve"> </w:t>
      </w:r>
    </w:p>
    <w:p>
      <w:pPr>
        <w:pBdr>
          <w:bottom w:val="single" w:color="C9A227" w:sz="12" w:space="1"/>
        </w:pBdr>
        <w:spacing w:after="160" w:before="0"/>
      </w:pPr>
    </w:p>
    <w:p>
      <w:pPr>
        <w:spacing w:after="140"/>
      </w:pPr>
      <w:r>
        <w:rPr>
          <w:sz w:val="21"/>
          <w:szCs w:val="21"/>
        </w:rPr>
        <w:t xml:space="preserve">A recruiter spends about seven seconds on the first pass, and an applicant-tracking system reads it before any human does. </w:t>
      </w:r>
      <w:r>
        <w:rPr>
          <w:b/>
          <w:bCs/>
          <w:sz w:val="21"/>
          <w:szCs w:val="21"/>
        </w:rPr>
        <w:t xml:space="preserve">This template is built to clear the filter, then earn the human read.</w:t>
      </w:r>
      <w:r>
        <w:rPr>
          <w:sz w:val="21"/>
          <w:szCs w:val="21"/>
        </w:rPr>
        <w:t xml:space="preserve"> Fill the skeleton on page 2, model every bullet on the engine below, and mirror the keywords from the role you actually want.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C9A227"/>
          <w:spacing w:val="20"/>
          <w:sz w:val="17"/>
          <w:szCs w:val="17"/>
        </w:rPr>
        <w:t xml:space="preserve">FIVE STEPS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Work on the skeleton on page 2. Replace every [bracketed] field, then delete the grey hint lines as you use them.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Write each bullet with the three-part engine below — </w:t>
      </w:r>
      <w:r>
        <w:rPr>
          <w:b/>
          <w:bCs/>
          <w:sz w:val="21"/>
          <w:szCs w:val="21"/>
        </w:rPr>
        <w:t xml:space="preserve">verb, number, then the scene.</w:t>
      </w:r>
      <w:r>
        <w:rPr>
          <w:sz w:val="21"/>
          <w:szCs w:val="21"/>
        </w:rPr>
        <w:t xml:space="preserve"> No number? Find what changed because of the work. If there genuinely isn’t one, cut the bullet.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Mirror the posting. Open your target job ad and make sure the exact terms it uses appear in your Core Skills row and bullets — that is what the ATS scans for.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b/>
          <w:bCs/>
          <w:sz w:val="21"/>
          <w:szCs w:val="21"/>
        </w:rPr>
        <w:t xml:space="preserve">Aim for two pages.</w:t>
      </w:r>
      <w:r>
        <w:rPr>
          <w:sz w:val="21"/>
          <w:szCs w:val="21"/>
        </w:rPr>
        <w:t xml:space="preserve"> A single page is a beginner / entry-level résumé; once you have real delivery experience, two pages is the professional standard recruiters expect. Fill them with evidence — three roles and three to five bullets each — not padding. Don’t crush genuine delivery onto one page.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Compare against the worked example on the last page before you call it done.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THE THREE-PART BULLET ENGINE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B0B0B"/>
          <w:sz w:val="24"/>
          <w:szCs w:val="24"/>
        </w:rPr>
        <w:t xml:space="preserve">Verbs first. Numbers second. The scene third.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  <w:sz w:val="21"/>
          <w:szCs w:val="21"/>
        </w:rPr>
        <w:t xml:space="preserve">Lead with a verb that names the move you made</w:t>
      </w:r>
      <w:r>
        <w:rPr>
          <w:sz w:val="21"/>
          <w:szCs w:val="21"/>
        </w:rPr>
        <w:t xml:space="preserve"> — Cut, Unblocked, Re-anchored, Introduced, Restructured. Never Facilitated, Managed, Coordinated, Supported or Responsible for; those describe a role, not an action.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  <w:sz w:val="21"/>
          <w:szCs w:val="21"/>
        </w:rPr>
        <w:t xml:space="preserve">Follow with the number that proves the outcome</w:t>
      </w:r>
      <w:r>
        <w:rPr>
          <w:sz w:val="21"/>
          <w:szCs w:val="21"/>
        </w:rPr>
        <w:t xml:space="preserve"> — minutes saved, sprints closed, points reduced, percentage moved, escalations cut.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  <w:sz w:val="21"/>
          <w:szCs w:val="21"/>
        </w:rPr>
        <w:t xml:space="preserve">End with the scene only if it earns its place</w:t>
      </w:r>
      <w:r>
        <w:rPr>
          <w:sz w:val="21"/>
          <w:szCs w:val="21"/>
        </w:rPr>
        <w:t xml:space="preserve"> — name the ceremony, the dependency, the stakeholder. Cut it if it just adds words.</w:t>
      </w:r>
    </w:p>
    <w:p>
      <w:pPr>
        <w:spacing w:after="100" w:before="140"/>
      </w:pPr>
      <w:r>
        <w:rPr>
          <w:rFonts w:ascii="Arial" w:cs="Arial" w:eastAsia="Arial" w:hAnsi="Arial"/>
          <w:b/>
          <w:bCs/>
          <w:color w:val="0B0B0B"/>
          <w:sz w:val="24"/>
          <w:szCs w:val="24"/>
        </w:rPr>
        <w:t xml:space="preserve">Five before-and-after pairs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006B4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Reads like the job description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006B4F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Reads like delivery</w:t>
            </w:r>
          </w:p>
        </w:tc>
      </w:tr>
      <w:t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FBFBF9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color w:val="70706B"/>
                <w:sz w:val="19"/>
                <w:szCs w:val="19"/>
              </w:rPr>
              <w:t xml:space="preserve">Facilitated daily stand-ups for the team.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sz w:val="19"/>
                <w:szCs w:val="19"/>
              </w:rPr>
              <w:t xml:space="preserve">Cut daily stand-up from 22 to 9 minutes by moving status async — recovered about an hour of team focus per week.</w:t>
            </w:r>
          </w:p>
        </w:tc>
      </w:tr>
      <w:t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FBFBF9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color w:val="70706B"/>
                <w:sz w:val="19"/>
                <w:szCs w:val="19"/>
              </w:rPr>
              <w:t xml:space="preserve">Removed impediments to support delivery.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sz w:val="19"/>
                <w:szCs w:val="19"/>
              </w:rPr>
              <w:t xml:space="preserve">Unblocked a three-sprint platform dependency by pulling the platform lead into refinement — story closed in week one, not week four.</w:t>
            </w:r>
          </w:p>
        </w:tc>
      </w:tr>
      <w:t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FBFBF9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color w:val="70706B"/>
                <w:sz w:val="19"/>
                <w:szCs w:val="19"/>
              </w:rPr>
              <w:t xml:space="preserve">Coached the team on Agile best practices.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sz w:val="19"/>
                <w:szCs w:val="19"/>
              </w:rPr>
              <w:t xml:space="preserve">Re-anchored the team on story slicing — average story dropped from 8 to 3 points and predictability rose from 60% to 88% over five sprints.</w:t>
            </w:r>
          </w:p>
        </w:tc>
      </w:tr>
      <w:t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FBFBF9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color w:val="70706B"/>
                <w:sz w:val="19"/>
                <w:szCs w:val="19"/>
              </w:rPr>
              <w:t xml:space="preserve">Managed stakeholders across multiple teams.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sz w:val="19"/>
                <w:szCs w:val="19"/>
              </w:rPr>
              <w:t xml:space="preserve">Ran a weekly check-in with product, engineering and data — every next-sprint dependency named and owned before the call ended; zero dependency-blocked stories the next quarter.</w:t>
            </w:r>
          </w:p>
        </w:tc>
      </w:tr>
      <w:tr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shd w:fill="FBFBF9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color w:val="70706B"/>
                <w:sz w:val="19"/>
                <w:szCs w:val="19"/>
              </w:rPr>
              <w:t xml:space="preserve">Responsible for sprint reporting.</w:t>
            </w:r>
          </w:p>
        </w:tc>
        <w:tc>
          <w:tcPr>
            <w:tcW w:type="dxa" w:w="4680"/>
            <w:tcBorders>
              <w:top w:val="single" w:color="E2E2DE" w:sz="2"/>
              <w:left w:val="single" w:color="E2E2DE" w:sz="2"/>
              <w:bottom w:val="single" w:color="E2E2DE" w:sz="2"/>
              <w:right w:val="single" w:color="E2E2DE" w:sz="2"/>
            </w:tcBorders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sz w:val="19"/>
                <w:szCs w:val="19"/>
              </w:rPr>
              <w:t xml:space="preserve">Replaced a two-hour weekly demo with a 15-minute delivery check-in — leadership visibility up, meeting load down; cited by two directors in the quarterly review.</w:t>
            </w:r>
          </w:p>
        </w:tc>
      </w:tr>
    </w:tbl>
    <w:p>
      <w:pPr>
        <w:spacing w:after="40" w:before="60"/>
      </w:pPr>
      <w:r>
        <w:rPr>
          <w:i/>
          <w:iCs/>
          <w:color w:val="6B6B6B"/>
          <w:sz w:val="17"/>
          <w:szCs w:val="17"/>
        </w:rPr>
        <w:t xml:space="preserve">Numbers are illustrative — replace them with your own real figures.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POWER VERBS TO OPEN BULLETS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Facilitation &amp; flow:  </w:t>
      </w:r>
      <w:r>
        <w:rPr>
          <w:sz w:val="21"/>
          <w:szCs w:val="21"/>
        </w:rPr>
        <w:t xml:space="preserve">Streamlined, Cut, Restructured, Introduced, Standardised, Tightened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Unblocking &amp; delivery:  </w:t>
      </w:r>
      <w:r>
        <w:rPr>
          <w:sz w:val="21"/>
          <w:szCs w:val="21"/>
        </w:rPr>
        <w:t xml:space="preserve">Unblocked, Cleared, Escalated, Resolved, Shipped, Closed, Delivered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Coaching &amp; change:  </w:t>
      </w:r>
      <w:r>
        <w:rPr>
          <w:sz w:val="21"/>
          <w:szCs w:val="21"/>
        </w:rPr>
        <w:t xml:space="preserve">Re-anchored, Coached, Reframed, Upskilled, Embedded, Mentored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Stakeholders &amp; comms:  </w:t>
      </w:r>
      <w:r>
        <w:rPr>
          <w:sz w:val="21"/>
          <w:szCs w:val="21"/>
        </w:rPr>
        <w:t xml:space="preserve">Aligned, Pre-aligned, Negotiated, Influenced, Translated, Briefed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Metrics &amp; improvement:  </w:t>
      </w:r>
      <w:r>
        <w:rPr>
          <w:sz w:val="21"/>
          <w:szCs w:val="21"/>
        </w:rPr>
        <w:t xml:space="preserve">Reduced, Raised, Accelerated, Forecast, Improved, Recovered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ATS KEYWORDS TO MIRROR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Only include what is true for you. Use the posting’s exact wording — the robot matches strings, not synonyms.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Frameworks &amp; methods:  </w:t>
      </w:r>
      <w:r>
        <w:rPr>
          <w:sz w:val="21"/>
          <w:szCs w:val="21"/>
        </w:rPr>
        <w:t xml:space="preserve">Scrum, Kanban, SAFe, Agile, Waterfall, Lean, Hybrid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Ceremonies &amp; artifacts:  </w:t>
      </w:r>
      <w:r>
        <w:rPr>
          <w:sz w:val="21"/>
          <w:szCs w:val="21"/>
        </w:rPr>
        <w:t xml:space="preserve">Sprint planning, Daily stand-up, Sprint review, Retrospective, Backlog refinement, Burndown, Definition of Done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Tools:  </w:t>
      </w:r>
      <w:r>
        <w:rPr>
          <w:sz w:val="21"/>
          <w:szCs w:val="21"/>
        </w:rPr>
        <w:t xml:space="preserve">Jira, Confluence, Azure DevOps, Trello, Miro, Slack, Monday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Scope &amp; skills:  </w:t>
      </w:r>
      <w:r>
        <w:rPr>
          <w:sz w:val="21"/>
          <w:szCs w:val="21"/>
        </w:rPr>
        <w:t xml:space="preserve">Stakeholder management, Risk management, Dependency management, Release planning, PI Planning, Impediment removal, Servant leadership, Velocity, Capacity planning</w:t>
      </w:r>
    </w:p>
    <w:p>
      <w:pPr>
        <w:spacing w:after="70"/>
      </w:pPr>
      <w:r>
        <w:rPr>
          <w:b/>
          <w:bCs/>
          <w:color w:val="004E3A"/>
          <w:sz w:val="21"/>
          <w:szCs w:val="21"/>
        </w:rPr>
        <w:t xml:space="preserve">Certifications:  </w:t>
      </w:r>
      <w:r>
        <w:rPr>
          <w:sz w:val="21"/>
          <w:szCs w:val="21"/>
        </w:rPr>
        <w:t xml:space="preserve">PSM, CSM, SAFe (SSM / SA), PMP, PMI-ACP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Split these into two sections on your résumé: Core skills for methods and competencies (Scrum, stakeholder management), and Technical skills for tools and platforms (Jira, SQL, Power BI). Scanners and technical interviewers look for the tools explicitly.</w:t>
      </w:r>
    </w:p>
    <w:p>
      <w:pPr>
        <w:pageBreakBefore/>
      </w:pPr>
    </w:p>
    <w:p>
      <w:pPr>
        <w:spacing w:after="40" w:before="80"/>
      </w:pPr>
      <w:r>
        <w:rPr>
          <w:rFonts w:ascii="Arial" w:cs="Arial" w:eastAsia="Arial" w:hAnsi="Arial"/>
          <w:b/>
          <w:bCs/>
          <w:color w:val="C9A227"/>
          <w:spacing w:val="20"/>
          <w:sz w:val="17"/>
          <w:szCs w:val="17"/>
        </w:rPr>
        <w:t xml:space="preserve">FILL THIS IN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0B0B"/>
          <w:sz w:val="30"/>
          <w:szCs w:val="30"/>
        </w:rPr>
        <w:t xml:space="preserve">Your résumé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Replace every [bracketed] field. Delete each grey hint line once you have used it. Keep the formatting plain — the ATS reads simple structure best.</w:t>
      </w:r>
    </w:p>
    <w:p>
      <w:pPr>
        <w:pBdr>
          <w:bottom w:val="single" w:color="C9A227" w:sz="8" w:space="2"/>
        </w:pBdr>
        <w:spacing w:after="12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B0B0B"/>
          <w:sz w:val="40"/>
          <w:szCs w:val="40"/>
        </w:rPr>
        <w:t xml:space="preserve">[Your Name]</w:t>
      </w:r>
    </w:p>
    <w:p>
      <w:pPr>
        <w:spacing w:after="60"/>
      </w:pPr>
      <w:r>
        <w:rPr>
          <w:color w:val="6B6B6B"/>
          <w:sz w:val="19"/>
          <w:szCs w:val="19"/>
        </w:rPr>
        <w:t xml:space="preserve">[City, Province/State]  ·  [Phone]  ·  [you@email.com]  ·  [linkedin.com/in/yourhandle]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PROFESSIONAL SUMMARY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Three lines. Who you are now, the delivery evidence that earns the next role (with one number), and the role you are moving into. No “I love Agile.”</w:t>
      </w:r>
    </w:p>
    <w:p>
      <w:pPr>
        <w:spacing w:after="120"/>
      </w:pPr>
      <w:r>
        <w:rPr>
          <w:color w:val="9A7B12"/>
          <w:sz w:val="21"/>
          <w:szCs w:val="21"/>
        </w:rPr>
        <w:t xml:space="preserve">[Operations and delivery professional with N years coordinating cross-functional work, now moving into a Scrum Master / IT Project Manager role. Ran [initiative] with a measurable result. Certified [PSM I]; strongest in facilitation, stakeholder management and turning messy delivery into a clear plan.]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KEY ACHIEVEMENTS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Optional but powerful at the top: 2–3 single-line wins with numbers, lifted from your strongest bullets below. Recruiters read these first.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[headline win] — [the number that proves it].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[headline win] — [the number that proves it].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[headline win] — [the number that proves it].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CORE SKILLS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Methods and competencies, mirrored from the posting. Comma-separated, no ratings or progress bars.</w:t>
      </w:r>
    </w:p>
    <w:p>
      <w:pPr>
        <w:spacing w:after="120"/>
      </w:pPr>
      <w:r>
        <w:rPr>
          <w:color w:val="9A7B12"/>
          <w:sz w:val="21"/>
          <w:szCs w:val="21"/>
        </w:rPr>
        <w:t xml:space="preserve">[Scrum · Kanban · SAFe · Backlog refinement · Sprint planning · Release planning · Stakeholder management · Risk &amp; dependency management · Servant leadership]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TECHNICAL SKILLS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Tools and platforms, not methods — Jira, Confluence, Azure DevOps, Excel, SQL, Power BI, whatever you genuinely use. This is what keyword scanners and technical interviewers look for. Don’t claim what you can’t talk about.</w:t>
      </w:r>
    </w:p>
    <w:p>
      <w:pPr>
        <w:spacing w:after="120"/>
      </w:pPr>
      <w:r>
        <w:rPr>
          <w:color w:val="9A7B12"/>
          <w:sz w:val="21"/>
          <w:szCs w:val="21"/>
        </w:rPr>
        <w:t xml:space="preserve">[Jira · Confluence · Azure DevOps · Trello · Miro · Microsoft Excel · Power BI · SQL (basic queries) · Smartsheet · Git/GitHub (familiarity)]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CERTIFICATIONS</w:t>
      </w:r>
    </w:p>
    <w:p>
      <w:pPr>
        <w:spacing w:after="50"/>
      </w:pPr>
      <w:r>
        <w:rPr>
          <w:color w:val="9A7B12"/>
          <w:sz w:val="21"/>
          <w:szCs w:val="21"/>
        </w:rPr>
        <w:t xml:space="preserve">[Professional Scrum Master I (PSM I) — Scrum.org — 2025]</w:t>
      </w:r>
    </w:p>
    <w:p>
      <w:pPr>
        <w:spacing w:after="60"/>
      </w:pPr>
      <w:r>
        <w:rPr>
          <w:color w:val="9A7B12"/>
          <w:sz w:val="21"/>
          <w:szCs w:val="21"/>
        </w:rPr>
        <w:t xml:space="preserve">[Add a second only if you actually hold it]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PROFESSIONAL EXPERIENCE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Three roles, 3–5 bullets each, is the shape of a full two-page résumé. Engine: verb, number, scene. Lead with your most delivery-relevant work, even if it was not your job title.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[Job Title]</w:t>
      </w:r>
      <w:r>
        <w:rPr>
          <w:sz w:val="21"/>
          <w:szCs w:val="21"/>
        </w:rPr>
        <w:t xml:space="preserve">  —  [Company] · [Location]</w:t>
      </w:r>
      <w:r>
        <w:rPr>
          <w:color w:val="6B6B6B"/>
          <w:sz w:val="19"/>
          <w:szCs w:val="19"/>
        </w:rPr>
        <w:t xml:space="preserve">	[Mon YYYY – Present]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 [the scene, if it earns a place].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 [the scene, if it earns a place].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 [the scene, if it earns a place].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 [the scene, if it earns a place].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 [the scene, if it earns a place].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[Previous Job Title]</w:t>
      </w:r>
      <w:r>
        <w:rPr>
          <w:sz w:val="21"/>
          <w:szCs w:val="21"/>
        </w:rPr>
        <w:t xml:space="preserve">  —  [Company] · [Location]</w:t>
      </w:r>
      <w:r>
        <w:rPr>
          <w:color w:val="6B6B6B"/>
          <w:sz w:val="19"/>
          <w:szCs w:val="19"/>
        </w:rPr>
        <w:t xml:space="preserve">	[Mon YYYY – Mon YYYY]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[Earlier Job Title]</w:t>
      </w:r>
      <w:r>
        <w:rPr>
          <w:sz w:val="21"/>
          <w:szCs w:val="21"/>
        </w:rPr>
        <w:t xml:space="preserve">  —  [Company] · [Location]</w:t>
      </w:r>
      <w:r>
        <w:rPr>
          <w:color w:val="6B6B6B"/>
          <w:sz w:val="19"/>
          <w:szCs w:val="19"/>
        </w:rPr>
        <w:t xml:space="preserve">	[Mon YYYY – Mon YYYY]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DELIVERY PROJECTS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No paid Scrum Master title yet? This is where you prove delivery — a volunteer project, an internal initiative, or a structured side build with a backlog, ceremonies and a real stakeholder.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[Project / Initiative]</w:t>
      </w:r>
      <w:r>
        <w:rPr>
          <w:sz w:val="21"/>
          <w:szCs w:val="21"/>
        </w:rPr>
        <w:t xml:space="preserve">  —  [context, team size, your role]</w:t>
      </w:r>
      <w:r>
        <w:rPr>
          <w:color w:val="6B6B6B"/>
          <w:sz w:val="19"/>
          <w:szCs w:val="19"/>
        </w:rPr>
        <w:t xml:space="preserve">	[Mon YYYY – Mon YYYY]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9A7B12"/>
          <w:sz w:val="21"/>
          <w:szCs w:val="21"/>
        </w:rPr>
        <w:t xml:space="preserve">[Verb] [what you did] — [the number it moved].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EDUCATION</w:t>
      </w:r>
    </w:p>
    <w:p>
      <w:pPr>
        <w:tabs>
          <w:tab w:val="right" w:pos="9360"/>
        </w:tabs>
      </w:pPr>
      <w:r>
        <w:rPr>
          <w:color w:val="9A7B12"/>
          <w:sz w:val="21"/>
          <w:szCs w:val="21"/>
        </w:rPr>
        <w:t xml:space="preserve">[Degree / Diploma] — [Institution] · [Location]</w:t>
      </w:r>
      <w:r>
        <w:t xml:space="preserve">	</w:t>
      </w:r>
      <w:r>
        <w:rPr>
          <w:color w:val="9A7B12"/>
          <w:sz w:val="21"/>
          <w:szCs w:val="21"/>
        </w:rPr>
        <w:t xml:space="preserve">[Year]</w:t>
      </w:r>
    </w:p>
    <w:p>
      <w:pPr>
        <w:pageBreakBefore/>
      </w:pPr>
    </w:p>
    <w:p>
      <w:pPr>
        <w:spacing w:after="40" w:before="80"/>
      </w:pPr>
      <w:r>
        <w:rPr>
          <w:rFonts w:ascii="Arial" w:cs="Arial" w:eastAsia="Arial" w:hAnsi="Arial"/>
          <w:b/>
          <w:bCs/>
          <w:color w:val="C9A227"/>
          <w:spacing w:val="20"/>
          <w:sz w:val="17"/>
          <w:szCs w:val="17"/>
        </w:rPr>
        <w:t xml:space="preserve">WHAT “DONE” LOOKS LIKE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0B0B"/>
          <w:sz w:val="30"/>
          <w:szCs w:val="30"/>
        </w:rPr>
        <w:t xml:space="preserve">Worked example</w:t>
      </w:r>
    </w:p>
    <w:p>
      <w:pPr>
        <w:spacing w:after="70"/>
      </w:pPr>
      <w:r>
        <w:rPr>
          <w:i/>
          <w:iCs/>
          <w:color w:val="6B6B6B"/>
          <w:sz w:val="18"/>
          <w:szCs w:val="18"/>
        </w:rPr>
        <w:t xml:space="preserve">  A career changer moving from operations coordination into a Scrum Master role. Every bullet leads with a verb and carries a number, and the projects section does the heavy lifting where a paid SM title does not exist yet. Numbers are illustrative.</w:t>
      </w:r>
    </w:p>
    <w:p>
      <w:pPr>
        <w:pBdr>
          <w:bottom w:val="single" w:color="C9A227" w:sz="8" w:space="2"/>
        </w:pBdr>
        <w:spacing w:after="12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B0B0B"/>
          <w:sz w:val="40"/>
          <w:szCs w:val="40"/>
        </w:rPr>
        <w:t xml:space="preserve">Jordan Mensah</w:t>
      </w:r>
    </w:p>
    <w:p>
      <w:pPr>
        <w:spacing w:after="60"/>
      </w:pPr>
      <w:r>
        <w:rPr>
          <w:color w:val="6B6B6B"/>
          <w:sz w:val="19"/>
          <w:szCs w:val="19"/>
        </w:rPr>
        <w:t xml:space="preserve">Toronto, ON  ·  (416) 555-0148  ·  jordan.mensah@email.com  ·  linkedin.com/in/jordanmensah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PROFESSIONAL SUMMARY</w:t>
      </w:r>
    </w:p>
    <w:p>
      <w:pPr>
        <w:spacing w:after="120" w:before="0"/>
      </w:pPr>
      <w:r>
        <w:rPr>
          <w:sz w:val="21"/>
          <w:szCs w:val="21"/>
        </w:rPr>
        <w:t xml:space="preserve">Operations and delivery coordinator with 6 years running cross-functional work for a 40-person SaaS team, now moving into a Scrum Master role. Introduced the team’s first structured sprint cadence and cut release slippage by roughly 70% in two quarters. Certified Professional Scrum Master I; strongest in facilitation, stakeholder alignment and turning chaotic delivery into a predictable plan.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KEY ACHIEVEMENTS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Cut release slippage by roughly 70% by introducing the team’s first structured sprint cadence.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Reduced unplanned work from 38% to 14% of capacity in four sprints by re-anchoring intake.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Delivered two volunteer Agile builds as Scrum Master, each on or ahead of the committed date.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CORE SKILLS</w:t>
      </w:r>
    </w:p>
    <w:p>
      <w:pPr>
        <w:spacing w:after="120" w:before="0"/>
      </w:pPr>
      <w:r>
        <w:rPr>
          <w:sz w:val="21"/>
          <w:szCs w:val="21"/>
        </w:rPr>
        <w:t xml:space="preserve">Scrum · Kanban · Backlog refinement · Sprint planning · Retrospectives · Release planning · Stakeholder management · Risk &amp; dependency management · Servant leadership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TECHNICAL SKILLS</w:t>
      </w:r>
    </w:p>
    <w:p>
      <w:pPr>
        <w:spacing w:after="120" w:before="0"/>
      </w:pPr>
      <w:r>
        <w:rPr>
          <w:sz w:val="21"/>
          <w:szCs w:val="21"/>
        </w:rPr>
        <w:t xml:space="preserve">Jira · Confluence · Azure DevOps · Trello · Miro · Microsoft Excel (advanced) · Power BI · SQL (basic queries) · Smartsheet · Slack · Git/GitHub (familiarity)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CERTIFICATIONS</w:t>
      </w:r>
    </w:p>
    <w:p>
      <w:pPr>
        <w:spacing w:after="120" w:before="0"/>
      </w:pPr>
      <w:r>
        <w:rPr>
          <w:sz w:val="21"/>
          <w:szCs w:val="21"/>
        </w:rPr>
        <w:t xml:space="preserve">Professional Scrum Master I (PSM I) — Scrum.org — 2025</w:t>
      </w:r>
    </w:p>
    <w:p>
      <w:pPr>
        <w:spacing w:after="120" w:before="0"/>
      </w:pPr>
      <w:r>
        <w:rPr>
          <w:sz w:val="21"/>
          <w:szCs w:val="21"/>
        </w:rPr>
        <w:t xml:space="preserve">Lean Six Sigma Yellow Belt — 2022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PROFESSIONAL EXPERIENCE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Operations Coordinator</w:t>
      </w:r>
      <w:r>
        <w:rPr>
          <w:sz w:val="21"/>
          <w:szCs w:val="21"/>
        </w:rPr>
        <w:t xml:space="preserve">  —  Northwind SaaS · Toronto, ON</w:t>
      </w:r>
      <w:r>
        <w:rPr>
          <w:color w:val="6B6B6B"/>
          <w:sz w:val="19"/>
          <w:szCs w:val="19"/>
        </w:rPr>
        <w:t xml:space="preserve">	Jan 2021 – Present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Introduced a two-week delivery cadence across three product squads — release slippage fell from 9 days to under 3 over two quarters.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Unblocked a recurring vendor dependency by pre-aligning weekly with the integration partner — cut mid-sprint escalations from 6 to 1 per cycle.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Re-anchored hand-offs between support and engineering with a shared intake board — reduced unplanned work from 38% to 14% of capacity in four sprints.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Facilitated the team’s first retrospectives as an informal Scrum Master — three action items shipped within two sprints, and the practice stuck after I handed it off.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Built the team’s first delivery dashboard in Jira — gave leadership weekly visibility that two directors cited in quarterly reviews.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Customer Support Lead</w:t>
      </w:r>
      <w:r>
        <w:rPr>
          <w:sz w:val="21"/>
          <w:szCs w:val="21"/>
        </w:rPr>
        <w:t xml:space="preserve">  —  Northwind SaaS · Toronto, ON</w:t>
      </w:r>
      <w:r>
        <w:rPr>
          <w:color w:val="6B6B6B"/>
          <w:sz w:val="19"/>
          <w:szCs w:val="19"/>
        </w:rPr>
        <w:t xml:space="preserve">	Jun 2019 – Jan 2021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Cut average ticket resolution from 32 to 11 hours by restructuring triage and clear ownership.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Introduced a shared knowledge base that deflected about 25% of repeat tickets within a quarter.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Coached four new hires to full ramp in 6 weeks against a 10-week baseline.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Project Administrator</w:t>
      </w:r>
      <w:r>
        <w:rPr>
          <w:sz w:val="21"/>
          <w:szCs w:val="21"/>
        </w:rPr>
        <w:t xml:space="preserve">  —  Brightpath Logistics · Mississauga, ON</w:t>
      </w:r>
      <w:r>
        <w:rPr>
          <w:color w:val="6B6B6B"/>
          <w:sz w:val="19"/>
          <w:szCs w:val="19"/>
        </w:rPr>
        <w:t xml:space="preserve">	Aug 2016 – Jun 2019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Coordinated a 12-vendor rollout of a new dispatch system — tracked every milestone on a shared plan and flagged slippage early, landing go-live on schedule.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Ran intake and prioritisation for 200+ change requests — introduced a simple triage that cut average turnaround from 3 weeks to 8 days.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Built the weekly status report leadership relied on — standardised one source of truth and cut “where are we?” escalations noticeably.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DELIVERY PROJECTS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Volunteer Scrum Master</w:t>
      </w:r>
      <w:r>
        <w:rPr>
          <w:sz w:val="21"/>
          <w:szCs w:val="21"/>
        </w:rPr>
        <w:t xml:space="preserve">  —  Habitat for Humanity GTA — website rebuild</w:t>
      </w:r>
      <w:r>
        <w:rPr>
          <w:color w:val="6B6B6B"/>
          <w:sz w:val="19"/>
          <w:szCs w:val="19"/>
        </w:rPr>
        <w:t xml:space="preserve">	Sep 2024 – Feb 2025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Ran planning, daily stand-ups, reviews and retrospectives for a 6-person volunteer team — shipped the new site one sprint ahead of the committed date.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Surfaced a retrospective pattern of unclear acceptance criteria — introduced a Definition of Done that cut rework tickets by half over three sprints.</w:t>
      </w:r>
    </w:p>
    <w:p>
      <w:pPr>
        <w:tabs>
          <w:tab w:val="right" w:pos="9360"/>
        </w:tabs>
        <w:spacing w:after="40" w:before="120"/>
      </w:pPr>
      <w:r>
        <w:rPr>
          <w:b/>
          <w:bCs/>
          <w:color w:val="0B0B0B"/>
          <w:sz w:val="21"/>
          <w:szCs w:val="21"/>
        </w:rPr>
        <w:t xml:space="preserve">Agile Side Build — “Pantry”</w:t>
      </w:r>
      <w:r>
        <w:rPr>
          <w:sz w:val="21"/>
          <w:szCs w:val="21"/>
        </w:rPr>
        <w:t xml:space="preserve">  —  Volunteer food-bank scheduling app</w:t>
      </w:r>
      <w:r>
        <w:rPr>
          <w:color w:val="6B6B6B"/>
          <w:sz w:val="19"/>
          <w:szCs w:val="19"/>
        </w:rPr>
        <w:t xml:space="preserve">	Mar 2025 – May 2025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Owned the backlog and ran two-week sprints for a 4-person volunteer dev team — shipped a working MVP in five sprints.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Held a weekly stakeholder review with the food-bank coordinator — adjusted scope twice on real feedback, keeping the build aligned to genuine need.</w:t>
      </w:r>
    </w:p>
    <w:p>
      <w:pPr>
        <w:pBdr>
          <w:bottom w:val="single" w:color="006B4F" w:sz="8" w:space="3"/>
        </w:pBdr>
        <w:spacing w:after="90" w:before="220"/>
      </w:pPr>
      <w:r>
        <w:rPr>
          <w:rFonts w:ascii="Arial" w:cs="Arial" w:eastAsia="Arial" w:hAnsi="Arial"/>
          <w:b/>
          <w:bCs/>
          <w:color w:val="006B4F"/>
          <w:spacing w:val="16"/>
          <w:sz w:val="23"/>
          <w:szCs w:val="23"/>
        </w:rPr>
        <w:t xml:space="preserve">EDUCATION &amp; DEVELOPMENT</w:t>
      </w:r>
    </w:p>
    <w:p>
      <w:pPr>
        <w:tabs>
          <w:tab w:val="right" w:pos="9360"/>
        </w:tabs>
        <w:spacing w:after="40"/>
      </w:pPr>
      <w:r>
        <w:rPr>
          <w:sz w:val="21"/>
          <w:szCs w:val="21"/>
        </w:rPr>
        <w:t xml:space="preserve">B.A., Business Administration — York University · Toronto, ON</w:t>
      </w:r>
      <w:r>
        <w:rPr>
          <w:color w:val="6B6B6B"/>
          <w:sz w:val="19"/>
          <w:szCs w:val="19"/>
        </w:rPr>
        <w:t xml:space="preserve">	2019</w:t>
      </w:r>
    </w:p>
    <w:p>
      <w:pPr>
        <w:spacing w:after="120" w:before="0"/>
      </w:pPr>
      <w:r>
        <w:rPr>
          <w:color w:val="3A3F44"/>
          <w:sz w:val="20"/>
          <w:szCs w:val="20"/>
        </w:rPr>
        <w:t xml:space="preserve">Ongoing: Agile coaching workshop series (2024) · Jira administration fundamentals (Atlassian, 2024)</w:t>
      </w:r>
    </w:p>
    <w:p>
      <w:pPr>
        <w:spacing w:after="12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227" w:sz="4"/>
              <w:left w:val="single" w:color="C9A227" w:sz="4"/>
              <w:bottom w:val="single" w:color="C9A227" w:sz="4"/>
              <w:right w:val="single" w:color="C9A227" w:sz="4"/>
            </w:tcBorders>
            <w:shd w:fill="F7EFCF" w:val="clear"/>
            <w:tcMar>
              <w:top w:type="dxa" w:w="150"/>
              <w:left w:type="dxa" w:w="180"/>
              <w:bottom w:type="dxa" w:w="15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4E3A"/>
                <w:sz w:val="22"/>
                <w:szCs w:val="22"/>
              </w:rPr>
              <w:t xml:space="preserve">Applications going quiet?</w:t>
            </w:r>
          </w:p>
          <w:p>
            <w:r>
              <w:rPr>
                <w:sz w:val="19"/>
                <w:szCs w:val="19"/>
              </w:rPr>
              <w:t xml:space="preserve">If you have sent 50+ applications without a recruiter screen, the resume is usually the bottleneck — the work happened, the bullets just describe it the wrong way. That does not close in one tweak; it takes the right grooming. A strategy call is where we look at where yours is leaking and whether OAKKTREEUNII mentorship is the right fit to rebuild it with you. Book at www.oakktreeunii.com.</w:t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DE" w:sz="4" w:space="6"/>
      </w:pBdr>
      <w:tabs>
        <w:tab w:val="right" w:pos="9360"/>
      </w:tabs>
    </w:pPr>
    <w:r>
      <w:rPr>
        <w:color w:val="6B6B6B"/>
        <w:sz w:val="16"/>
        <w:szCs w:val="16"/>
      </w:rPr>
      <w:t xml:space="preserve">OAKKTREEUNII  ·  Scrum Master &amp; IT PM Mentorship  ·  www.oakktreeunii.com  ·  @oakktreeunii</w:t>
    </w:r>
    <w:r>
      <w:rPr>
        <w:sz w:val="16"/>
        <w:szCs w:val="16"/>
      </w:rPr>
      <w:t xml:space="preserve">	</w:t>
    </w:r>
    <w:r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006B4F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260"/>
      </w:pPr>
      <w:rPr>
        <w:b/>
        <w:bCs/>
        <w:color w:val="006B4F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3262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 Master &amp; IT PM Resume Template</dc:title>
  <dc:creator>OAKKTREEUNII</dc:creator>
  <cp:lastModifiedBy>Un-named</cp:lastModifiedBy>
  <cp:revision>1</cp:revision>
  <dcterms:created xsi:type="dcterms:W3CDTF">2026-06-16T01:44:03.038Z</dcterms:created>
  <dcterms:modified xsi:type="dcterms:W3CDTF">2026-06-16T01:44:03.039Z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