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9"/>
        <w:gridCol w:w="13120"/>
        <w:tblGridChange w:id="0">
          <w:tblGrid>
            <w:gridCol w:w="2899"/>
            <w:gridCol w:w="13120"/>
          </w:tblGrid>
        </w:tblGridChange>
      </w:tblGrid>
      <w:tr>
        <w:trPr>
          <w:trHeight w:val="326" w:hRule="atLeast"/>
        </w:trPr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PLANO DE CURSO / BIMESTRE – CURRÍCULO REFERÊNCIA DE MINAS GERAIS -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  DE ESCOLARIDADE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5º  ano – Ensino Fundamental Anos Iniciais</w:t>
            </w:r>
          </w:p>
        </w:tc>
      </w:tr>
      <w:tr>
        <w:trPr>
          <w:trHeight w:val="32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Arte</w:t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6"/>
        <w:gridCol w:w="4900"/>
        <w:gridCol w:w="5103"/>
        <w:gridCol w:w="4820"/>
        <w:tblGridChange w:id="0">
          <w:tblGrid>
            <w:gridCol w:w="1196"/>
            <w:gridCol w:w="4900"/>
            <w:gridCol w:w="5103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FEVEREIRO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Artes visuais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Contextos e Práticas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1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1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1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2G1.3 - Reconhecer/nomear figuras geométricas planas (círculo, quadrado, retângulo e triângulo).</w:t>
            </w:r>
          </w:p>
          <w:p w:rsidR="00000000" w:rsidDel="00000000" w:rsidP="00000000" w:rsidRDefault="00000000" w:rsidRPr="00000000" w14:paraId="00000021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Artes visuais contemporâneas e locais.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Desenho, dobraduras, escultura, fotografia, cinema, </w:t>
            </w:r>
            <w:r w:rsidDel="00000000" w:rsidR="00000000" w:rsidRPr="00000000">
              <w:rPr>
                <w:rtl w:val="0"/>
              </w:rPr>
              <w:t xml:space="preserve">animação,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colagem, entre outros.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arte nas paredes e muros: grafite.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Grafite: técnica do estêncil.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Leitura de imagens.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(EF15AR01P5)  Identificar e apreciar formas distintas das artes visuais tradicionais contemporâneas e regionais, se expressando através do desenho, colagem, pintura, dobradura, fotografia, gravuras, histórias em quadrinhos,  vídeos, escultura, cultivando a percepção, o imaginário, a capacidade de simbolizar e o repertório imagético.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FEVEREIRO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Artes visuais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Contextos e Práticas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3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3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3D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História da Arte.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Artistas locais (artes visuais, música, dança e teatro).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arte no município: artesanato, dança, música e festas populares. 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(EF15AR27MGP5) Conhecer a história da Arte e os diversos artistas locais, criando e refletindo sobre as linguagens artísticas (Artes Visuais, Música, Dança e Teatro), resgatando as tradições culturais de cada município.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Contextos e Práticas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4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5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52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Manifestações culturais – danças – da localidade e de outras culturas.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dança em diferentes contextos: semelhanças e diferenças.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múltiplos movimentos corporais no cotidiano (postura e equilíbrio).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As coreografias no espaço.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(EF15AR08P5)  Experimentar e apreciar formas distintas de manifestações da dança presentes em diferentes contextos, cultivando a percepção, o imaginário, a capacidade de simbolizar e o repertório corporal, levando em consideração a cultura brasileira, dialogando e consolidando  suas percepções.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MARÇO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Elementos da Linguagem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6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6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69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Dança: os movimentos e as partes do corpo.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Movimentos e suas combinações nas manifestações culturais da dança.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Autoconhecimento e possibilidades corporais próprias.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Coreografia: corpo e espaço.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(EF15AR09P5) Estabelecer relações entre as partes do corpo e destas com o todo corporal na construção do movimento dançado, expressando e criando novos movimentos de dança.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Contextos e Práticas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7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8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82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Expressões musicais: cantigas de roda e músicas folclóricas.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 música suas funções e usos.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As transformações que a música sofreu ao longo do século XX.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som ocupa espaço.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Medindo sons: poluição sonora.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(EF15AR13P5) Identificar e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apreciar criticamente diversas formas e gêneros de expressão musical (eruditos e/ou contemporâneos), reconhecendo e analisando os usos e as funções da música em diversos contextos de circulação da cultura regional, presentes no cotidiano.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Elementos da Linguagem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9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9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9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09E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2G1.3 - Reconhecer/nomear figuras geométricas planas (círculo, quadrado, retângulo e triângulo).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Instrumentos musicais pulso e ritmo.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Elementos constitutivos da música (altura, intensidade, timbre, melodia, ritmo e duração) em brincadeiras, canções e composições das crianças. 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Elementos constitutivos da música no esporte, na cozinha etc., utilizando diferentes fontes sonoras. 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(EF15AR14AP5) Perceber e explorar os elementos constitutivos da música (altura, intensidade, timbre, melodia, ritmo etc.), por meio de apreciação musical, identificando sua preferência musical, seus diferentes aspectos, experimentando as diversas possibilidades desses elementos.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A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0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B1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B2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B4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Linguagens artísticas da cultura escolar.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Linguagens artísticas na cultura regional: teatro, música, pintura, dança, entre outros.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cultura digital: galerias virtuais de arte.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Arte digital. 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(EF15AR23P5) Reconhecer e experimentar em projetos temáticos da cultura mundial, as relações processuais entre diversas linguagens artísticas.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B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Matrizes Estéticas e Culturais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C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C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CB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 Brincadeiras, jogos, danças, canções e histórias típicas da região, de diferentes matrizes estéticas e culturais (povos).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Brinquedos, brincadeiras, jogos e danças de diferentes lugares e tempos.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Arte digital interativa.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(EF15AR24P5) Caracterizar e experimentar, brinquedos, brincadeiras, jogos, danças, canções e histórias no contexto da cultura regional e nacional, de diferentes matrizes estéticas e culturais.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5"/>
        <w:gridCol w:w="4901"/>
        <w:gridCol w:w="5103"/>
        <w:gridCol w:w="4820"/>
        <w:tblGridChange w:id="0">
          <w:tblGrid>
            <w:gridCol w:w="1195"/>
            <w:gridCol w:w="4901"/>
            <w:gridCol w:w="5103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D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D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D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Contextos e Práticas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E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E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EC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ED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Cenografia.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Manifestações do teatro em múltiplas fontes, de diferentes contextos (bonecos de rua, marionetes, fantoches).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Manifestações teatrais e expressão das pessoas como a entonação de voz, gestos, forma de narrar um acontecimento, criação de um personagem relacionado a uma função ou tema, entre outros.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(EF15AR18P5)  Reconhecer e apreciar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 formas distintas de manifestações teatrais presentes em diferentes contextos, observando as expressões do cotidiano e apreciando produções teatrais infantis, de bonecos, produções teatrais de rua e de manifestações populares  e percebendo as diferentes formas de expressar emoções nos diversos tipos de artes cênicas.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F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Elementos da Linguagem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1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02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03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05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Elementos teatrais (personagem, voz, corporeidade, espaço e narrativa).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Teatro: vestimentas tradicionais (figurinos).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elementos teatrais na vida cotidiana (malabares nos sinais de trânsito, manifestações, músicos nas ruas, entre outros).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(EF15AR19P5) Descobrir e identificar elementos teatrais (Personagem, voz, corporeidade, espaço e narrativa), registrando  e analisando através da observação dos  elementos na vida cotidiana e em peças teatrais.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11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Elementos da Linguagem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1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1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1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2G1.3 - Reconhecer/nomear figuras geométricas planas (círculo, quadrado, retângulo e triângulo).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0">
            <w:pPr>
              <w:spacing w:after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Elementos constitutivos das artes visuais: ponto, linha forma e cor.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elementos constitutivos das artes visuais nos desenho, pinturas e fotografias.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- Diferentes tipos de gravuras: xilogravura, carimbos, estampas.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(EF15AR02P5) Explorar e reconhecer  as características elementos constitutivos das artes visuais (ponto, linha, forma, cor, espaço, movimento etc.) descobrindo novos e antigos conceitos  a partir de criações artísticas (desenho, pintura e escultura, etc.).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2A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Matrizes Estéticas e Culturais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0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31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32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34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Artes visuais locais e suas origens estéticas (forma) culturais (históricas).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influência das matrizes africana, indígena e europeia nas artes visuais e festas populares.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(EF15AR03P5) Reconhecer e analisar a influência de distintas matrizes estéticas e culturais das artes visuais nas manifestações artísticas das culturas nacionais.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3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Materialidades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4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4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4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2G1.3 - Reconhecer/nomear figuras geométricas planas (círculo, quadrado, retângulo e triângulo).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Formas de expressão artística (desenho, colagem, modelagem, dobradura, entre outros).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expressão artística utilizando </w:t>
            </w:r>
            <w:r w:rsidDel="00000000" w:rsidR="00000000" w:rsidRPr="00000000">
              <w:rPr>
                <w:rtl w:val="0"/>
              </w:rPr>
              <w:t xml:space="preserve">materiais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diversos convencionais e não convencionais.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Fotomontagens e fotografias. 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(EF15AR04P5) Experimentar diferentes formas de expressão artística (modelagem, etc.), apreciando e compondo, fazendo uso sustentável de materiais, instrumentos, recursos e técnicas convencionais e não convencionais.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5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JUNHO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Elementos da Linguagem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5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5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61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62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mundo da dança.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Formas de orientação no espaço: saltar, andar, correr, carregar, olhar para lados, equilibrar, etc.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Ritmos e movimentos: lento, moderado, rápido.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movimentos e ritmos na dança.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(EF15AR10P5) Experimentar diferentes formas de orientação no espaço (deslocamentos, planos, direções, caminhos etc.) e tempo do movimento (referência à velocidade: rápido, moderado e lento) na construção do movimento dançado,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em diferentes ambientes (internos e externos).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6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Processos de Criação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7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7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7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Elementos estruturantes da dança — movimento corporal, espaço e tempo.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códigos específicos de cada ritmo (coreografia).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Dança: elementos constitutivos. 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(EF15AR11AP5) Criar  e improvisar movimentos dançados de modo individual, coletivo e colaborativo, considerando os aspectos estruturais, dinâmicos e expressivos dos elementos constitutivos do movimento, com uma ou mais formas específicas de dança, com base nos códigos de dança e nas características de cada região brasileira para ampliar o repertório corporal nos  processos criativos e de improvisação.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8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Materialidades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8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8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8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2N1.2 – Identificar a posição ordinal de um objeto ou termo em uma sequência (1º, 2º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Fontes sonoras diversas, como as existentes no próprio corpo (palmas, voz, percussão corporal).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Fontes sonoras convencionais: instrumentos musicais e os não convencionais (sons do próprio corpo).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volume dos sons.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Composição de canções/rap. 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(EF15AR15AP5) Explorar fontes sonoras diversas, pesquisando objetos sonoros em várias culturas, fazendo combinações de sons e ritmos, unindo elementos das linguagens das artes visuais e musicais, utilizando materiais alternativos através da criação.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7"/>
        <w:gridCol w:w="4819"/>
        <w:gridCol w:w="5103"/>
        <w:gridCol w:w="4820"/>
        <w:tblGridChange w:id="0">
          <w:tblGrid>
            <w:gridCol w:w="1277"/>
            <w:gridCol w:w="4819"/>
            <w:gridCol w:w="5103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19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1A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A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A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A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A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B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1B2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2N1.2 – Identificar a posição ordinal de um objeto ou termo em uma sequência (1º, 2º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Artes visuais – processos de criação (pintura, colagem, modelagem, fotografias, recortes, entre outros).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Artes visuais no patrimônio cultural material e imaterial. 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(EF15AR05P5) Experimentar a criação em artes visuais de modo individual, coletivo e colaborativo, explorando diferentes espaços da escola e da comunidade (patrimônio cultural material e imaterial, etc.).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1B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4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C5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C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C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1CA">
            <w:pPr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2N1.2 – Identificar a posição ordinal de um objeto ou termo em uma sequência (1º, 2º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Artes visuais – processos de criação: pintura, colagem, modelagem, entre outras. Apresentação para os pares, exposições.</w:t>
            </w:r>
          </w:p>
          <w:p w:rsidR="00000000" w:rsidDel="00000000" w:rsidP="00000000" w:rsidRDefault="00000000" w:rsidRPr="00000000" w14:paraId="000001CE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Gravuras: isogravura.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(EF15AR06P5) Dialogar sobre a sua criação e as dos colegas, fazendo considerações sobre a criação uns dos outros, ampliando a percepção da pluralidade artística, para alcançar sentidos plurais.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D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Materialidades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D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D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E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E1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708.661417322833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after="0" w:line="240" w:lineRule="auto"/>
              <w:ind w:firstLine="708.661417322833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Elementos constitutivos da música (ritmo).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708.661417322833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Características dos instrumentos musicais variados.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708.661417322833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Criação de objetos sonoros com materiais alternativos.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(EF15AR15BP5) Reconhecer  e descrever  os elementos constitutivos da música (ritmo, melodia e harmonia) e as características de instrumentos musicais variados através de vivências e recursos audiovisuais.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EB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F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1F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F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Notação e registro musical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F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F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F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F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1FB">
            <w:pPr>
              <w:tabs>
                <w:tab w:val="left" w:pos="286"/>
              </w:tabs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2N1.2 – Identificar a posição ordinal de um objeto ou termo em uma sequência (1º, 2º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720" w:right="0" w:hanging="11.33858267716618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720" w:right="0" w:hanging="11.33858267716618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720" w:right="0" w:hanging="11.338582677166187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ind w:firstLine="708.661417322833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Formas de registro musical não convencional (representação gráfica de sons, partituras criativas, etc.).</w:t>
            </w:r>
          </w:p>
          <w:p w:rsidR="00000000" w:rsidDel="00000000" w:rsidP="00000000" w:rsidRDefault="00000000" w:rsidRPr="00000000" w14:paraId="00000200">
            <w:pPr>
              <w:spacing w:after="0" w:line="240" w:lineRule="auto"/>
              <w:ind w:firstLine="708.661417322833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 duração dos sons. 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28" w:right="0" w:firstLine="680.661417322833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elementos básicos das artes visuais (linha, ponto, cor e forma) na representação das partituras convencionais.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EF15AR16P5) Explorar diferentes formas de registro musical não convencional (representação gráfica de sons, partituras criativas etc.) através da escuta atenta da música. registrando diferentes timbres, alturas, intensidades percebendo a presença múltipla dos elementos  em uma música, utilizando os recursos audiovisuais e reconhecer a notação musical convencional.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07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0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0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0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Jogos de improvisação: criação teatral por meio de cenas, narrativas, gestos e ações presentes no cotidiano. - Expressões teatrais em outras matrizes culturais e as improvisações.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(EF15AR20P5) - Experimentar o trabalho colaborativo, coletivo e autoral  e processos narrativos criativos em teatro, explorando desde a teatralidade dos gestos e das ações do cotidiano até elementos de diferentes matrizes estéticas e culturais.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1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1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Patrimônio Cultural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0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21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22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24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226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2N1.2 – Identificar a posição ordinal de um objeto ou termo em uma sequência (1º, 2º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Patrimônio Cultural: material (objetos, monumentos, etc.) e imaterial (danças, festas, etc.). </w:t>
            </w:r>
          </w:p>
          <w:p w:rsidR="00000000" w:rsidDel="00000000" w:rsidP="00000000" w:rsidRDefault="00000000" w:rsidRPr="00000000" w14:paraId="0000022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As matrizes indígena, africana e europeia no Brasil e suas contribuições para o patrimônio material e imaterial. </w:t>
            </w:r>
          </w:p>
          <w:p w:rsidR="00000000" w:rsidDel="00000000" w:rsidP="00000000" w:rsidRDefault="00000000" w:rsidRPr="00000000" w14:paraId="0000022A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Brinquedos e brincadeiras das tradições familiares e populares.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2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(EF15AR25P5) Conhecer o patrimônio cultural, material e imaterial, de culturas diversas, em especial a brasileira, incluindo-se suas matrizes indígenas, africanas e europeias no Brasil, coletando informações sobre canções  e histórias, etc.,  no âmbito da cultura nacional,  favorecendo a construção de vocabulário e repertório relativos às diferentes linguagens artísticas.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6"/>
        <w:gridCol w:w="4760"/>
        <w:gridCol w:w="5103"/>
        <w:gridCol w:w="4820"/>
        <w:tblGridChange w:id="0">
          <w:tblGrid>
            <w:gridCol w:w="1336"/>
            <w:gridCol w:w="4760"/>
            <w:gridCol w:w="5103"/>
            <w:gridCol w:w="4820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23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23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3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3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3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3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2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43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44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4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Sonorização corporal (vozes, palmas, etc.) ou instrumental.</w:t>
            </w:r>
          </w:p>
          <w:p w:rsidR="00000000" w:rsidDel="00000000" w:rsidP="00000000" w:rsidRDefault="00000000" w:rsidRPr="00000000" w14:paraId="0000024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 sonorização nas cantigas de roda e nas histórias.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O volume dos sons.</w:t>
            </w:r>
          </w:p>
          <w:p w:rsidR="00000000" w:rsidDel="00000000" w:rsidP="00000000" w:rsidRDefault="00000000" w:rsidRPr="00000000" w14:paraId="0000024B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Timbre a cor do som.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(EF15AR17P5)  Experimentar improvisações, composições e sonorização de histórias, entre outros, utilizando vozes, sons corporais e/ou instrumentos musicais não convencionais e convencionais, buscando como norte diversos tipos de práticas   de modo individual, coletivo e colaborativo.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25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5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5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5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5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2M1.1 - Comparar comprimentos, capacidades ou massas OU Ordenar imagens de objetos com base na comparação visual de seus comprimentos, capacidades ou massas.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Encenação de acontecimentos e brincadeiras por meio de músicas, imagens, textos, entre outros.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Falar sem palavras mímicas.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454545"/>
                <w:rtl w:val="0"/>
              </w:rPr>
              <w:t xml:space="preserve">(</w:t>
            </w:r>
            <w:r w:rsidDel="00000000" w:rsidR="00000000" w:rsidRPr="00000000">
              <w:rPr>
                <w:color w:val="000000"/>
                <w:rtl w:val="0"/>
              </w:rPr>
              <w:t xml:space="preserve">EF15AR21P5) Exercitar a imitação e o faz de conta, ressignificando objetos e fatos e experimentando-se no lugar do outro, ao compor e encenar acontecimentos cênicos, por meio de músicas, imagens, textos ou outros pontos de partida, de forma intencional e reflexiva.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26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6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6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Movimento e voz (entonação) na criação teatral de personagens.</w:t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Representações de papeis de pessoas do cotidiano.</w:t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Falar sem palavras  mímicas.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1" w:hRule="atLeast"/>
        </w:trPr>
        <w:tc>
          <w:tcPr>
            <w:vMerge w:val="continue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7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(EF15AR22P5) Experimentar possibilidades criativas de movimento e de voz na  criação de um  personagem teatral,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discutindo estereótipos.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28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Sistemas da Linguagem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2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83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84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Categorias do sistema das artes visuais: espaços de criação e produção (ateliês livres e de artistas e artesãos).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Categorias do sistema das artes visuais: criadores (artistas, artesãos).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74" w:hRule="atLeast"/>
        </w:trPr>
        <w:tc>
          <w:tcPr>
            <w:vMerge w:val="continue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8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(EF15AR07P5) Reconhecer algumas categorias do sistema das artes visuais, valorizando como espaços de criação e produção os espaços públicos mineiros, também utilizados hoje como um lugar de fazer artístico no sistema das linguagens da arte, com seus artistas, artesãos e públicos.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9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9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Recursos digitais: animações, jogos eletrônicos, fotografias digitais, software, etc.). </w:t>
            </w:r>
          </w:p>
          <w:p w:rsidR="00000000" w:rsidDel="00000000" w:rsidP="00000000" w:rsidRDefault="00000000" w:rsidRPr="00000000" w14:paraId="000002A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Imaterialidade da arte: fotografias digitais, obras digitais.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A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(EF15AR12P5) Discutir, com respeito e sem preconceito, as experiências pessoais e coletivas em dança vivenciadas na escola, como fonte para a construção de vocabulários e repertórios próprios, acerca da diversidade cultural.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1" w:hRule="atLeast"/>
        </w:trPr>
        <w:tc>
          <w:tcPr>
            <w:vMerge w:val="restart"/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 e Tecnologia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A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A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A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B1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2B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2M1.1 - Comparar comprimentos, capacidades ou massas OU Ordenar imagens de objetos com base na comparação visual de seus comprimentos, capacidades ou massas.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Recursos digitais: animações, jogos eletrônicos, fotografias digitais, software, etc.). 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Imaterialidade da arte: fotografias digitais, obras digitais.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8" w:hRule="atLeast"/>
        </w:trPr>
        <w:tc>
          <w:tcPr>
            <w:vMerge w:val="continue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  <w:r w:rsidDel="00000000" w:rsidR="00000000" w:rsidRPr="00000000">
              <w:rPr>
                <w:rtl w:val="0"/>
              </w:rPr>
              <w:t xml:space="preserve">(EF15AR26P5) Explorar e conceituar  diferentes tecnologias e recursos digitais (animações, jogos eletrônicos, fotografias, softwares, áudio e vídeo, etc.),  nos processos de criação artística.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160" w:line="259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PargrafodaLista">
    <w:name w:val="List Paragraph"/>
    <w:basedOn w:val="Normal"/>
    <w:uiPriority w:val="34"/>
    <w:qFormat w:val="1"/>
    <w:rsid w:val="00926EC6"/>
    <w:pPr>
      <w:ind w:left="720"/>
      <w:contextualSpacing w:val="1"/>
    </w:pPr>
  </w:style>
  <w:style w:type="paragraph" w:styleId="SemEspaamento">
    <w:name w:val="No Spacing"/>
    <w:uiPriority w:val="1"/>
    <w:qFormat w:val="1"/>
    <w:rsid w:val="006879DE"/>
    <w:pPr>
      <w:ind w:firstLine="567"/>
      <w:jc w:val="both"/>
    </w:pPr>
    <w:rPr>
      <w:rFonts w:ascii="Arial" w:cs="Times New Roman" w:eastAsia="Times New Roman" w:hAnsi="Arial"/>
      <w:sz w:val="24"/>
      <w:szCs w:val="28"/>
      <w:lang w:eastAsia="pt-BR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39"/>
    <w:rsid w:val="002737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lwWLE6gczFnRNb0GUI+dLBGYSw==">AMUW2mV5w0Q7UGw5fMOuRcXUIFoTcqKYzN4vif1plbTeRcSPYNrZDONk6mzQTNZtob6fqqfUUCsuksyMV4nLKzF7agyr28ssZ3XbNHPIlj3WGEEs9o/YazBoVA6NjwZ5sah6MeR4NZ0Y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2020-02-14T11:58:00Z</dcterms:created>
  <dc:creator>Esfapege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