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Team Project Plan</w:t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Team Name: </w:t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Team Members: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sz w:val="30"/>
          <w:szCs w:val="30"/>
          <w:rtl w:val="0"/>
        </w:rPr>
        <w:t xml:space="preserve">TREx Point of Contact: </w:t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10815"/>
        <w:tblGridChange w:id="0">
          <w:tblGrid>
            <w:gridCol w:w="2145"/>
            <w:gridCol w:w="10815"/>
          </w:tblGrid>
        </w:tblGridChange>
      </w:tblGrid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right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Purpose/ Vision for this Work in TREx</w:t>
            </w:r>
          </w:p>
          <w:p w:rsidR="00000000" w:rsidDel="00000000" w:rsidP="00000000" w:rsidRDefault="00000000" w:rsidRPr="00000000" w14:paraId="00000008">
            <w:pPr>
              <w:jc w:val="right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Raleway" w:cs="Raleway" w:eastAsia="Raleway" w:hAnsi="Raleway"/>
                <w:color w:val="7f6000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color w:val="7f6000"/>
                <w:rtl w:val="0"/>
              </w:rPr>
              <w:t xml:space="preserve">Share your pie-in-the sky, ambitious vision for this work! In other words, WHY do your goals matter?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right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Goal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Raleway" w:cs="Raleway" w:eastAsia="Raleway" w:hAnsi="Raleway"/>
                <w:i w:val="1"/>
                <w:iCs w:val="1"/>
                <w:color w:val="38761d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color w:val="38761d"/>
                <w:rtl w:val="0"/>
              </w:rPr>
              <w:t xml:space="preserve">What are the high-level buckets or categories of the work you plan to do?</w:t>
            </w:r>
          </w:p>
          <w:p w:rsidR="00000000" w:rsidDel="00000000" w:rsidP="00000000" w:rsidRDefault="00000000" w:rsidRPr="00000000" w14:paraId="0000000C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D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righ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Strengths &amp; Assets</w:t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are you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rtl w:val="0"/>
              </w:rPr>
              <w:t xml:space="preserve">building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on? (People, practices, past wins, relationships, capacity, etc.)</w:t>
            </w:r>
          </w:p>
          <w:p w:rsidR="00000000" w:rsidDel="00000000" w:rsidP="00000000" w:rsidRDefault="00000000" w:rsidRPr="00000000" w14:paraId="00000010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Barriers &amp; Challenges</w:t>
            </w:r>
          </w:p>
        </w:tc>
        <w:tc>
          <w:tcPr>
            <w:shd w:fill="fffb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What’s immediately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rtl w:val="0"/>
              </w:rPr>
              <w:t xml:space="preserve">in the way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of moving toward your vision?</w:t>
            </w:r>
          </w:p>
          <w:p w:rsidR="00000000" w:rsidDel="00000000" w:rsidP="00000000" w:rsidRDefault="00000000" w:rsidRPr="00000000" w14:paraId="00000013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Goal 1</w:t>
            </w: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rtl w:val="0"/>
              </w:rPr>
              <w:t xml:space="preserve"> (Insert your goal 1 language here)</w:t>
            </w:r>
          </w:p>
          <w:p w:rsidR="00000000" w:rsidDel="00000000" w:rsidP="00000000" w:rsidRDefault="00000000" w:rsidRPr="00000000" w14:paraId="00000015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A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 (How progress toward Goal 1 will be measured. Example: “Supervisors will report an increased confidence rating regarding….”)</w:t>
            </w:r>
          </w:p>
          <w:p w:rsidR="00000000" w:rsidDel="00000000" w:rsidP="00000000" w:rsidRDefault="00000000" w:rsidRPr="00000000" w14:paraId="0000001B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 Example: “Step 1: Make “Introduction to Peer Specialist Supervision” Training available on our learning platform by [date].” “Step 2: 95% of Supervisors will complete the training by October 31, 2025.)”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</w:p>
          <w:p w:rsidR="00000000" w:rsidDel="00000000" w:rsidP="00000000" w:rsidRDefault="00000000" w:rsidRPr="00000000" w14:paraId="00000020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22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B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 (How progress toward Goal 1 will be measured.)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2C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C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1 will be measured.)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32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37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D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1 will be measured.)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Raleway" w:cs="Raleway" w:eastAsia="Raleway" w:hAnsi="Ralewa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41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Raleway" w:cs="Raleway" w:eastAsia="Raleway" w:hAnsi="Raleway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Goal 2</w:t>
            </w:r>
            <w:r w:rsidDel="00000000" w:rsidR="00000000" w:rsidRPr="00000000">
              <w:rPr>
                <w:rFonts w:ascii="Raleway" w:cs="Raleway" w:eastAsia="Raleway" w:hAnsi="Raleway"/>
                <w:sz w:val="24"/>
                <w:szCs w:val="24"/>
                <w:rtl w:val="0"/>
              </w:rPr>
              <w:t xml:space="preserve"> (Insert your goal 2 language here)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Raleway" w:cs="Raleway" w:eastAsia="Raleway" w:hAnsi="Ralewa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A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Raleway" w:cs="Raleway" w:eastAsia="Raleway" w:hAnsi="Ralewa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50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B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Raleway" w:cs="Raleway" w:eastAsia="Raleway" w:hAnsi="Ralewa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5B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C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Raleway" w:cs="Raleway" w:eastAsia="Raleway" w:hAnsi="Ralewa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65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rPr>
                <w:rFonts w:ascii="Raleway" w:cs="Raleway" w:eastAsia="Raleway" w:hAnsi="Raleway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f1f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Objective D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(How progress toward Goal 2 will be measured.)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</w:t>
            </w: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i w:val="1"/>
                <w:iCs w:val="1"/>
                <w:color w:val="1155cc"/>
                <w:rtl w:val="0"/>
              </w:rPr>
              <w:t xml:space="preserve">steps</w:t>
            </w: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 will you take toward this objective? Who will do this? What is your deadline?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Raleway" w:cs="Raleway" w:eastAsia="Raleway" w:hAnsi="Raleway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sz w:val="24"/>
                <w:szCs w:val="24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iCs w:val="1"/>
                <w:rtl w:val="0"/>
              </w:rPr>
              <w:t xml:space="preserve">What steps will you take toward this objective? Who will do this? What is your deadline?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Raleway" w:cs="Raleway" w:eastAsia="Raleway" w:hAnsi="Raleway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2:</w:t>
            </w:r>
          </w:p>
          <w:p w:rsidR="00000000" w:rsidDel="00000000" w:rsidP="00000000" w:rsidRDefault="00000000" w:rsidRPr="00000000" w14:paraId="0000006F">
            <w:pPr>
              <w:rPr>
                <w:rFonts w:ascii="Raleway" w:cs="Raleway" w:eastAsia="Raleway" w:hAnsi="Raleway"/>
                <w:b w:val="1"/>
                <w:bCs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bCs w:val="1"/>
                <w:rtl w:val="0"/>
              </w:rPr>
              <w:t xml:space="preserve">Step 3:</w:t>
            </w:r>
          </w:p>
        </w:tc>
      </w:tr>
    </w:tbl>
    <w:p w:rsidR="00000000" w:rsidDel="00000000" w:rsidP="00000000" w:rsidRDefault="00000000" w:rsidRPr="00000000" w14:paraId="00000070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jc w:val="center"/>
      <w:rPr>
        <w:sz w:val="8"/>
        <w:szCs w:val="8"/>
      </w:rPr>
    </w:pPr>
    <w:r w:rsidDel="00000000" w:rsidR="00000000" w:rsidRPr="00000000">
      <w:rPr>
        <w:sz w:val="8"/>
        <w:szCs w:val="8"/>
        <w:rtl w:val="0"/>
      </w:rPr>
      <w:t xml:space="preserve"> </w:t>
    </w:r>
    <w:r w:rsidDel="00000000" w:rsidR="00000000" w:rsidRPr="00000000">
      <w:rPr>
        <w:sz w:val="8"/>
        <w:szCs w:val="8"/>
      </w:rPr>
      <w:drawing>
        <wp:inline distB="19050" distT="19050" distL="19050" distR="19050">
          <wp:extent cx="684361" cy="7381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42358" r="7683" t="19113"/>
                  <a:stretch>
                    <a:fillRect/>
                  </a:stretch>
                </pic:blipFill>
                <pic:spPr>
                  <a:xfrm>
                    <a:off x="0" y="0"/>
                    <a:ext cx="684361" cy="73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>
        <w:rFonts w:ascii="Raleway SemiBold" w:cs="Raleway SemiBold" w:eastAsia="Raleway SemiBold" w:hAnsi="Raleway SemiBold"/>
        <w:color w:val="474747"/>
        <w:sz w:val="38"/>
        <w:szCs w:val="38"/>
        <w:rtl w:val="0"/>
      </w:rPr>
      <w:t xml:space="preserve">The Recovery Exchange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SemiBold-regular.ttf"/><Relationship Id="rId6" Type="http://schemas.openxmlformats.org/officeDocument/2006/relationships/font" Target="fonts/RalewaySemiBold-bold.ttf"/><Relationship Id="rId7" Type="http://schemas.openxmlformats.org/officeDocument/2006/relationships/font" Target="fonts/RalewaySemiBold-italic.ttf"/><Relationship Id="rId8" Type="http://schemas.openxmlformats.org/officeDocument/2006/relationships/font" Target="fonts/RalewaySemi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