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5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52"/>
          <w:u w:val="single"/>
          <w:shd w:fill="auto" w:val="clear"/>
        </w:rPr>
        <w:t xml:space="preserve">تصريح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5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52"/>
          <w:u w:val="single"/>
          <w:shd w:fill="auto" w:val="clear"/>
        </w:rPr>
        <w:t xml:space="preserve">بالشرف بعدم العمل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52"/>
          <w:u w:val="single"/>
          <w:shd w:fill="auto" w:val="clear"/>
        </w:rPr>
        <w:t xml:space="preserve"> </w:t>
      </w:r>
    </w:p>
    <w:p>
      <w:pPr>
        <w:bidi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48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انا الموقع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)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ة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(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أسفله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:</w:t>
      </w:r>
    </w:p>
    <w:p>
      <w:pPr>
        <w:bidi w:val="true"/>
        <w:spacing w:before="0" w:after="200" w:line="48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السيد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)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ة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(:.............................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، مغربي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)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ة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(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، كامل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)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ة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(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الأهلية والحامل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)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ة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(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لبطاقة التعريف الوطنية رقم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.......................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، الساكن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)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ة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)  ......................................</w:t>
      </w:r>
    </w:p>
    <w:p>
      <w:pPr>
        <w:bidi w:val="true"/>
        <w:spacing w:before="0" w:after="200" w:line="48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48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        بمقتضى توقيعي على هذه الوثيقة وبكافة الضمانات الفعلية والقانونية أشهد وألتزم بكامل الرضا والقبول وبما تصح به الشهادة شرعا وقانونا وانا في كامل الوعي والادراك بأنني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لا أمارس حاليا أي عمل مدر للدخل المادي سواء بالقطاع العمومي أو الشبه العمومي أو الخاص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كما أتحمل كامل المسؤولية في حالة ثبوت عكس ذلك، وإمضائي أسفله يحملني كامل المسؤولية الإدارية والقانونية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.</w:t>
      </w:r>
    </w:p>
    <w:p>
      <w:pPr>
        <w:bidi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حرر ب في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......................</w:t>
      </w:r>
    </w:p>
    <w:p>
      <w:pPr>
        <w:bidi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إمضاء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..........................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