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BA5003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3F05CE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BA5003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A500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BA5003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F7296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BA5003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A500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1B27C8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AC1D93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BA5003">
        <w:trPr>
          <w:trHeight w:val="151"/>
        </w:trPr>
        <w:tc>
          <w:tcPr>
            <w:tcW w:w="4421" w:type="dxa"/>
            <w:vMerge/>
          </w:tcPr>
          <w:p w:rsidR="006444B4" w:rsidRDefault="006444B4" w:rsidP="003F05CE"/>
        </w:tc>
        <w:tc>
          <w:tcPr>
            <w:tcW w:w="2523" w:type="dxa"/>
            <w:shd w:val="clear" w:color="auto" w:fill="6B7A8F"/>
            <w:vAlign w:val="bottom"/>
          </w:tcPr>
          <w:p w:rsidR="006444B4" w:rsidRPr="00BA5003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A500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9033E0" w:rsidRDefault="008E4FB1" w:rsidP="00E9744F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E9744F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Teacher</w:t>
            </w:r>
            <w:r w:rsidR="00D11F5E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E9744F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REDIE L. DIAGRO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BA5003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A500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866C1B" w:rsidRDefault="00E9744F" w:rsidP="00BE39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TLE</w:t>
            </w:r>
          </w:p>
        </w:tc>
      </w:tr>
      <w:tr w:rsidR="006444B4" w:rsidTr="00BA5003">
        <w:trPr>
          <w:trHeight w:val="151"/>
        </w:trPr>
        <w:tc>
          <w:tcPr>
            <w:tcW w:w="4421" w:type="dxa"/>
            <w:vMerge/>
          </w:tcPr>
          <w:p w:rsidR="006444B4" w:rsidRDefault="006444B4" w:rsidP="003F05CE"/>
        </w:tc>
        <w:tc>
          <w:tcPr>
            <w:tcW w:w="2523" w:type="dxa"/>
            <w:shd w:val="clear" w:color="auto" w:fill="6B7A8F"/>
            <w:vAlign w:val="bottom"/>
          </w:tcPr>
          <w:p w:rsidR="006444B4" w:rsidRPr="00BA5003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A500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E87E02" w:rsidP="0091520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87E0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DECEMBER 5 - 9, 2022 </w:t>
            </w:r>
            <w:bookmarkStart w:id="0" w:name="_GoBack"/>
            <w:bookmarkEnd w:id="0"/>
            <w:r w:rsidR="00915202">
              <w:rPr>
                <w:rFonts w:asciiTheme="majorHAnsi" w:hAnsiTheme="majorHAnsi"/>
                <w:b/>
                <w:sz w:val="20"/>
                <w:szCs w:val="20"/>
              </w:rPr>
              <w:t>(WEEK 5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BA5003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A5003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9E1F25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9E1F25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D11F5E" w:rsidRPr="00321E20" w:rsidRDefault="00D11F5E" w:rsidP="00D11F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26"/>
        <w:tblW w:w="17478" w:type="dxa"/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2898"/>
        <w:gridCol w:w="3510"/>
        <w:gridCol w:w="2790"/>
        <w:gridCol w:w="2790"/>
        <w:gridCol w:w="2790"/>
        <w:gridCol w:w="2700"/>
      </w:tblGrid>
      <w:tr w:rsidR="00BA5003" w:rsidRPr="00BA5003" w:rsidTr="00BA5003">
        <w:tc>
          <w:tcPr>
            <w:tcW w:w="2898" w:type="dxa"/>
            <w:shd w:val="clear" w:color="auto" w:fill="6B7A8F"/>
            <w:vAlign w:val="center"/>
          </w:tcPr>
          <w:p w:rsidR="00E9744F" w:rsidRPr="00BA5003" w:rsidRDefault="00E9744F" w:rsidP="001E4C4B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</w:p>
        </w:tc>
        <w:tc>
          <w:tcPr>
            <w:tcW w:w="3510" w:type="dxa"/>
            <w:shd w:val="clear" w:color="auto" w:fill="6B7A8F"/>
          </w:tcPr>
          <w:p w:rsidR="00E9744F" w:rsidRPr="00BA5003" w:rsidRDefault="00E9744F" w:rsidP="001E4C4B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BA5003">
              <w:rPr>
                <w:rFonts w:asciiTheme="majorHAnsi" w:hAnsiTheme="majorHAnsi"/>
                <w:b/>
                <w:color w:val="FFFFFF" w:themeColor="background1"/>
                <w:sz w:val="24"/>
              </w:rPr>
              <w:t>MONDAY</w:t>
            </w:r>
          </w:p>
        </w:tc>
        <w:tc>
          <w:tcPr>
            <w:tcW w:w="2790" w:type="dxa"/>
            <w:shd w:val="clear" w:color="auto" w:fill="6B7A8F"/>
          </w:tcPr>
          <w:p w:rsidR="00E9744F" w:rsidRPr="00BA5003" w:rsidRDefault="00E9744F" w:rsidP="001E4C4B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BA5003">
              <w:rPr>
                <w:rFonts w:asciiTheme="majorHAnsi" w:hAnsiTheme="majorHAnsi"/>
                <w:b/>
                <w:color w:val="FFFFFF" w:themeColor="background1"/>
                <w:sz w:val="24"/>
              </w:rPr>
              <w:t>TUESDAY</w:t>
            </w:r>
          </w:p>
        </w:tc>
        <w:tc>
          <w:tcPr>
            <w:tcW w:w="2790" w:type="dxa"/>
            <w:shd w:val="clear" w:color="auto" w:fill="6B7A8F"/>
          </w:tcPr>
          <w:p w:rsidR="00E9744F" w:rsidRPr="00BA5003" w:rsidRDefault="00E9744F" w:rsidP="001E4C4B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BA5003">
              <w:rPr>
                <w:rFonts w:asciiTheme="majorHAnsi" w:hAnsiTheme="majorHAnsi"/>
                <w:b/>
                <w:color w:val="FFFFFF" w:themeColor="background1"/>
                <w:sz w:val="24"/>
              </w:rPr>
              <w:t>WEDNESDAY</w:t>
            </w:r>
          </w:p>
        </w:tc>
        <w:tc>
          <w:tcPr>
            <w:tcW w:w="2790" w:type="dxa"/>
            <w:shd w:val="clear" w:color="auto" w:fill="6B7A8F"/>
          </w:tcPr>
          <w:p w:rsidR="00E9744F" w:rsidRPr="00BA5003" w:rsidRDefault="00E9744F" w:rsidP="001E4C4B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BA5003">
              <w:rPr>
                <w:rFonts w:asciiTheme="majorHAnsi" w:hAnsiTheme="majorHAnsi"/>
                <w:b/>
                <w:color w:val="FFFFFF" w:themeColor="background1"/>
                <w:sz w:val="24"/>
              </w:rPr>
              <w:t>THURSDAY</w:t>
            </w:r>
          </w:p>
        </w:tc>
        <w:tc>
          <w:tcPr>
            <w:tcW w:w="2700" w:type="dxa"/>
            <w:shd w:val="clear" w:color="auto" w:fill="6B7A8F"/>
          </w:tcPr>
          <w:p w:rsidR="00E9744F" w:rsidRPr="00BA5003" w:rsidRDefault="00E9744F" w:rsidP="001E4C4B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BA5003">
              <w:rPr>
                <w:rFonts w:asciiTheme="majorHAnsi" w:hAnsiTheme="majorHAnsi"/>
                <w:b/>
                <w:color w:val="FFFFFF" w:themeColor="background1"/>
                <w:sz w:val="24"/>
              </w:rPr>
              <w:t>FRIDAY</w:t>
            </w:r>
          </w:p>
        </w:tc>
      </w:tr>
    </w:tbl>
    <w:tbl>
      <w:tblPr>
        <w:tblStyle w:val="TableGrid8"/>
        <w:tblW w:w="17460" w:type="dxa"/>
        <w:tblInd w:w="18" w:type="dxa"/>
        <w:tblLook w:val="04A0" w:firstRow="1" w:lastRow="0" w:firstColumn="1" w:lastColumn="0" w:noHBand="0" w:noVBand="1"/>
      </w:tblPr>
      <w:tblGrid>
        <w:gridCol w:w="2916"/>
        <w:gridCol w:w="3501"/>
        <w:gridCol w:w="2745"/>
        <w:gridCol w:w="2822"/>
        <w:gridCol w:w="2832"/>
        <w:gridCol w:w="2644"/>
      </w:tblGrid>
      <w:tr w:rsidR="00E9744F" w:rsidRPr="001A4C8B" w:rsidTr="00BA5003">
        <w:trPr>
          <w:trHeight w:val="570"/>
        </w:trPr>
        <w:tc>
          <w:tcPr>
            <w:tcW w:w="2916" w:type="dxa"/>
            <w:shd w:val="clear" w:color="auto" w:fill="E7E9ED"/>
            <w:vAlign w:val="center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I. OBJECTIVES</w:t>
            </w:r>
          </w:p>
        </w:tc>
        <w:tc>
          <w:tcPr>
            <w:tcW w:w="14544" w:type="dxa"/>
            <w:gridSpan w:val="5"/>
            <w:shd w:val="clear" w:color="auto" w:fill="FFFFFF" w:themeFill="background1"/>
          </w:tcPr>
          <w:p w:rsidR="00E9744F" w:rsidRPr="00E9744F" w:rsidRDefault="00E974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44F" w:rsidRPr="00E9744F" w:rsidRDefault="00E9744F" w:rsidP="001E4C4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Perform propagation of Trees and Fruit trees following agricultural standards set in the industry.</w:t>
            </w:r>
          </w:p>
        </w:tc>
      </w:tr>
      <w:tr w:rsidR="00E9744F" w:rsidRPr="001A4C8B" w:rsidTr="00BA5003">
        <w:trPr>
          <w:trHeight w:val="270"/>
        </w:trPr>
        <w:tc>
          <w:tcPr>
            <w:tcW w:w="2916" w:type="dxa"/>
            <w:shd w:val="clear" w:color="auto" w:fill="E7E9ED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>A. Content Standard</w:t>
            </w:r>
          </w:p>
        </w:tc>
        <w:tc>
          <w:tcPr>
            <w:tcW w:w="14544" w:type="dxa"/>
            <w:gridSpan w:val="5"/>
            <w:shd w:val="clear" w:color="auto" w:fill="FFFFFF" w:themeFill="background1"/>
          </w:tcPr>
          <w:p w:rsidR="00E9744F" w:rsidRPr="00E9744F" w:rsidRDefault="00E9744F" w:rsidP="001E4C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9744F" w:rsidRPr="00E9744F" w:rsidRDefault="00E9744F" w:rsidP="001E4C4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Demonstrates an understanding of scientific practices in planting trees and fruit trees</w:t>
            </w:r>
          </w:p>
        </w:tc>
      </w:tr>
      <w:tr w:rsidR="00E9744F" w:rsidRPr="001A4C8B" w:rsidTr="00BA5003">
        <w:trPr>
          <w:trHeight w:val="270"/>
        </w:trPr>
        <w:tc>
          <w:tcPr>
            <w:tcW w:w="2916" w:type="dxa"/>
            <w:shd w:val="clear" w:color="auto" w:fill="E7E9ED"/>
          </w:tcPr>
          <w:p w:rsidR="00E9744F" w:rsidRPr="00E9744F" w:rsidRDefault="00E9744F" w:rsidP="001E4C4B">
            <w:pPr>
              <w:spacing w:after="100" w:afterAutospacing="1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>B. Performance Standard</w:t>
            </w:r>
          </w:p>
        </w:tc>
        <w:tc>
          <w:tcPr>
            <w:tcW w:w="14544" w:type="dxa"/>
            <w:gridSpan w:val="5"/>
            <w:shd w:val="clear" w:color="auto" w:fill="FFFFFF" w:themeFill="background1"/>
          </w:tcPr>
          <w:p w:rsidR="00E9744F" w:rsidRPr="00E9744F" w:rsidRDefault="00E9744F" w:rsidP="001E4C4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Applies knowledge and skills in planting trees and fruit trees</w:t>
            </w:r>
          </w:p>
        </w:tc>
      </w:tr>
      <w:tr w:rsidR="00E9744F" w:rsidRPr="001A4C8B" w:rsidTr="00BA5003">
        <w:trPr>
          <w:trHeight w:val="773"/>
        </w:trPr>
        <w:tc>
          <w:tcPr>
            <w:tcW w:w="2916" w:type="dxa"/>
            <w:shd w:val="clear" w:color="auto" w:fill="E7E9ED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>C. Learning Competencies/Objectives</w:t>
            </w:r>
          </w:p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>Write the LC code for each.</w:t>
            </w:r>
          </w:p>
        </w:tc>
        <w:tc>
          <w:tcPr>
            <w:tcW w:w="3501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TLE6AG0d-5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5 Propagates trees and fruit trees using scientific processes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5.1 Identify the functions of different tools and equipment used in plant propagations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5.2.Demonstrate scientific ways of propagating trees and fruit trees </w:t>
            </w:r>
          </w:p>
        </w:tc>
        <w:tc>
          <w:tcPr>
            <w:tcW w:w="283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5.3 Observed health and safety in propagating trees and fruit trees </w:t>
            </w:r>
          </w:p>
        </w:tc>
        <w:tc>
          <w:tcPr>
            <w:tcW w:w="2644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5.4 Clean and Healthy Working Environment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5.5 Proper waste disposal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44F" w:rsidRPr="001A4C8B" w:rsidTr="00BA5003">
        <w:trPr>
          <w:trHeight w:val="413"/>
        </w:trPr>
        <w:tc>
          <w:tcPr>
            <w:tcW w:w="2916" w:type="dxa"/>
            <w:shd w:val="clear" w:color="auto" w:fill="E7E9ED"/>
            <w:vAlign w:val="center"/>
          </w:tcPr>
          <w:p w:rsidR="00E9744F" w:rsidRPr="00E9744F" w:rsidRDefault="00E9744F" w:rsidP="001E4C4B">
            <w:pPr>
              <w:spacing w:after="100" w:afterAutospacing="1"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II. CONTENT</w:t>
            </w:r>
          </w:p>
        </w:tc>
        <w:tc>
          <w:tcPr>
            <w:tcW w:w="3501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Needs/reasons why plants propagate.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Identification of the different propagation techniques.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5.1.1. Different </w:t>
            </w:r>
            <w:proofErr w:type="gramStart"/>
            <w:r w:rsidRPr="00E9744F">
              <w:rPr>
                <w:rFonts w:asciiTheme="minorHAnsi" w:hAnsiTheme="minorHAnsi" w:cstheme="minorHAnsi"/>
                <w:sz w:val="20"/>
                <w:szCs w:val="20"/>
              </w:rPr>
              <w:t>tools ,</w:t>
            </w:r>
            <w:proofErr w:type="gramEnd"/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 supplies and materials in performing plant propagations and their purpose. </w:t>
            </w:r>
          </w:p>
        </w:tc>
        <w:tc>
          <w:tcPr>
            <w:tcW w:w="282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5.2.1Plant Propagation Strategies and Techniques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1. Wrapping and Waxing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2. Budding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3. Grafting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E9744F">
              <w:rPr>
                <w:rFonts w:asciiTheme="minorHAnsi" w:hAnsiTheme="minorHAnsi" w:cstheme="minorHAnsi"/>
                <w:sz w:val="20"/>
                <w:szCs w:val="20"/>
              </w:rPr>
              <w:t>Marcotting</w:t>
            </w:r>
            <w:proofErr w:type="spellEnd"/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5. Pruning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5.2.2 Steps and procedures in performing plant propagation.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5.2.3 Health and safety in performing plant propagation. </w:t>
            </w:r>
          </w:p>
        </w:tc>
        <w:tc>
          <w:tcPr>
            <w:tcW w:w="283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5.3.1 Different ways of caring for and maintaining propagated plant. </w:t>
            </w:r>
          </w:p>
        </w:tc>
        <w:tc>
          <w:tcPr>
            <w:tcW w:w="2644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5.4.1 A visit to a nearby orchard to analyze propagated plants.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5.4.2 Analyzing propagated plants. </w:t>
            </w:r>
          </w:p>
        </w:tc>
      </w:tr>
      <w:tr w:rsidR="00E9744F" w:rsidRPr="001A4C8B" w:rsidTr="00BA5003">
        <w:tc>
          <w:tcPr>
            <w:tcW w:w="2916" w:type="dxa"/>
            <w:shd w:val="clear" w:color="auto" w:fill="E7E9ED"/>
          </w:tcPr>
          <w:p w:rsidR="00E9744F" w:rsidRPr="00E9744F" w:rsidRDefault="00E9744F" w:rsidP="001E4C4B">
            <w:pPr>
              <w:spacing w:after="100" w:afterAutospacing="1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>III. LEARNING RESOURCES</w:t>
            </w:r>
          </w:p>
        </w:tc>
        <w:tc>
          <w:tcPr>
            <w:tcW w:w="11900" w:type="dxa"/>
            <w:gridSpan w:val="4"/>
            <w:shd w:val="clear" w:color="auto" w:fill="FFFFFF" w:themeFill="background1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9744F" w:rsidRPr="001A4C8B" w:rsidTr="00BA5003">
        <w:tc>
          <w:tcPr>
            <w:tcW w:w="2916" w:type="dxa"/>
            <w:shd w:val="clear" w:color="auto" w:fill="E7E9ED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>A. References</w:t>
            </w:r>
          </w:p>
        </w:tc>
        <w:tc>
          <w:tcPr>
            <w:tcW w:w="3501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Curriculum Guide for Grade VI-Agriculture p.32 </w:t>
            </w:r>
          </w:p>
        </w:tc>
        <w:tc>
          <w:tcPr>
            <w:tcW w:w="2822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9744F" w:rsidRPr="001A4C8B" w:rsidTr="00BA5003">
        <w:tc>
          <w:tcPr>
            <w:tcW w:w="2916" w:type="dxa"/>
            <w:shd w:val="clear" w:color="auto" w:fill="E7E9ED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1. Teacher’s Guide pages</w:t>
            </w:r>
          </w:p>
        </w:tc>
        <w:tc>
          <w:tcPr>
            <w:tcW w:w="3501" w:type="dxa"/>
            <w:shd w:val="clear" w:color="auto" w:fill="FFFFFF" w:themeFill="background1"/>
          </w:tcPr>
          <w:p w:rsidR="00E9744F" w:rsidRPr="00E9744F" w:rsidRDefault="00E9744F" w:rsidP="001E4C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85"/>
            </w:tblGrid>
            <w:tr w:rsidR="00E9744F" w:rsidRPr="00E9744F" w:rsidTr="001E4C4B">
              <w:trPr>
                <w:trHeight w:val="207"/>
              </w:trPr>
              <w:tc>
                <w:tcPr>
                  <w:tcW w:w="0" w:type="auto"/>
                </w:tcPr>
                <w:p w:rsidR="00E9744F" w:rsidRPr="00E9744F" w:rsidRDefault="00E9744F" w:rsidP="001E4C4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9744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Curriculum Guide for Grade VI-Agriculture p.32 </w:t>
                  </w:r>
                </w:p>
              </w:tc>
            </w:tr>
          </w:tbl>
          <w:p w:rsidR="00E9744F" w:rsidRPr="00E9744F" w:rsidRDefault="00E9744F" w:rsidP="001E4C4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9744F" w:rsidRPr="001A4C8B" w:rsidTr="00BA5003">
        <w:tc>
          <w:tcPr>
            <w:tcW w:w="2916" w:type="dxa"/>
            <w:shd w:val="clear" w:color="auto" w:fill="E7E9ED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2. Learner’s Material pages</w:t>
            </w:r>
          </w:p>
        </w:tc>
        <w:tc>
          <w:tcPr>
            <w:tcW w:w="3501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9744F" w:rsidRPr="001A4C8B" w:rsidTr="00BA5003">
        <w:tc>
          <w:tcPr>
            <w:tcW w:w="2916" w:type="dxa"/>
            <w:shd w:val="clear" w:color="auto" w:fill="E7E9ED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3. Textbook pages</w:t>
            </w:r>
          </w:p>
        </w:tc>
        <w:tc>
          <w:tcPr>
            <w:tcW w:w="3501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9744F" w:rsidRPr="001A4C8B" w:rsidTr="00BA5003">
        <w:tc>
          <w:tcPr>
            <w:tcW w:w="2916" w:type="dxa"/>
            <w:shd w:val="clear" w:color="auto" w:fill="E7E9ED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4. Additional Material from Learning Resource (LR) Portal</w:t>
            </w:r>
          </w:p>
        </w:tc>
        <w:tc>
          <w:tcPr>
            <w:tcW w:w="3501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Agricultural Crops Production, Teachers Guide </w:t>
            </w:r>
          </w:p>
        </w:tc>
        <w:tc>
          <w:tcPr>
            <w:tcW w:w="282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Agricultural Crops Production, Teachers Guide </w:t>
            </w:r>
          </w:p>
        </w:tc>
        <w:tc>
          <w:tcPr>
            <w:tcW w:w="283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9744F">
              <w:rPr>
                <w:rFonts w:asciiTheme="minorHAnsi" w:hAnsiTheme="minorHAnsi" w:cstheme="minorHAnsi"/>
                <w:sz w:val="20"/>
                <w:szCs w:val="20"/>
              </w:rPr>
              <w:t>Wastong</w:t>
            </w:r>
            <w:proofErr w:type="spellEnd"/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9744F">
              <w:rPr>
                <w:rFonts w:asciiTheme="minorHAnsi" w:hAnsiTheme="minorHAnsi" w:cstheme="minorHAnsi"/>
                <w:sz w:val="20"/>
                <w:szCs w:val="20"/>
              </w:rPr>
              <w:t>Pagtatanim</w:t>
            </w:r>
            <w:proofErr w:type="spellEnd"/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44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9744F" w:rsidRPr="001A4C8B" w:rsidTr="00BA5003">
        <w:trPr>
          <w:trHeight w:val="231"/>
        </w:trPr>
        <w:tc>
          <w:tcPr>
            <w:tcW w:w="2916" w:type="dxa"/>
            <w:shd w:val="clear" w:color="auto" w:fill="E7E9ED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>B. Other Learning Resources</w:t>
            </w:r>
          </w:p>
        </w:tc>
        <w:tc>
          <w:tcPr>
            <w:tcW w:w="3501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Charts, Pictures, Video, Actual object, Guidebook, Internet </w:t>
            </w:r>
          </w:p>
        </w:tc>
        <w:tc>
          <w:tcPr>
            <w:tcW w:w="282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Charts, Pictures, Video, Actual object, Guidebook, Internet </w:t>
            </w:r>
          </w:p>
        </w:tc>
        <w:tc>
          <w:tcPr>
            <w:tcW w:w="283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Charts, Pictures, Video, Actual object, Guidebook, </w:t>
            </w:r>
          </w:p>
        </w:tc>
        <w:tc>
          <w:tcPr>
            <w:tcW w:w="2644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9744F" w:rsidRPr="001A4C8B" w:rsidTr="00BA5003">
        <w:tc>
          <w:tcPr>
            <w:tcW w:w="2916" w:type="dxa"/>
            <w:shd w:val="clear" w:color="auto" w:fill="E7E9ED"/>
            <w:vAlign w:val="center"/>
          </w:tcPr>
          <w:p w:rsidR="00E9744F" w:rsidRPr="00E9744F" w:rsidRDefault="00E9744F" w:rsidP="001E4C4B">
            <w:pPr>
              <w:spacing w:after="100" w:afterAutospacing="1"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IV. PROCEDURES</w:t>
            </w:r>
          </w:p>
        </w:tc>
        <w:tc>
          <w:tcPr>
            <w:tcW w:w="11900" w:type="dxa"/>
            <w:gridSpan w:val="4"/>
            <w:shd w:val="clear" w:color="auto" w:fill="FFFFFF" w:themeFill="background1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9744F" w:rsidRPr="001A4C8B" w:rsidTr="00BA5003">
        <w:tc>
          <w:tcPr>
            <w:tcW w:w="2916" w:type="dxa"/>
            <w:shd w:val="clear" w:color="auto" w:fill="E7E9ED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>A. Reviewing previous lesson or presenting the new lesson.</w:t>
            </w:r>
          </w:p>
        </w:tc>
        <w:tc>
          <w:tcPr>
            <w:tcW w:w="3501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Assign groups to report on the Importance of Orchards.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Identify different regions and the trees and fruit trees that grow in their orchard.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Students will report on the different design and </w:t>
            </w:r>
            <w:proofErr w:type="spellStart"/>
            <w:r w:rsidRPr="00E9744F">
              <w:rPr>
                <w:rFonts w:asciiTheme="minorHAnsi" w:hAnsiTheme="minorHAnsi" w:cstheme="minorHAnsi"/>
                <w:sz w:val="20"/>
                <w:szCs w:val="20"/>
              </w:rPr>
              <w:t>lay out</w:t>
            </w:r>
            <w:proofErr w:type="spellEnd"/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 of an orchard.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Presentation sample of different orchard </w:t>
            </w:r>
            <w:proofErr w:type="spellStart"/>
            <w:r w:rsidRPr="00E9744F">
              <w:rPr>
                <w:rFonts w:asciiTheme="minorHAnsi" w:hAnsiTheme="minorHAnsi" w:cstheme="minorHAnsi"/>
                <w:sz w:val="20"/>
                <w:szCs w:val="20"/>
              </w:rPr>
              <w:t>lay out</w:t>
            </w:r>
            <w:proofErr w:type="spellEnd"/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 and design.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Identification of the different ways on how to care for and maintain the orchard.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Processes involved in orchard production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44F" w:rsidRPr="001A4C8B" w:rsidTr="00BA5003">
        <w:tc>
          <w:tcPr>
            <w:tcW w:w="2916" w:type="dxa"/>
            <w:shd w:val="clear" w:color="auto" w:fill="E7E9ED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>B. Establishing a purpose for the lesson</w:t>
            </w:r>
          </w:p>
        </w:tc>
        <w:tc>
          <w:tcPr>
            <w:tcW w:w="3501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Identify the different benefits derived from plant propagation.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Prepare all the materials needed in performing plant propagation.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Identify the functions of the different tools and materials used in an orchard.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Demonstrate health and safety in performing plant propagation.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Provide documentation to monitor the day-to-day status of a propagated plant.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44F" w:rsidRPr="001A4C8B" w:rsidTr="00BA5003">
        <w:tc>
          <w:tcPr>
            <w:tcW w:w="2916" w:type="dxa"/>
            <w:shd w:val="clear" w:color="auto" w:fill="E7E9ED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>C. Presenting Examples/ instances of the new lesson</w:t>
            </w:r>
          </w:p>
        </w:tc>
        <w:tc>
          <w:tcPr>
            <w:tcW w:w="3501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Present actual sample of trees and fruit trees propagated using different techniques. </w:t>
            </w:r>
          </w:p>
        </w:tc>
        <w:tc>
          <w:tcPr>
            <w:tcW w:w="2745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Video Presentation in preparing for actual plant propagation for trees and fruit trees. </w:t>
            </w:r>
          </w:p>
        </w:tc>
        <w:tc>
          <w:tcPr>
            <w:tcW w:w="282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Video presentation of the step-by-step procedures in performing plant propagation. </w:t>
            </w:r>
          </w:p>
        </w:tc>
        <w:tc>
          <w:tcPr>
            <w:tcW w:w="283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Using personal protective equipment in performing plant propagation. </w:t>
            </w:r>
          </w:p>
        </w:tc>
        <w:tc>
          <w:tcPr>
            <w:tcW w:w="2644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Present charts/video showing proper waste disposal after plant propagation </w:t>
            </w:r>
          </w:p>
        </w:tc>
      </w:tr>
      <w:tr w:rsidR="00E9744F" w:rsidRPr="001A4C8B" w:rsidTr="00BA5003">
        <w:tc>
          <w:tcPr>
            <w:tcW w:w="2916" w:type="dxa"/>
            <w:shd w:val="clear" w:color="auto" w:fill="E7E9ED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>D. Discussing new concepts and practicing new skills #1</w:t>
            </w:r>
          </w:p>
        </w:tc>
        <w:tc>
          <w:tcPr>
            <w:tcW w:w="3501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Storing and caring for propagated plant. </w:t>
            </w:r>
          </w:p>
        </w:tc>
        <w:tc>
          <w:tcPr>
            <w:tcW w:w="2745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Proper use of tools and equipment in performing plant propagation. </w:t>
            </w:r>
          </w:p>
        </w:tc>
        <w:tc>
          <w:tcPr>
            <w:tcW w:w="282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Document the steps and procedures in performing plant propagation. </w:t>
            </w:r>
          </w:p>
        </w:tc>
        <w:tc>
          <w:tcPr>
            <w:tcW w:w="283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Proper wearing of Personal Protective Equipment. </w:t>
            </w:r>
          </w:p>
        </w:tc>
        <w:tc>
          <w:tcPr>
            <w:tcW w:w="2644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Analyzing failed or un- successful plant propagation. </w:t>
            </w:r>
          </w:p>
        </w:tc>
      </w:tr>
      <w:tr w:rsidR="00E9744F" w:rsidRPr="001A4C8B" w:rsidTr="00BA5003">
        <w:tc>
          <w:tcPr>
            <w:tcW w:w="2916" w:type="dxa"/>
            <w:shd w:val="clear" w:color="auto" w:fill="E7E9ED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>E. Discussing new concepts and practicing new skills #2</w:t>
            </w:r>
          </w:p>
        </w:tc>
        <w:tc>
          <w:tcPr>
            <w:tcW w:w="3501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Safety practices in performing plant propagation. </w:t>
            </w:r>
          </w:p>
        </w:tc>
        <w:tc>
          <w:tcPr>
            <w:tcW w:w="282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Proper procedures in preparing the cuttings for plant propagation. </w:t>
            </w:r>
          </w:p>
        </w:tc>
        <w:tc>
          <w:tcPr>
            <w:tcW w:w="2832" w:type="dxa"/>
            <w:shd w:val="clear" w:color="auto" w:fill="FFFFFF" w:themeFill="background1"/>
          </w:tcPr>
          <w:p w:rsidR="00E9744F" w:rsidRPr="00E9744F" w:rsidRDefault="00D63DC6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  <w:tc>
          <w:tcPr>
            <w:tcW w:w="2644" w:type="dxa"/>
            <w:shd w:val="clear" w:color="auto" w:fill="FFFFFF" w:themeFill="background1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9744F" w:rsidRPr="001A4C8B" w:rsidTr="00BA5003">
        <w:tc>
          <w:tcPr>
            <w:tcW w:w="2916" w:type="dxa"/>
            <w:shd w:val="clear" w:color="auto" w:fill="E7E9ED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F. Developing mastery </w:t>
            </w:r>
          </w:p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(Leads to Formative Assessment </w:t>
            </w:r>
          </w:p>
        </w:tc>
        <w:tc>
          <w:tcPr>
            <w:tcW w:w="3501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What is the importance of plant propagation?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Write down the proper steps and procedures in performing different plant propagation.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Identify the best plant propagation techniques used.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Do’s and </w:t>
            </w:r>
            <w:proofErr w:type="spellStart"/>
            <w:r w:rsidRPr="00E9744F">
              <w:rPr>
                <w:rFonts w:asciiTheme="minorHAnsi" w:hAnsiTheme="minorHAnsi" w:cstheme="minorHAnsi"/>
                <w:sz w:val="20"/>
                <w:szCs w:val="20"/>
              </w:rPr>
              <w:t>Don’t</w:t>
            </w:r>
            <w:proofErr w:type="spellEnd"/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 while performing plant propagation.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Proper labeling of propagated plants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44F" w:rsidRPr="001A4C8B" w:rsidTr="00BA5003">
        <w:tc>
          <w:tcPr>
            <w:tcW w:w="2916" w:type="dxa"/>
            <w:shd w:val="clear" w:color="auto" w:fill="E7E9ED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>G. Finding practical applications of concepts and skills in daily living</w:t>
            </w:r>
          </w:p>
        </w:tc>
        <w:tc>
          <w:tcPr>
            <w:tcW w:w="3501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What benefits can we derived from plant propagation?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Bring samples/cuttings of trees and fruit trees that grow in the orchard during both rainy days and summer.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Present before the class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pictures of matured trees and fruit trees from budding, grafting </w:t>
            </w:r>
            <w:proofErr w:type="spellStart"/>
            <w:r w:rsidRPr="00E9744F">
              <w:rPr>
                <w:rFonts w:asciiTheme="minorHAnsi" w:hAnsiTheme="minorHAnsi" w:cstheme="minorHAnsi"/>
                <w:sz w:val="20"/>
                <w:szCs w:val="20"/>
              </w:rPr>
              <w:t>marcotting</w:t>
            </w:r>
            <w:proofErr w:type="spellEnd"/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 and pruning. </w:t>
            </w:r>
          </w:p>
        </w:tc>
        <w:tc>
          <w:tcPr>
            <w:tcW w:w="283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Present before the class the scientific way of trans-planting propagated plants.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 Present before the class the ways of supporting damaged trees and fruit trees.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44F" w:rsidRPr="001A4C8B" w:rsidTr="00BA5003">
        <w:tc>
          <w:tcPr>
            <w:tcW w:w="2916" w:type="dxa"/>
            <w:shd w:val="clear" w:color="auto" w:fill="E7E9ED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>H. Making generalizations and abstractions about the lesson</w:t>
            </w:r>
          </w:p>
        </w:tc>
        <w:tc>
          <w:tcPr>
            <w:tcW w:w="3501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Importance of plant propagation and the benefit derived from it. </w:t>
            </w:r>
          </w:p>
        </w:tc>
        <w:tc>
          <w:tcPr>
            <w:tcW w:w="2745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Functional tools used in performing plant propagation </w:t>
            </w:r>
          </w:p>
        </w:tc>
        <w:tc>
          <w:tcPr>
            <w:tcW w:w="282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The different method of performing plant propagation </w:t>
            </w:r>
          </w:p>
        </w:tc>
        <w:tc>
          <w:tcPr>
            <w:tcW w:w="283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Health and safety procedures in performing plant propagation </w:t>
            </w:r>
          </w:p>
        </w:tc>
        <w:tc>
          <w:tcPr>
            <w:tcW w:w="2644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Proper monitoring of propagated plan </w:t>
            </w:r>
          </w:p>
        </w:tc>
      </w:tr>
      <w:tr w:rsidR="00E9744F" w:rsidRPr="001A4C8B" w:rsidTr="00BA5003">
        <w:tc>
          <w:tcPr>
            <w:tcW w:w="2916" w:type="dxa"/>
            <w:shd w:val="clear" w:color="auto" w:fill="E7E9ED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t>I. Evaluating learning</w:t>
            </w:r>
          </w:p>
        </w:tc>
        <w:tc>
          <w:tcPr>
            <w:tcW w:w="3501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Written examination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Demonstrations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Role Play </w:t>
            </w:r>
          </w:p>
        </w:tc>
        <w:tc>
          <w:tcPr>
            <w:tcW w:w="2745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Oral recitation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Demonstrations </w:t>
            </w:r>
          </w:p>
        </w:tc>
        <w:tc>
          <w:tcPr>
            <w:tcW w:w="282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Reporting and presentation skills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Demonstration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Ocular Inspection </w:t>
            </w:r>
          </w:p>
        </w:tc>
        <w:tc>
          <w:tcPr>
            <w:tcW w:w="283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Group presentation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Role Play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Direct Observation </w:t>
            </w:r>
          </w:p>
        </w:tc>
        <w:tc>
          <w:tcPr>
            <w:tcW w:w="2644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Written examination </w:t>
            </w:r>
          </w:p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Word Puzzle </w:t>
            </w:r>
          </w:p>
        </w:tc>
      </w:tr>
      <w:tr w:rsidR="00E9744F" w:rsidRPr="001A4C8B" w:rsidTr="00BA5003">
        <w:tc>
          <w:tcPr>
            <w:tcW w:w="2916" w:type="dxa"/>
            <w:shd w:val="clear" w:color="auto" w:fill="E7E9ED"/>
          </w:tcPr>
          <w:p w:rsidR="00E9744F" w:rsidRPr="00E9744F" w:rsidRDefault="00E9744F" w:rsidP="001E4C4B">
            <w:pPr>
              <w:spacing w:after="100" w:afterAutospacing="1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J. Additional activities for application or remediation</w:t>
            </w:r>
          </w:p>
        </w:tc>
        <w:tc>
          <w:tcPr>
            <w:tcW w:w="3501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Video coverages of some resort with orchard </w:t>
            </w:r>
          </w:p>
        </w:tc>
        <w:tc>
          <w:tcPr>
            <w:tcW w:w="2745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Create a data base of Trees and fruit trees and their planting season </w:t>
            </w:r>
          </w:p>
        </w:tc>
        <w:tc>
          <w:tcPr>
            <w:tcW w:w="282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Invite at least on practitioner who can share his/her experienced in putting up an orchard </w:t>
            </w:r>
          </w:p>
        </w:tc>
        <w:tc>
          <w:tcPr>
            <w:tcW w:w="2832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Develop flip chart of different systematic and scientific ways of caring and maintaining an orchard </w:t>
            </w:r>
          </w:p>
        </w:tc>
        <w:tc>
          <w:tcPr>
            <w:tcW w:w="2644" w:type="dxa"/>
            <w:shd w:val="clear" w:color="auto" w:fill="FFFFFF" w:themeFill="background1"/>
          </w:tcPr>
          <w:p w:rsidR="00E9744F" w:rsidRPr="00E9744F" w:rsidRDefault="00E9744F" w:rsidP="001E4C4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9744F">
              <w:rPr>
                <w:rFonts w:asciiTheme="minorHAnsi" w:hAnsiTheme="minorHAnsi" w:cstheme="minorHAnsi"/>
                <w:sz w:val="20"/>
                <w:szCs w:val="20"/>
              </w:rPr>
              <w:t xml:space="preserve">Video shoot of different ways of caring trees and fruit trees </w:t>
            </w:r>
          </w:p>
        </w:tc>
      </w:tr>
    </w:tbl>
    <w:tbl>
      <w:tblPr>
        <w:tblpPr w:leftFromText="180" w:rightFromText="180" w:vertAnchor="text" w:horzAnchor="margin" w:tblpX="18" w:tblpY="31"/>
        <w:tblW w:w="17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898"/>
        <w:gridCol w:w="3510"/>
        <w:gridCol w:w="2790"/>
        <w:gridCol w:w="2790"/>
        <w:gridCol w:w="2790"/>
        <w:gridCol w:w="2682"/>
      </w:tblGrid>
      <w:tr w:rsidR="00E9744F" w:rsidRPr="00357D63" w:rsidTr="00E9744F">
        <w:trPr>
          <w:trHeight w:val="144"/>
        </w:trPr>
        <w:tc>
          <w:tcPr>
            <w:tcW w:w="2898" w:type="dxa"/>
            <w:shd w:val="clear" w:color="auto" w:fill="FFFFFF" w:themeFill="background1"/>
          </w:tcPr>
          <w:p w:rsidR="00E9744F" w:rsidRPr="00B67D5C" w:rsidRDefault="00E9744F" w:rsidP="001E4C4B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B67D5C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V.REMARKS</w:t>
            </w:r>
          </w:p>
        </w:tc>
        <w:tc>
          <w:tcPr>
            <w:tcW w:w="3510" w:type="dxa"/>
            <w:shd w:val="clear" w:color="auto" w:fill="FFFFFF" w:themeFill="background1"/>
          </w:tcPr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E9744F" w:rsidRPr="00B67D5C" w:rsidRDefault="00E9744F" w:rsidP="001E4C4B">
            <w:pPr>
              <w:widowControl w:val="0"/>
              <w:spacing w:before="2"/>
              <w:ind w:left="70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E9744F" w:rsidRPr="00357D63" w:rsidTr="00E9744F">
        <w:tc>
          <w:tcPr>
            <w:tcW w:w="2898" w:type="dxa"/>
            <w:shd w:val="clear" w:color="auto" w:fill="FFFFFF" w:themeFill="background1"/>
          </w:tcPr>
          <w:p w:rsidR="00E9744F" w:rsidRPr="00B67D5C" w:rsidRDefault="00E9744F" w:rsidP="001E4C4B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B67D5C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VI.REFLECTION</w:t>
            </w:r>
          </w:p>
        </w:tc>
        <w:tc>
          <w:tcPr>
            <w:tcW w:w="3510" w:type="dxa"/>
            <w:shd w:val="clear" w:color="auto" w:fill="FFFFFF" w:themeFill="background1"/>
          </w:tcPr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E9744F" w:rsidRPr="00B67D5C" w:rsidRDefault="00E9744F" w:rsidP="001E4C4B">
            <w:pPr>
              <w:widowControl w:val="0"/>
              <w:spacing w:before="2" w:line="264" w:lineRule="auto"/>
              <w:ind w:left="70" w:right="228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9744F" w:rsidRPr="00357D63" w:rsidTr="00E9744F">
        <w:trPr>
          <w:trHeight w:val="413"/>
        </w:trPr>
        <w:tc>
          <w:tcPr>
            <w:tcW w:w="2898" w:type="dxa"/>
            <w:shd w:val="clear" w:color="auto" w:fill="FFFFFF" w:themeFill="background1"/>
          </w:tcPr>
          <w:p w:rsidR="00E9744F" w:rsidRPr="00B67D5C" w:rsidRDefault="00E9744F" w:rsidP="00E9744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B67D5C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No. of learners who earned 80% in the evaluation</w:t>
            </w:r>
          </w:p>
        </w:tc>
        <w:tc>
          <w:tcPr>
            <w:tcW w:w="3510" w:type="dxa"/>
            <w:shd w:val="clear" w:color="auto" w:fill="auto"/>
          </w:tcPr>
          <w:p w:rsidR="00E9744F" w:rsidRPr="00B67D5C" w:rsidRDefault="00E9744F" w:rsidP="001E4C4B">
            <w:pPr>
              <w:tabs>
                <w:tab w:val="left" w:pos="349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790" w:type="dxa"/>
            <w:shd w:val="clear" w:color="auto" w:fill="auto"/>
          </w:tcPr>
          <w:p w:rsidR="00E9744F" w:rsidRPr="00B67D5C" w:rsidRDefault="00E9744F" w:rsidP="001E4C4B">
            <w:pPr>
              <w:widowControl w:val="0"/>
              <w:spacing w:before="142"/>
              <w:ind w:left="70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790" w:type="dxa"/>
            <w:shd w:val="clear" w:color="auto" w:fill="auto"/>
          </w:tcPr>
          <w:p w:rsidR="00E9744F" w:rsidRPr="00B67D5C" w:rsidRDefault="00E9744F" w:rsidP="001E4C4B">
            <w:pPr>
              <w:tabs>
                <w:tab w:val="left" w:pos="349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790" w:type="dxa"/>
            <w:shd w:val="clear" w:color="auto" w:fill="auto"/>
          </w:tcPr>
          <w:p w:rsidR="00E9744F" w:rsidRPr="00B67D5C" w:rsidRDefault="00E9744F" w:rsidP="001E4C4B">
            <w:pPr>
              <w:tabs>
                <w:tab w:val="left" w:pos="349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682" w:type="dxa"/>
            <w:shd w:val="clear" w:color="auto" w:fill="auto"/>
          </w:tcPr>
          <w:p w:rsidR="00E9744F" w:rsidRPr="00B67D5C" w:rsidRDefault="00E9744F" w:rsidP="001E4C4B">
            <w:pPr>
              <w:tabs>
                <w:tab w:val="left" w:pos="349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</w:tr>
      <w:tr w:rsidR="00E9744F" w:rsidRPr="00357D63" w:rsidTr="00E9744F">
        <w:tc>
          <w:tcPr>
            <w:tcW w:w="2898" w:type="dxa"/>
            <w:shd w:val="clear" w:color="auto" w:fill="FFFFFF" w:themeFill="background1"/>
          </w:tcPr>
          <w:p w:rsidR="00E9744F" w:rsidRPr="00B67D5C" w:rsidRDefault="00E9744F" w:rsidP="00E9744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B67D5C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No. of learners who require additional activities for remediation who scored below 80%</w:t>
            </w:r>
          </w:p>
        </w:tc>
        <w:tc>
          <w:tcPr>
            <w:tcW w:w="3510" w:type="dxa"/>
            <w:shd w:val="clear" w:color="auto" w:fill="auto"/>
          </w:tcPr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790" w:type="dxa"/>
            <w:shd w:val="clear" w:color="auto" w:fill="auto"/>
          </w:tcPr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790" w:type="dxa"/>
            <w:shd w:val="clear" w:color="auto" w:fill="auto"/>
          </w:tcPr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790" w:type="dxa"/>
            <w:shd w:val="clear" w:color="auto" w:fill="auto"/>
          </w:tcPr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682" w:type="dxa"/>
            <w:shd w:val="clear" w:color="auto" w:fill="auto"/>
          </w:tcPr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</w:tr>
      <w:tr w:rsidR="00E9744F" w:rsidRPr="00357D63" w:rsidTr="00E9744F">
        <w:tc>
          <w:tcPr>
            <w:tcW w:w="2898" w:type="dxa"/>
            <w:shd w:val="clear" w:color="auto" w:fill="FFFFFF" w:themeFill="background1"/>
          </w:tcPr>
          <w:p w:rsidR="00E9744F" w:rsidRPr="00B67D5C" w:rsidRDefault="00E9744F" w:rsidP="00E9744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B67D5C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Did the remedial lessons work? No. of learners who have caught up with the lesson</w:t>
            </w:r>
          </w:p>
        </w:tc>
        <w:tc>
          <w:tcPr>
            <w:tcW w:w="3510" w:type="dxa"/>
            <w:shd w:val="clear" w:color="auto" w:fill="auto"/>
          </w:tcPr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790" w:type="dxa"/>
            <w:shd w:val="clear" w:color="auto" w:fill="auto"/>
          </w:tcPr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790" w:type="dxa"/>
            <w:shd w:val="clear" w:color="auto" w:fill="auto"/>
          </w:tcPr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790" w:type="dxa"/>
            <w:shd w:val="clear" w:color="auto" w:fill="auto"/>
          </w:tcPr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682" w:type="dxa"/>
            <w:shd w:val="clear" w:color="auto" w:fill="auto"/>
          </w:tcPr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</w:tr>
      <w:tr w:rsidR="00E9744F" w:rsidRPr="00357D63" w:rsidTr="00E9744F">
        <w:tc>
          <w:tcPr>
            <w:tcW w:w="2898" w:type="dxa"/>
            <w:shd w:val="clear" w:color="auto" w:fill="FFFFFF" w:themeFill="background1"/>
          </w:tcPr>
          <w:p w:rsidR="00E9744F" w:rsidRPr="00B67D5C" w:rsidRDefault="00E9744F" w:rsidP="00E9744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B67D5C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No. of learners who continue to require remediation</w:t>
            </w:r>
          </w:p>
        </w:tc>
        <w:tc>
          <w:tcPr>
            <w:tcW w:w="3510" w:type="dxa"/>
            <w:shd w:val="clear" w:color="auto" w:fill="auto"/>
          </w:tcPr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790" w:type="dxa"/>
            <w:shd w:val="clear" w:color="auto" w:fill="auto"/>
          </w:tcPr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790" w:type="dxa"/>
            <w:shd w:val="clear" w:color="auto" w:fill="auto"/>
          </w:tcPr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790" w:type="dxa"/>
            <w:shd w:val="clear" w:color="auto" w:fill="auto"/>
          </w:tcPr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682" w:type="dxa"/>
            <w:shd w:val="clear" w:color="auto" w:fill="auto"/>
          </w:tcPr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</w:tr>
      <w:tr w:rsidR="00E9744F" w:rsidRPr="00357D63" w:rsidTr="00E9744F">
        <w:tc>
          <w:tcPr>
            <w:tcW w:w="2898" w:type="dxa"/>
            <w:shd w:val="clear" w:color="auto" w:fill="FFFFFF" w:themeFill="background1"/>
          </w:tcPr>
          <w:p w:rsidR="00E9744F" w:rsidRPr="00B67D5C" w:rsidRDefault="00E9744F" w:rsidP="00E9744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B67D5C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Which of my teaching strategies worked well? Why did these work?</w:t>
            </w:r>
          </w:p>
        </w:tc>
        <w:tc>
          <w:tcPr>
            <w:tcW w:w="3510" w:type="dxa"/>
            <w:shd w:val="clear" w:color="auto" w:fill="auto"/>
          </w:tcPr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Strategies used that work well: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Role Playing/Drama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Lecture Method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Pupils’ eagerness to learn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 Cooperation in  doing  their  tasks</w:t>
            </w:r>
          </w:p>
        </w:tc>
        <w:tc>
          <w:tcPr>
            <w:tcW w:w="2790" w:type="dxa"/>
            <w:shd w:val="clear" w:color="auto" w:fill="auto"/>
          </w:tcPr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Role Playing/Drama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Lecture Method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Pupils’ eagerness to learn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Cooperation in  doing  their  tasks</w:t>
            </w:r>
          </w:p>
        </w:tc>
        <w:tc>
          <w:tcPr>
            <w:tcW w:w="2790" w:type="dxa"/>
            <w:shd w:val="clear" w:color="auto" w:fill="auto"/>
          </w:tcPr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Role Playing/Drama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Lecture Method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Pupils’ eagerness to learn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Cooperation in  doing  their  tasks</w:t>
            </w:r>
          </w:p>
        </w:tc>
        <w:tc>
          <w:tcPr>
            <w:tcW w:w="2790" w:type="dxa"/>
            <w:shd w:val="clear" w:color="auto" w:fill="auto"/>
          </w:tcPr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Role Playing/Drama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Lecture Method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Pupils’ eagerness to learn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Cooperation in  doing  their  tasks</w:t>
            </w:r>
          </w:p>
        </w:tc>
        <w:tc>
          <w:tcPr>
            <w:tcW w:w="2682" w:type="dxa"/>
            <w:shd w:val="clear" w:color="auto" w:fill="auto"/>
          </w:tcPr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Differentiated Instruction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Role Playing/Drama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Lecture Method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Pupils’ eagerness to learn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Cooperation in  doing  their  tasks</w:t>
            </w:r>
          </w:p>
        </w:tc>
      </w:tr>
      <w:tr w:rsidR="00E9744F" w:rsidRPr="00357D63" w:rsidTr="00E9744F">
        <w:tc>
          <w:tcPr>
            <w:tcW w:w="2898" w:type="dxa"/>
            <w:shd w:val="clear" w:color="auto" w:fill="FFFFFF" w:themeFill="background1"/>
          </w:tcPr>
          <w:p w:rsidR="00E9744F" w:rsidRPr="00B67D5C" w:rsidRDefault="00E9744F" w:rsidP="00E9744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B67D5C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lastRenderedPageBreak/>
              <w:t>What difficulties did I encounter which my principal or supervisor can help me solve?</w:t>
            </w:r>
          </w:p>
        </w:tc>
        <w:tc>
          <w:tcPr>
            <w:tcW w:w="3510" w:type="dxa"/>
            <w:shd w:val="clear" w:color="auto" w:fill="auto"/>
          </w:tcPr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  <w:tc>
          <w:tcPr>
            <w:tcW w:w="2790" w:type="dxa"/>
            <w:shd w:val="clear" w:color="auto" w:fill="auto"/>
          </w:tcPr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  <w:tc>
          <w:tcPr>
            <w:tcW w:w="2790" w:type="dxa"/>
            <w:shd w:val="clear" w:color="auto" w:fill="auto"/>
          </w:tcPr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  <w:tc>
          <w:tcPr>
            <w:tcW w:w="2790" w:type="dxa"/>
            <w:shd w:val="clear" w:color="auto" w:fill="auto"/>
          </w:tcPr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  <w:tc>
          <w:tcPr>
            <w:tcW w:w="2682" w:type="dxa"/>
            <w:shd w:val="clear" w:color="auto" w:fill="auto"/>
          </w:tcPr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</w:tr>
      <w:tr w:rsidR="00E9744F" w:rsidRPr="00357D63" w:rsidTr="00E9744F">
        <w:trPr>
          <w:trHeight w:val="447"/>
        </w:trPr>
        <w:tc>
          <w:tcPr>
            <w:tcW w:w="289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9744F" w:rsidRPr="00B67D5C" w:rsidRDefault="00E9744F" w:rsidP="00E9744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B67D5C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What innovation or localized materials did I use/discover which I wish to share with other teachers?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auto"/>
          </w:tcPr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__Pictures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12" w:space="0" w:color="auto"/>
            </w:tcBorders>
            <w:shd w:val="clear" w:color="auto" w:fill="auto"/>
          </w:tcPr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__Pictures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12" w:space="0" w:color="auto"/>
            </w:tcBorders>
            <w:shd w:val="clear" w:color="auto" w:fill="auto"/>
          </w:tcPr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__Pictures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12" w:space="0" w:color="auto"/>
            </w:tcBorders>
            <w:shd w:val="clear" w:color="auto" w:fill="auto"/>
          </w:tcPr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__Pictures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82" w:type="dxa"/>
            <w:tcBorders>
              <w:bottom w:val="single" w:sz="12" w:space="0" w:color="auto"/>
            </w:tcBorders>
            <w:shd w:val="clear" w:color="auto" w:fill="auto"/>
          </w:tcPr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E9744F" w:rsidRPr="00B67D5C" w:rsidRDefault="00E9744F" w:rsidP="001E4C4B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B67D5C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__Pictures</w:t>
            </w:r>
          </w:p>
          <w:p w:rsidR="00E9744F" w:rsidRPr="00B67D5C" w:rsidRDefault="00E9744F" w:rsidP="001E4C4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C4037F" w:rsidRDefault="00C4037F" w:rsidP="006E69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</w:pPr>
    </w:p>
    <w:sectPr w:rsidR="00C4037F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2F0"/>
    <w:multiLevelType w:val="hybridMultilevel"/>
    <w:tmpl w:val="825A291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841C5"/>
    <w:multiLevelType w:val="hybridMultilevel"/>
    <w:tmpl w:val="7968E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1239"/>
    <w:multiLevelType w:val="hybridMultilevel"/>
    <w:tmpl w:val="442EFA4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3075D"/>
    <w:multiLevelType w:val="hybridMultilevel"/>
    <w:tmpl w:val="DA7ED37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E46B7"/>
    <w:multiLevelType w:val="hybridMultilevel"/>
    <w:tmpl w:val="7514F0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CD35F4"/>
    <w:multiLevelType w:val="hybridMultilevel"/>
    <w:tmpl w:val="9AC8988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D7CEC"/>
    <w:multiLevelType w:val="hybridMultilevel"/>
    <w:tmpl w:val="5BC62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30FCE"/>
    <w:multiLevelType w:val="hybridMultilevel"/>
    <w:tmpl w:val="4D982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6431B"/>
    <w:multiLevelType w:val="hybridMultilevel"/>
    <w:tmpl w:val="352EA2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1694"/>
    <w:rsid w:val="00033471"/>
    <w:rsid w:val="00072846"/>
    <w:rsid w:val="000961C1"/>
    <w:rsid w:val="000A3D74"/>
    <w:rsid w:val="000C701E"/>
    <w:rsid w:val="000F43CB"/>
    <w:rsid w:val="001361E6"/>
    <w:rsid w:val="0015112A"/>
    <w:rsid w:val="00166C9A"/>
    <w:rsid w:val="00184D94"/>
    <w:rsid w:val="0019105C"/>
    <w:rsid w:val="001A1F59"/>
    <w:rsid w:val="001A4CD9"/>
    <w:rsid w:val="001A6D04"/>
    <w:rsid w:val="001B27C8"/>
    <w:rsid w:val="001C3B4B"/>
    <w:rsid w:val="001F0B0B"/>
    <w:rsid w:val="00207229"/>
    <w:rsid w:val="00214C57"/>
    <w:rsid w:val="0022279B"/>
    <w:rsid w:val="002374FF"/>
    <w:rsid w:val="002A6E55"/>
    <w:rsid w:val="002B44E5"/>
    <w:rsid w:val="002C5060"/>
    <w:rsid w:val="002D0527"/>
    <w:rsid w:val="002E3E43"/>
    <w:rsid w:val="002E469E"/>
    <w:rsid w:val="002F3871"/>
    <w:rsid w:val="0032527C"/>
    <w:rsid w:val="00354862"/>
    <w:rsid w:val="00355C4C"/>
    <w:rsid w:val="00357691"/>
    <w:rsid w:val="003D6102"/>
    <w:rsid w:val="003F05CE"/>
    <w:rsid w:val="003F52DD"/>
    <w:rsid w:val="0040015A"/>
    <w:rsid w:val="00401C25"/>
    <w:rsid w:val="0043302C"/>
    <w:rsid w:val="004400D6"/>
    <w:rsid w:val="00440404"/>
    <w:rsid w:val="00455F24"/>
    <w:rsid w:val="0046026B"/>
    <w:rsid w:val="004C68F4"/>
    <w:rsid w:val="004F0BDE"/>
    <w:rsid w:val="005115CC"/>
    <w:rsid w:val="00537178"/>
    <w:rsid w:val="00574507"/>
    <w:rsid w:val="0057530E"/>
    <w:rsid w:val="005929D7"/>
    <w:rsid w:val="005950ED"/>
    <w:rsid w:val="005B1A02"/>
    <w:rsid w:val="005B4CD2"/>
    <w:rsid w:val="005D28BC"/>
    <w:rsid w:val="00603A5B"/>
    <w:rsid w:val="006119DF"/>
    <w:rsid w:val="00627426"/>
    <w:rsid w:val="006444B4"/>
    <w:rsid w:val="00654718"/>
    <w:rsid w:val="006A4E66"/>
    <w:rsid w:val="006E6944"/>
    <w:rsid w:val="006F00F4"/>
    <w:rsid w:val="00701226"/>
    <w:rsid w:val="00714472"/>
    <w:rsid w:val="00717216"/>
    <w:rsid w:val="007238C6"/>
    <w:rsid w:val="00740BA4"/>
    <w:rsid w:val="00741BEC"/>
    <w:rsid w:val="007868C7"/>
    <w:rsid w:val="00787655"/>
    <w:rsid w:val="00790F01"/>
    <w:rsid w:val="00797380"/>
    <w:rsid w:val="007C509B"/>
    <w:rsid w:val="007E0386"/>
    <w:rsid w:val="007E7608"/>
    <w:rsid w:val="008020E1"/>
    <w:rsid w:val="00832242"/>
    <w:rsid w:val="00835A52"/>
    <w:rsid w:val="00866C1B"/>
    <w:rsid w:val="00872BF7"/>
    <w:rsid w:val="00883D2E"/>
    <w:rsid w:val="0089512B"/>
    <w:rsid w:val="008E10CE"/>
    <w:rsid w:val="008E35C5"/>
    <w:rsid w:val="008E4FB1"/>
    <w:rsid w:val="008E6786"/>
    <w:rsid w:val="00902805"/>
    <w:rsid w:val="009033E0"/>
    <w:rsid w:val="0090630A"/>
    <w:rsid w:val="00915202"/>
    <w:rsid w:val="00934413"/>
    <w:rsid w:val="00983DE0"/>
    <w:rsid w:val="009937B5"/>
    <w:rsid w:val="009A2012"/>
    <w:rsid w:val="009E1F25"/>
    <w:rsid w:val="00A21404"/>
    <w:rsid w:val="00A310F1"/>
    <w:rsid w:val="00A33AF7"/>
    <w:rsid w:val="00A35AB3"/>
    <w:rsid w:val="00A71013"/>
    <w:rsid w:val="00A73492"/>
    <w:rsid w:val="00A900BC"/>
    <w:rsid w:val="00A92FB5"/>
    <w:rsid w:val="00A97F82"/>
    <w:rsid w:val="00AB3572"/>
    <w:rsid w:val="00AB700C"/>
    <w:rsid w:val="00AC1D93"/>
    <w:rsid w:val="00AD06FB"/>
    <w:rsid w:val="00AE21E5"/>
    <w:rsid w:val="00AF46E4"/>
    <w:rsid w:val="00B1478B"/>
    <w:rsid w:val="00B461EE"/>
    <w:rsid w:val="00B47EBA"/>
    <w:rsid w:val="00B66A47"/>
    <w:rsid w:val="00B96890"/>
    <w:rsid w:val="00B97BEA"/>
    <w:rsid w:val="00BA5003"/>
    <w:rsid w:val="00BB5A8E"/>
    <w:rsid w:val="00BD109B"/>
    <w:rsid w:val="00BE1F0E"/>
    <w:rsid w:val="00BE39B7"/>
    <w:rsid w:val="00C04DF8"/>
    <w:rsid w:val="00C11972"/>
    <w:rsid w:val="00C13E8A"/>
    <w:rsid w:val="00C4037F"/>
    <w:rsid w:val="00C45ED1"/>
    <w:rsid w:val="00C53DA5"/>
    <w:rsid w:val="00C652FB"/>
    <w:rsid w:val="00C67105"/>
    <w:rsid w:val="00C94553"/>
    <w:rsid w:val="00C955B5"/>
    <w:rsid w:val="00CA502B"/>
    <w:rsid w:val="00CB1988"/>
    <w:rsid w:val="00CB6DB0"/>
    <w:rsid w:val="00CE0616"/>
    <w:rsid w:val="00CF00F9"/>
    <w:rsid w:val="00D11F5E"/>
    <w:rsid w:val="00D50181"/>
    <w:rsid w:val="00D5504A"/>
    <w:rsid w:val="00D63DC6"/>
    <w:rsid w:val="00D66A85"/>
    <w:rsid w:val="00DA6EB2"/>
    <w:rsid w:val="00DD5C19"/>
    <w:rsid w:val="00E015F6"/>
    <w:rsid w:val="00E3293C"/>
    <w:rsid w:val="00E34F88"/>
    <w:rsid w:val="00E474EB"/>
    <w:rsid w:val="00E578D2"/>
    <w:rsid w:val="00E6104E"/>
    <w:rsid w:val="00E73846"/>
    <w:rsid w:val="00E87E02"/>
    <w:rsid w:val="00E9744F"/>
    <w:rsid w:val="00F149BE"/>
    <w:rsid w:val="00F405B5"/>
    <w:rsid w:val="00F41762"/>
    <w:rsid w:val="00F440DD"/>
    <w:rsid w:val="00F67608"/>
    <w:rsid w:val="00F72A3C"/>
    <w:rsid w:val="00F84AF4"/>
    <w:rsid w:val="00F85368"/>
    <w:rsid w:val="00FA7949"/>
    <w:rsid w:val="00FC06EA"/>
    <w:rsid w:val="00FC3D2D"/>
    <w:rsid w:val="00FC41E9"/>
    <w:rsid w:val="00FD0181"/>
    <w:rsid w:val="00FE15FC"/>
    <w:rsid w:val="00FE5298"/>
    <w:rsid w:val="00FF67BD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DBFE31-87E8-447C-B612-DF6F80B8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9152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paragraph" w:customStyle="1" w:styleId="Pa18">
    <w:name w:val="Pa18"/>
    <w:basedOn w:val="Default"/>
    <w:next w:val="Default"/>
    <w:uiPriority w:val="99"/>
    <w:rsid w:val="00D50181"/>
    <w:pPr>
      <w:spacing w:line="241" w:lineRule="atLeast"/>
    </w:pPr>
    <w:rPr>
      <w:rFonts w:ascii="Arial" w:eastAsiaTheme="minorHAnsi" w:hAnsi="Arial" w:cs="Arial"/>
      <w:color w:val="auto"/>
    </w:rPr>
  </w:style>
  <w:style w:type="character" w:customStyle="1" w:styleId="A3">
    <w:name w:val="A3"/>
    <w:uiPriority w:val="99"/>
    <w:rsid w:val="00797380"/>
    <w:rPr>
      <w:color w:val="000000"/>
    </w:rPr>
  </w:style>
  <w:style w:type="character" w:customStyle="1" w:styleId="A41">
    <w:name w:val="A4+1"/>
    <w:uiPriority w:val="99"/>
    <w:rsid w:val="00797380"/>
    <w:rPr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A2012"/>
    <w:rPr>
      <w:color w:val="0000FF" w:themeColor="hyperlink"/>
      <w:u w:val="single"/>
    </w:rPr>
  </w:style>
  <w:style w:type="paragraph" w:customStyle="1" w:styleId="Style">
    <w:name w:val="Style"/>
    <w:rsid w:val="003F0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LightGrid-Accent3">
    <w:name w:val="Light Grid Accent 3"/>
    <w:basedOn w:val="TableNormal"/>
    <w:uiPriority w:val="62"/>
    <w:rsid w:val="00B97BE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90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06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A97F82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7">
    <w:name w:val="Table Grid7"/>
    <w:basedOn w:val="TableNormal"/>
    <w:next w:val="TableGrid"/>
    <w:uiPriority w:val="59"/>
    <w:rsid w:val="00AC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11F5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15202"/>
    <w:rPr>
      <w:rFonts w:ascii="Times New Roman" w:eastAsia="Times New Roman" w:hAnsi="Times New Roman" w:cs="Times New Roman"/>
      <w:b/>
      <w:bCs/>
      <w:kern w:val="36"/>
      <w:sz w:val="48"/>
      <w:szCs w:val="48"/>
      <w:lang w:val="en-PH" w:eastAsia="en-PH"/>
    </w:rPr>
  </w:style>
  <w:style w:type="paragraph" w:styleId="BodyTextIndent">
    <w:name w:val="Body Text Indent"/>
    <w:basedOn w:val="Normal"/>
    <w:link w:val="BodyTextIndentChar"/>
    <w:unhideWhenUsed/>
    <w:rsid w:val="00866C1B"/>
    <w:pPr>
      <w:widowControl w:val="0"/>
      <w:adjustRightInd w:val="0"/>
      <w:spacing w:after="120" w:line="360" w:lineRule="atLeast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66C1B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8">
    <w:name w:val="Table Grid8"/>
    <w:basedOn w:val="TableNormal"/>
    <w:next w:val="TableGrid"/>
    <w:uiPriority w:val="39"/>
    <w:qFormat/>
    <w:rsid w:val="00E9744F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00903-FFBF-45EB-9830-EE392398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2017-09-12T05:27:00Z</dcterms:created>
  <dcterms:modified xsi:type="dcterms:W3CDTF">2022-12-02T16:23:00Z</dcterms:modified>
</cp:coreProperties>
</file>