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033C1" w14:textId="1F212798" w:rsidR="006A2B61" w:rsidRPr="00E74AB8" w:rsidRDefault="006A2B61" w:rsidP="00E74AB8">
      <w:pPr>
        <w:pStyle w:val="1"/>
        <w:kinsoku w:val="0"/>
        <w:overflowPunct w:val="0"/>
        <w:spacing w:line="372" w:lineRule="auto"/>
        <w:ind w:leftChars="-354" w:left="-850" w:right="1274" w:firstLine="0"/>
        <w:jc w:val="center"/>
        <w:rPr>
          <w:color w:val="FF0000"/>
          <w:sz w:val="28"/>
          <w:szCs w:val="28"/>
        </w:rPr>
      </w:pPr>
      <w:r w:rsidRPr="00E74AB8">
        <w:rPr>
          <w:color w:val="FF0000"/>
          <w:sz w:val="28"/>
          <w:szCs w:val="28"/>
        </w:rPr>
        <w:t>1</w:t>
      </w:r>
      <w:r w:rsidR="008A0C61">
        <w:rPr>
          <w:rFonts w:hint="eastAsia"/>
          <w:color w:val="FF0000"/>
          <w:sz w:val="28"/>
          <w:szCs w:val="28"/>
        </w:rPr>
        <w:t>1</w:t>
      </w:r>
      <w:r w:rsidR="008D54BD">
        <w:rPr>
          <w:rFonts w:hint="eastAsia"/>
          <w:color w:val="FF0000"/>
          <w:sz w:val="28"/>
          <w:szCs w:val="28"/>
        </w:rPr>
        <w:t>4</w:t>
      </w:r>
      <w:r w:rsidRPr="00E74AB8">
        <w:rPr>
          <w:rFonts w:hint="eastAsia"/>
          <w:color w:val="FF0000"/>
          <w:sz w:val="28"/>
          <w:szCs w:val="28"/>
        </w:rPr>
        <w:t>學年度</w:t>
      </w:r>
      <w:r w:rsidRPr="00E74AB8">
        <w:rPr>
          <w:color w:val="FF0000"/>
          <w:sz w:val="28"/>
          <w:szCs w:val="28"/>
        </w:rPr>
        <w:t xml:space="preserve"> </w:t>
      </w:r>
      <w:r w:rsidRPr="00E74AB8">
        <w:rPr>
          <w:rFonts w:hint="eastAsia"/>
          <w:color w:val="FF0000"/>
          <w:sz w:val="28"/>
          <w:szCs w:val="28"/>
        </w:rPr>
        <w:t>企業管理系</w:t>
      </w:r>
      <w:r w:rsidR="00A036C5" w:rsidRPr="00E74AB8">
        <w:rPr>
          <w:rFonts w:hint="eastAsia"/>
          <w:color w:val="FF0000"/>
          <w:sz w:val="28"/>
          <w:szCs w:val="28"/>
        </w:rPr>
        <w:t xml:space="preserve"> </w:t>
      </w:r>
      <w:r w:rsidRPr="00E74AB8">
        <w:rPr>
          <w:rFonts w:hint="eastAsia"/>
          <w:color w:val="FF0000"/>
          <w:sz w:val="28"/>
          <w:szCs w:val="28"/>
        </w:rPr>
        <w:t>實務</w:t>
      </w:r>
      <w:r w:rsidR="00A036C5" w:rsidRPr="00E74AB8">
        <w:rPr>
          <w:rFonts w:hint="eastAsia"/>
          <w:color w:val="FF0000"/>
          <w:sz w:val="28"/>
          <w:szCs w:val="28"/>
        </w:rPr>
        <w:t>專題發表格式</w:t>
      </w:r>
    </w:p>
    <w:p w14:paraId="5DCE65D4" w14:textId="77777777" w:rsidR="006A2B61" w:rsidRPr="00E74AB8" w:rsidRDefault="006A2B61" w:rsidP="00E74AB8">
      <w:pPr>
        <w:pStyle w:val="3"/>
        <w:kinsoku w:val="0"/>
        <w:overflowPunct w:val="0"/>
        <w:spacing w:before="78"/>
        <w:ind w:left="-851" w:firstLineChars="413" w:firstLine="1158"/>
        <w:rPr>
          <w:b w:val="0"/>
          <w:bCs w:val="0"/>
          <w:sz w:val="28"/>
          <w:szCs w:val="28"/>
        </w:rPr>
      </w:pPr>
      <w:r w:rsidRPr="00E74AB8">
        <w:rPr>
          <w:rFonts w:hint="eastAsia"/>
          <w:sz w:val="28"/>
          <w:szCs w:val="28"/>
        </w:rPr>
        <w:t>一、</w:t>
      </w:r>
      <w:r w:rsidRPr="00E74AB8">
        <w:rPr>
          <w:spacing w:val="27"/>
          <w:sz w:val="28"/>
          <w:szCs w:val="28"/>
        </w:rPr>
        <w:t xml:space="preserve"> </w:t>
      </w:r>
      <w:r w:rsidRPr="00E74AB8">
        <w:rPr>
          <w:rFonts w:hint="eastAsia"/>
          <w:sz w:val="28"/>
          <w:szCs w:val="28"/>
        </w:rPr>
        <w:t>論文格式</w:t>
      </w:r>
    </w:p>
    <w:p w14:paraId="52255373" w14:textId="77777777" w:rsidR="006A2B61" w:rsidRPr="006A2B61" w:rsidRDefault="006A2B61" w:rsidP="006A2B61">
      <w:pPr>
        <w:pStyle w:val="a3"/>
        <w:kinsoku w:val="0"/>
        <w:overflowPunct w:val="0"/>
        <w:spacing w:before="166"/>
        <w:ind w:left="103"/>
        <w:rPr>
          <w:sz w:val="24"/>
          <w:szCs w:val="24"/>
        </w:rPr>
      </w:pPr>
      <w:r>
        <w:rPr>
          <w:rFonts w:ascii="Times New Roman" w:eastAsia="新細明體" w:cs="Times New Roman"/>
          <w:sz w:val="24"/>
          <w:szCs w:val="24"/>
        </w:rPr>
        <w:t xml:space="preserve">1. </w:t>
      </w:r>
      <w:r w:rsidRPr="006A2B61">
        <w:rPr>
          <w:rFonts w:hint="eastAsia"/>
          <w:spacing w:val="-1"/>
          <w:sz w:val="24"/>
          <w:szCs w:val="24"/>
        </w:rPr>
        <w:t>專題論文內，除題目及同學之資料外，依序至少應包括：</w:t>
      </w:r>
    </w:p>
    <w:p w14:paraId="7CFF5005" w14:textId="77777777" w:rsidR="006A2B61" w:rsidRPr="006A2B61" w:rsidRDefault="006A2B61" w:rsidP="006A2B61">
      <w:pPr>
        <w:pStyle w:val="a3"/>
        <w:kinsoku w:val="0"/>
        <w:overflowPunct w:val="0"/>
        <w:spacing w:before="39" w:line="279" w:lineRule="auto"/>
        <w:ind w:left="479" w:right="7585"/>
        <w:rPr>
          <w:sz w:val="24"/>
          <w:szCs w:val="24"/>
        </w:rPr>
      </w:pPr>
      <w:r w:rsidRPr="006A2B61">
        <w:rPr>
          <w:rFonts w:ascii="Times New Roman" w:eastAsia="新細明體" w:cs="Times New Roman"/>
          <w:sz w:val="24"/>
          <w:szCs w:val="24"/>
        </w:rPr>
        <w:t>(1)</w:t>
      </w:r>
      <w:r w:rsidRPr="006A2B61">
        <w:rPr>
          <w:rFonts w:hint="eastAsia"/>
          <w:sz w:val="24"/>
          <w:szCs w:val="24"/>
        </w:rPr>
        <w:t>中文摘要與關鍵詞</w:t>
      </w:r>
    </w:p>
    <w:p w14:paraId="69ADC993" w14:textId="77777777" w:rsidR="006A2B61" w:rsidRPr="006A2B61" w:rsidRDefault="006A2B61" w:rsidP="006A2B61">
      <w:pPr>
        <w:pStyle w:val="a3"/>
        <w:kinsoku w:val="0"/>
        <w:overflowPunct w:val="0"/>
        <w:spacing w:before="39" w:line="279" w:lineRule="auto"/>
        <w:ind w:right="7585"/>
        <w:rPr>
          <w:sz w:val="24"/>
          <w:szCs w:val="24"/>
        </w:rPr>
      </w:pPr>
      <w:r w:rsidRPr="006A2B61">
        <w:rPr>
          <w:sz w:val="24"/>
          <w:szCs w:val="24"/>
        </w:rPr>
        <w:t xml:space="preserve">   </w:t>
      </w:r>
      <w:r w:rsidRPr="006A2B61">
        <w:rPr>
          <w:rFonts w:ascii="Times New Roman" w:cs="Times New Roman"/>
          <w:sz w:val="24"/>
          <w:szCs w:val="24"/>
        </w:rPr>
        <w:t>(2)</w:t>
      </w:r>
      <w:r w:rsidRPr="006A2B61">
        <w:rPr>
          <w:rFonts w:hint="eastAsia"/>
          <w:sz w:val="24"/>
          <w:szCs w:val="24"/>
        </w:rPr>
        <w:t>專題目的</w:t>
      </w:r>
    </w:p>
    <w:p w14:paraId="4B1AECAF" w14:textId="77777777" w:rsidR="006A2B61" w:rsidRPr="006A2B61" w:rsidRDefault="006A2B61" w:rsidP="006A2B61">
      <w:pPr>
        <w:pStyle w:val="a3"/>
        <w:kinsoku w:val="0"/>
        <w:overflowPunct w:val="0"/>
        <w:spacing w:before="6" w:line="279" w:lineRule="auto"/>
        <w:ind w:left="479" w:right="7946"/>
        <w:rPr>
          <w:w w:val="102"/>
          <w:sz w:val="24"/>
          <w:szCs w:val="24"/>
        </w:rPr>
      </w:pPr>
      <w:r w:rsidRPr="006A2B61">
        <w:rPr>
          <w:rFonts w:ascii="Times New Roman" w:eastAsia="新細明體" w:cs="Times New Roman"/>
          <w:sz w:val="24"/>
          <w:szCs w:val="24"/>
        </w:rPr>
        <w:t>(3)</w:t>
      </w:r>
      <w:r w:rsidRPr="006A2B61">
        <w:rPr>
          <w:rFonts w:hint="eastAsia"/>
          <w:sz w:val="24"/>
          <w:szCs w:val="24"/>
        </w:rPr>
        <w:t>結果與討論</w:t>
      </w:r>
      <w:r w:rsidRPr="006A2B61">
        <w:rPr>
          <w:w w:val="102"/>
          <w:sz w:val="24"/>
          <w:szCs w:val="24"/>
        </w:rPr>
        <w:t xml:space="preserve"> </w:t>
      </w:r>
    </w:p>
    <w:p w14:paraId="62F6DF12" w14:textId="77777777" w:rsidR="006A2B61" w:rsidRPr="006A2B61" w:rsidRDefault="006A2B61" w:rsidP="006A2B61">
      <w:pPr>
        <w:pStyle w:val="a3"/>
        <w:kinsoku w:val="0"/>
        <w:overflowPunct w:val="0"/>
        <w:spacing w:before="6" w:line="279" w:lineRule="auto"/>
        <w:ind w:left="479" w:right="7946"/>
        <w:rPr>
          <w:sz w:val="24"/>
          <w:szCs w:val="24"/>
        </w:rPr>
      </w:pPr>
      <w:r w:rsidRPr="006A2B61">
        <w:rPr>
          <w:rFonts w:ascii="Times New Roman" w:cs="Times New Roman"/>
          <w:sz w:val="24"/>
          <w:szCs w:val="24"/>
        </w:rPr>
        <w:t>(4)</w:t>
      </w:r>
      <w:r w:rsidRPr="006A2B61">
        <w:rPr>
          <w:rFonts w:hint="eastAsia"/>
          <w:sz w:val="24"/>
          <w:szCs w:val="24"/>
        </w:rPr>
        <w:t>管理實務涵義</w:t>
      </w:r>
    </w:p>
    <w:p w14:paraId="33D8AC27" w14:textId="77777777" w:rsidR="006A2B61" w:rsidRPr="006A2B61" w:rsidRDefault="006A2B61" w:rsidP="006A2B61">
      <w:pPr>
        <w:pStyle w:val="a3"/>
        <w:kinsoku w:val="0"/>
        <w:overflowPunct w:val="0"/>
        <w:spacing w:before="6" w:line="279" w:lineRule="auto"/>
        <w:ind w:right="7946"/>
        <w:rPr>
          <w:sz w:val="24"/>
          <w:szCs w:val="24"/>
        </w:rPr>
      </w:pPr>
      <w:r w:rsidRPr="006A2B61">
        <w:rPr>
          <w:sz w:val="24"/>
          <w:szCs w:val="24"/>
        </w:rPr>
        <w:t xml:space="preserve">   </w:t>
      </w:r>
      <w:r w:rsidRPr="006A2B61">
        <w:rPr>
          <w:rFonts w:ascii="Times New Roman" w:cs="Times New Roman"/>
          <w:sz w:val="24"/>
          <w:szCs w:val="24"/>
        </w:rPr>
        <w:t>(5)</w:t>
      </w:r>
      <w:r w:rsidRPr="006A2B61">
        <w:rPr>
          <w:rFonts w:hint="eastAsia"/>
          <w:sz w:val="24"/>
          <w:szCs w:val="24"/>
        </w:rPr>
        <w:t>參考文獻</w:t>
      </w:r>
    </w:p>
    <w:p w14:paraId="1A511C40" w14:textId="77777777" w:rsidR="006A2B61" w:rsidRPr="001D2FFF" w:rsidRDefault="006A2B61" w:rsidP="001D2FFF">
      <w:pPr>
        <w:ind w:left="480"/>
        <w:rPr>
          <w:rFonts w:ascii="標楷體" w:eastAsia="標楷體" w:hAnsi="Times New Roman" w:cs="標楷體"/>
          <w:kern w:val="0"/>
          <w:szCs w:val="24"/>
        </w:rPr>
      </w:pPr>
      <w:r w:rsidRPr="001D2FFF">
        <w:rPr>
          <w:rFonts w:ascii="標楷體" w:eastAsia="標楷體" w:hAnsi="Times New Roman" w:cs="標楷體" w:hint="eastAsia"/>
          <w:kern w:val="0"/>
          <w:szCs w:val="24"/>
        </w:rPr>
        <w:t>其餘如研究方法、文獻回顧、產業概況、企業概述、經營問題分析診斷或實務現況、輔導或學習過程</w:t>
      </w:r>
      <w:r w:rsidRPr="001D2FFF">
        <w:rPr>
          <w:rFonts w:ascii="標楷體" w:eastAsia="標楷體" w:hAnsi="Times New Roman" w:cs="標楷體"/>
          <w:kern w:val="0"/>
          <w:szCs w:val="24"/>
        </w:rPr>
        <w:t>…</w:t>
      </w:r>
      <w:r w:rsidRPr="001D2FFF">
        <w:rPr>
          <w:rFonts w:ascii="標楷體" w:eastAsia="標楷體" w:hAnsi="Times New Roman" w:cs="標楷體" w:hint="eastAsia"/>
          <w:kern w:val="0"/>
          <w:szCs w:val="24"/>
        </w:rPr>
        <w:t>等，可視需要加入。</w:t>
      </w:r>
    </w:p>
    <w:p w14:paraId="34B5930D" w14:textId="77777777" w:rsidR="006A2B61" w:rsidRPr="006A2B61" w:rsidRDefault="006A2B61" w:rsidP="006A2B61">
      <w:pPr>
        <w:pStyle w:val="a3"/>
        <w:kinsoku w:val="0"/>
        <w:overflowPunct w:val="0"/>
        <w:spacing w:before="142"/>
        <w:rPr>
          <w:sz w:val="24"/>
          <w:szCs w:val="24"/>
        </w:rPr>
      </w:pPr>
      <w:r w:rsidRPr="006A2B61">
        <w:rPr>
          <w:rFonts w:ascii="Times New Roman" w:eastAsia="新細明體" w:cs="Times New Roman"/>
          <w:spacing w:val="1"/>
          <w:sz w:val="24"/>
          <w:szCs w:val="24"/>
        </w:rPr>
        <w:t>2</w:t>
      </w:r>
      <w:r>
        <w:rPr>
          <w:rFonts w:ascii="Times New Roman" w:eastAsia="新細明體" w:cs="Times New Roman"/>
          <w:sz w:val="24"/>
          <w:szCs w:val="24"/>
        </w:rPr>
        <w:t xml:space="preserve">. </w:t>
      </w:r>
      <w:r w:rsidRPr="006A2B61">
        <w:rPr>
          <w:rFonts w:hint="eastAsia"/>
          <w:sz w:val="24"/>
          <w:szCs w:val="24"/>
        </w:rPr>
        <w:t>基本格式設定：</w:t>
      </w:r>
    </w:p>
    <w:p w14:paraId="34D71E5C" w14:textId="77777777" w:rsidR="006A2B61" w:rsidRPr="006A2B61" w:rsidRDefault="006A2B61" w:rsidP="006A2B61">
      <w:pPr>
        <w:pStyle w:val="a3"/>
        <w:kinsoku w:val="0"/>
        <w:overflowPunct w:val="0"/>
        <w:spacing w:before="39"/>
        <w:ind w:left="479"/>
        <w:rPr>
          <w:sz w:val="24"/>
          <w:szCs w:val="24"/>
        </w:rPr>
      </w:pPr>
      <w:r>
        <w:rPr>
          <w:rFonts w:ascii="Arial" w:eastAsia="新細明體" w:hAnsi="Arial" w:cs="Arial"/>
          <w:sz w:val="24"/>
          <w:szCs w:val="24"/>
        </w:rPr>
        <w:t xml:space="preserve">• </w:t>
      </w:r>
      <w:r w:rsidRPr="006A2B61">
        <w:rPr>
          <w:rFonts w:hAnsi="Arial" w:hint="eastAsia"/>
          <w:sz w:val="24"/>
          <w:szCs w:val="24"/>
        </w:rPr>
        <w:t>版面設定：</w:t>
      </w:r>
      <w:r w:rsidRPr="006A2B61">
        <w:rPr>
          <w:rFonts w:ascii="Times New Roman" w:cs="Times New Roman"/>
          <w:sz w:val="24"/>
          <w:szCs w:val="24"/>
        </w:rPr>
        <w:t>A4</w:t>
      </w:r>
      <w:r w:rsidRPr="006A2B61">
        <w:rPr>
          <w:rFonts w:ascii="Times New Roman" w:cs="Times New Roman"/>
          <w:spacing w:val="18"/>
          <w:sz w:val="24"/>
          <w:szCs w:val="24"/>
        </w:rPr>
        <w:t xml:space="preserve"> </w:t>
      </w:r>
      <w:r w:rsidRPr="006A2B61">
        <w:rPr>
          <w:rFonts w:hint="eastAsia"/>
          <w:sz w:val="24"/>
          <w:szCs w:val="24"/>
        </w:rPr>
        <w:t>紙張，邊界上下各留</w:t>
      </w:r>
      <w:r w:rsidRPr="006A2B61">
        <w:rPr>
          <w:spacing w:val="-28"/>
          <w:sz w:val="24"/>
          <w:szCs w:val="24"/>
        </w:rPr>
        <w:t xml:space="preserve"> </w:t>
      </w:r>
      <w:r w:rsidRPr="006A2B61">
        <w:rPr>
          <w:rFonts w:ascii="Times New Roman" w:cs="Times New Roman"/>
          <w:sz w:val="24"/>
          <w:szCs w:val="24"/>
        </w:rPr>
        <w:t>2.54cm</w:t>
      </w:r>
      <w:r w:rsidRPr="006A2B61">
        <w:rPr>
          <w:rFonts w:hint="eastAsia"/>
          <w:sz w:val="24"/>
          <w:szCs w:val="24"/>
        </w:rPr>
        <w:t>，左右各留</w:t>
      </w:r>
      <w:r w:rsidRPr="006A2B61">
        <w:rPr>
          <w:spacing w:val="-24"/>
          <w:sz w:val="24"/>
          <w:szCs w:val="24"/>
        </w:rPr>
        <w:t xml:space="preserve"> </w:t>
      </w:r>
      <w:r w:rsidRPr="006A2B61">
        <w:rPr>
          <w:rFonts w:ascii="Times New Roman" w:cs="Times New Roman"/>
          <w:spacing w:val="-1"/>
          <w:sz w:val="24"/>
          <w:szCs w:val="24"/>
        </w:rPr>
        <w:t>3.18cm</w:t>
      </w:r>
      <w:r w:rsidRPr="006A2B61">
        <w:rPr>
          <w:rFonts w:hint="eastAsia"/>
          <w:spacing w:val="-1"/>
          <w:sz w:val="24"/>
          <w:szCs w:val="24"/>
        </w:rPr>
        <w:t>。</w:t>
      </w:r>
    </w:p>
    <w:p w14:paraId="3BB47196" w14:textId="77777777" w:rsidR="006A2B61" w:rsidRPr="006A2B61" w:rsidRDefault="006A2B61" w:rsidP="006A2B61">
      <w:pPr>
        <w:pStyle w:val="a3"/>
        <w:kinsoku w:val="0"/>
        <w:overflowPunct w:val="0"/>
        <w:spacing w:before="39"/>
        <w:ind w:left="479"/>
        <w:rPr>
          <w:sz w:val="24"/>
          <w:szCs w:val="24"/>
        </w:rPr>
      </w:pPr>
      <w:r w:rsidRPr="006A2B61">
        <w:rPr>
          <w:rFonts w:ascii="Arial" w:eastAsia="新細明體" w:hAnsi="Arial" w:cs="Arial"/>
          <w:sz w:val="24"/>
          <w:szCs w:val="24"/>
        </w:rPr>
        <w:t xml:space="preserve">• </w:t>
      </w:r>
      <w:r w:rsidRPr="006A2B61">
        <w:rPr>
          <w:rFonts w:hAnsi="Arial" w:hint="eastAsia"/>
          <w:sz w:val="24"/>
          <w:szCs w:val="24"/>
        </w:rPr>
        <w:t>內文字體：標楷體</w:t>
      </w:r>
      <w:r w:rsidRPr="006A2B61">
        <w:rPr>
          <w:rFonts w:hAnsi="Arial"/>
          <w:spacing w:val="-33"/>
          <w:sz w:val="24"/>
          <w:szCs w:val="24"/>
        </w:rPr>
        <w:t xml:space="preserve"> </w:t>
      </w:r>
      <w:r w:rsidRPr="006A2B61">
        <w:rPr>
          <w:rFonts w:ascii="Times New Roman" w:cs="Times New Roman"/>
          <w:sz w:val="24"/>
          <w:szCs w:val="24"/>
        </w:rPr>
        <w:t>12</w:t>
      </w:r>
      <w:r w:rsidRPr="006A2B61">
        <w:rPr>
          <w:rFonts w:ascii="Times New Roman" w:cs="Times New Roman"/>
          <w:spacing w:val="12"/>
          <w:sz w:val="24"/>
          <w:szCs w:val="24"/>
        </w:rPr>
        <w:t xml:space="preserve"> </w:t>
      </w:r>
      <w:r w:rsidRPr="006A2B61">
        <w:rPr>
          <w:rFonts w:hint="eastAsia"/>
          <w:sz w:val="24"/>
          <w:szCs w:val="24"/>
        </w:rPr>
        <w:t>號字（英文字為</w:t>
      </w:r>
      <w:r w:rsidRPr="006A2B61">
        <w:rPr>
          <w:spacing w:val="-29"/>
          <w:sz w:val="24"/>
          <w:szCs w:val="24"/>
        </w:rPr>
        <w:t xml:space="preserve"> </w:t>
      </w:r>
      <w:r w:rsidRPr="006A2B61">
        <w:rPr>
          <w:rFonts w:ascii="Times New Roman" w:cs="Times New Roman"/>
          <w:spacing w:val="-8"/>
          <w:sz w:val="24"/>
          <w:szCs w:val="24"/>
        </w:rPr>
        <w:t>T</w:t>
      </w:r>
      <w:r w:rsidRPr="006A2B61">
        <w:rPr>
          <w:rFonts w:ascii="Times New Roman" w:cs="Times New Roman"/>
          <w:sz w:val="24"/>
          <w:szCs w:val="24"/>
        </w:rPr>
        <w:t>i</w:t>
      </w:r>
      <w:r w:rsidRPr="006A2B61">
        <w:rPr>
          <w:rFonts w:ascii="Times New Roman" w:cs="Times New Roman"/>
          <w:spacing w:val="-3"/>
          <w:sz w:val="24"/>
          <w:szCs w:val="24"/>
        </w:rPr>
        <w:t>m</w:t>
      </w:r>
      <w:r w:rsidRPr="006A2B61">
        <w:rPr>
          <w:rFonts w:ascii="Times New Roman" w:cs="Times New Roman"/>
          <w:sz w:val="24"/>
          <w:szCs w:val="24"/>
        </w:rPr>
        <w:t>es</w:t>
      </w:r>
      <w:r w:rsidRPr="006A2B61">
        <w:rPr>
          <w:rFonts w:ascii="Times New Roman" w:cs="Times New Roman"/>
          <w:spacing w:val="15"/>
          <w:sz w:val="24"/>
          <w:szCs w:val="24"/>
        </w:rPr>
        <w:t xml:space="preserve"> </w:t>
      </w:r>
      <w:r w:rsidRPr="006A2B61">
        <w:rPr>
          <w:rFonts w:ascii="Times New Roman" w:cs="Times New Roman"/>
          <w:sz w:val="24"/>
          <w:szCs w:val="24"/>
        </w:rPr>
        <w:t>New</w:t>
      </w:r>
      <w:r w:rsidRPr="006A2B61">
        <w:rPr>
          <w:rFonts w:ascii="Times New Roman" w:cs="Times New Roman"/>
          <w:spacing w:val="9"/>
          <w:sz w:val="24"/>
          <w:szCs w:val="24"/>
        </w:rPr>
        <w:t xml:space="preserve"> </w:t>
      </w:r>
      <w:r w:rsidRPr="006A2B61">
        <w:rPr>
          <w:rFonts w:ascii="Times New Roman" w:cs="Times New Roman"/>
          <w:sz w:val="24"/>
          <w:szCs w:val="24"/>
        </w:rPr>
        <w:t>R</w:t>
      </w:r>
      <w:r w:rsidRPr="006A2B61">
        <w:rPr>
          <w:rFonts w:ascii="Times New Roman" w:cs="Times New Roman"/>
          <w:spacing w:val="1"/>
          <w:sz w:val="24"/>
          <w:szCs w:val="24"/>
        </w:rPr>
        <w:t>o</w:t>
      </w:r>
      <w:r w:rsidRPr="006A2B61">
        <w:rPr>
          <w:rFonts w:ascii="Times New Roman" w:cs="Times New Roman"/>
          <w:spacing w:val="-2"/>
          <w:sz w:val="24"/>
          <w:szCs w:val="24"/>
        </w:rPr>
        <w:t>m</w:t>
      </w:r>
      <w:r w:rsidRPr="006A2B61">
        <w:rPr>
          <w:rFonts w:ascii="Times New Roman" w:cs="Times New Roman"/>
          <w:sz w:val="24"/>
          <w:szCs w:val="24"/>
        </w:rPr>
        <w:t>an</w:t>
      </w:r>
      <w:r w:rsidRPr="006A2B61">
        <w:rPr>
          <w:rFonts w:ascii="Times New Roman" w:cs="Times New Roman"/>
          <w:spacing w:val="12"/>
          <w:sz w:val="24"/>
          <w:szCs w:val="24"/>
        </w:rPr>
        <w:t xml:space="preserve"> </w:t>
      </w:r>
      <w:r w:rsidRPr="006A2B61">
        <w:rPr>
          <w:rFonts w:ascii="Times New Roman" w:cs="Times New Roman"/>
          <w:spacing w:val="3"/>
          <w:sz w:val="24"/>
          <w:szCs w:val="24"/>
        </w:rPr>
        <w:t>1</w:t>
      </w:r>
      <w:r w:rsidRPr="006A2B61">
        <w:rPr>
          <w:rFonts w:ascii="Times New Roman" w:cs="Times New Roman"/>
          <w:sz w:val="24"/>
          <w:szCs w:val="24"/>
        </w:rPr>
        <w:t>2</w:t>
      </w:r>
      <w:r w:rsidRPr="006A2B61">
        <w:rPr>
          <w:rFonts w:ascii="Times New Roman" w:cs="Times New Roman"/>
          <w:spacing w:val="10"/>
          <w:sz w:val="24"/>
          <w:szCs w:val="24"/>
        </w:rPr>
        <w:t xml:space="preserve"> </w:t>
      </w:r>
      <w:r w:rsidRPr="006A2B61">
        <w:rPr>
          <w:rFonts w:hint="eastAsia"/>
          <w:sz w:val="24"/>
          <w:szCs w:val="24"/>
        </w:rPr>
        <w:t>號字</w:t>
      </w:r>
      <w:r w:rsidRPr="006A2B61">
        <w:rPr>
          <w:rFonts w:hint="eastAsia"/>
          <w:spacing w:val="-92"/>
          <w:sz w:val="24"/>
          <w:szCs w:val="24"/>
        </w:rPr>
        <w:t>）</w:t>
      </w:r>
      <w:r w:rsidRPr="006A2B61">
        <w:rPr>
          <w:rFonts w:hint="eastAsia"/>
          <w:sz w:val="24"/>
          <w:szCs w:val="24"/>
        </w:rPr>
        <w:t>。</w:t>
      </w:r>
    </w:p>
    <w:p w14:paraId="147649E2" w14:textId="77777777" w:rsidR="006A2B61" w:rsidRPr="006A2B61" w:rsidRDefault="006A2B61" w:rsidP="006A2B61">
      <w:pPr>
        <w:pStyle w:val="a3"/>
        <w:kinsoku w:val="0"/>
        <w:overflowPunct w:val="0"/>
        <w:spacing w:before="38"/>
        <w:ind w:left="479"/>
        <w:rPr>
          <w:sz w:val="24"/>
          <w:szCs w:val="24"/>
        </w:rPr>
      </w:pPr>
      <w:r>
        <w:rPr>
          <w:rFonts w:ascii="Arial" w:eastAsia="新細明體" w:hAnsi="Arial" w:cs="Arial"/>
          <w:sz w:val="24"/>
          <w:szCs w:val="24"/>
        </w:rPr>
        <w:t xml:space="preserve">• </w:t>
      </w:r>
      <w:r w:rsidRPr="006A2B61">
        <w:rPr>
          <w:rFonts w:hAnsi="Arial" w:hint="eastAsia"/>
          <w:sz w:val="24"/>
          <w:szCs w:val="24"/>
        </w:rPr>
        <w:t>段落：</w:t>
      </w:r>
      <w:r w:rsidRPr="006A2B61">
        <w:rPr>
          <w:rFonts w:hint="eastAsia"/>
          <w:b/>
          <w:bCs/>
          <w:sz w:val="24"/>
          <w:szCs w:val="24"/>
          <w:u w:val="single"/>
        </w:rPr>
        <w:t>最小行高</w:t>
      </w:r>
      <w:r w:rsidRPr="006A2B61">
        <w:rPr>
          <w:b/>
          <w:bCs/>
          <w:spacing w:val="-29"/>
          <w:sz w:val="24"/>
          <w:szCs w:val="24"/>
          <w:u w:val="single"/>
        </w:rPr>
        <w:t xml:space="preserve"> </w:t>
      </w:r>
      <w:r w:rsidR="00EB3C33" w:rsidRPr="002F7D12">
        <w:rPr>
          <w:rFonts w:hint="eastAsia"/>
          <w:b/>
          <w:bCs/>
          <w:spacing w:val="-28"/>
          <w:sz w:val="24"/>
          <w:szCs w:val="24"/>
          <w:u w:val="single"/>
        </w:rPr>
        <w:t>22</w:t>
      </w:r>
      <w:r w:rsidRPr="002F7D12">
        <w:rPr>
          <w:b/>
          <w:bCs/>
          <w:spacing w:val="-28"/>
          <w:sz w:val="24"/>
          <w:szCs w:val="24"/>
          <w:u w:val="single"/>
        </w:rPr>
        <w:t>pt</w:t>
      </w:r>
      <w:r w:rsidRPr="006A2B61">
        <w:rPr>
          <w:rFonts w:hint="eastAsia"/>
          <w:b/>
          <w:bCs/>
          <w:spacing w:val="-1"/>
          <w:sz w:val="24"/>
          <w:szCs w:val="24"/>
          <w:u w:val="single"/>
        </w:rPr>
        <w:t>，</w:t>
      </w:r>
      <w:r w:rsidRPr="006A2B61">
        <w:rPr>
          <w:b/>
          <w:bCs/>
          <w:spacing w:val="-88"/>
          <w:sz w:val="24"/>
          <w:szCs w:val="24"/>
          <w:u w:val="single"/>
        </w:rPr>
        <w:t xml:space="preserve"> </w:t>
      </w:r>
      <w:r w:rsidRPr="006A2B61">
        <w:rPr>
          <w:rFonts w:hint="eastAsia"/>
          <w:b/>
          <w:bCs/>
          <w:sz w:val="24"/>
          <w:szCs w:val="24"/>
          <w:u w:val="single"/>
        </w:rPr>
        <w:t>與前段距</w:t>
      </w:r>
      <w:r w:rsidRPr="006A2B61">
        <w:rPr>
          <w:b/>
          <w:bCs/>
          <w:spacing w:val="-88"/>
          <w:sz w:val="24"/>
          <w:szCs w:val="24"/>
          <w:u w:val="single"/>
        </w:rPr>
        <w:t xml:space="preserve"> </w:t>
      </w:r>
      <w:r w:rsidRPr="006A2B61">
        <w:rPr>
          <w:rFonts w:hint="eastAsia"/>
          <w:b/>
          <w:bCs/>
          <w:sz w:val="24"/>
          <w:szCs w:val="24"/>
          <w:u w:val="single"/>
        </w:rPr>
        <w:t>離</w:t>
      </w:r>
      <w:r w:rsidRPr="006A2B61">
        <w:rPr>
          <w:b/>
          <w:bCs/>
          <w:spacing w:val="-28"/>
          <w:sz w:val="24"/>
          <w:szCs w:val="24"/>
          <w:u w:val="single"/>
        </w:rPr>
        <w:t xml:space="preserve"> </w:t>
      </w:r>
      <w:r w:rsidRPr="006A2B61">
        <w:rPr>
          <w:rFonts w:ascii="Times New Roman" w:cs="Times New Roman"/>
          <w:b/>
          <w:bCs/>
          <w:spacing w:val="-1"/>
          <w:sz w:val="24"/>
          <w:szCs w:val="24"/>
          <w:u w:val="single"/>
        </w:rPr>
        <w:t>6p</w:t>
      </w:r>
      <w:r w:rsidRPr="006A2B61">
        <w:rPr>
          <w:rFonts w:ascii="Times New Roman" w:cs="Times New Roman"/>
          <w:b/>
          <w:bCs/>
          <w:spacing w:val="-2"/>
          <w:sz w:val="24"/>
          <w:szCs w:val="24"/>
          <w:u w:val="single"/>
        </w:rPr>
        <w:t>t</w:t>
      </w:r>
      <w:r w:rsidRPr="006A2B61">
        <w:rPr>
          <w:rFonts w:hint="eastAsia"/>
          <w:spacing w:val="-2"/>
          <w:sz w:val="24"/>
          <w:szCs w:val="24"/>
        </w:rPr>
        <w:t>。</w:t>
      </w:r>
    </w:p>
    <w:p w14:paraId="18FD1408" w14:textId="77777777" w:rsidR="006A2B61" w:rsidRPr="006A2B61" w:rsidRDefault="006A2B61" w:rsidP="006A2B61">
      <w:pPr>
        <w:pStyle w:val="a3"/>
        <w:kinsoku w:val="0"/>
        <w:overflowPunct w:val="0"/>
        <w:spacing w:before="12"/>
        <w:ind w:left="0"/>
        <w:rPr>
          <w:sz w:val="24"/>
          <w:szCs w:val="24"/>
        </w:rPr>
      </w:pPr>
    </w:p>
    <w:p w14:paraId="3FF641D6" w14:textId="77777777" w:rsidR="006A2B61" w:rsidRPr="00A34854" w:rsidRDefault="006A2B61" w:rsidP="006A2B61">
      <w:pPr>
        <w:pStyle w:val="a3"/>
        <w:kinsoku w:val="0"/>
        <w:overflowPunct w:val="0"/>
        <w:spacing w:before="49"/>
        <w:rPr>
          <w:rFonts w:ascii="Times New Roman" w:cs="Times New Roman"/>
          <w:sz w:val="24"/>
          <w:szCs w:val="24"/>
          <w:shd w:val="pct15" w:color="auto" w:fill="FFFFFF"/>
        </w:rPr>
      </w:pPr>
      <w:r w:rsidRPr="006A2B61">
        <w:rPr>
          <w:rFonts w:ascii="Times New Roman" w:eastAsia="新細明體" w:cs="Times New Roman"/>
          <w:spacing w:val="1"/>
          <w:sz w:val="24"/>
          <w:szCs w:val="24"/>
        </w:rPr>
        <w:t>3</w:t>
      </w:r>
      <w:r>
        <w:rPr>
          <w:rFonts w:ascii="Times New Roman" w:eastAsia="新細明體" w:cs="Times New Roman"/>
          <w:sz w:val="24"/>
          <w:szCs w:val="24"/>
        </w:rPr>
        <w:t>.</w:t>
      </w:r>
      <w:r>
        <w:rPr>
          <w:rFonts w:ascii="Times New Roman" w:eastAsia="新細明體" w:cs="Times New Roman" w:hint="eastAsia"/>
          <w:sz w:val="24"/>
          <w:szCs w:val="24"/>
        </w:rPr>
        <w:t xml:space="preserve"> </w:t>
      </w:r>
      <w:r w:rsidRPr="006A2B61">
        <w:rPr>
          <w:rFonts w:hint="eastAsia"/>
          <w:sz w:val="24"/>
          <w:szCs w:val="24"/>
        </w:rPr>
        <w:t>封面內容及格式請參考附錄一</w:t>
      </w:r>
      <w:r w:rsidRPr="006A2B61">
        <w:rPr>
          <w:spacing w:val="39"/>
          <w:sz w:val="24"/>
          <w:szCs w:val="24"/>
        </w:rPr>
        <w:t xml:space="preserve"> </w:t>
      </w:r>
      <w:r w:rsidRPr="00A34854">
        <w:rPr>
          <w:rFonts w:ascii="Times New Roman" w:cs="Times New Roman"/>
          <w:sz w:val="24"/>
          <w:szCs w:val="24"/>
          <w:shd w:val="pct15" w:color="auto" w:fill="FFFFFF"/>
        </w:rPr>
        <w:t>(</w:t>
      </w:r>
      <w:r w:rsidRPr="00A34854">
        <w:rPr>
          <w:rFonts w:hint="eastAsia"/>
          <w:sz w:val="24"/>
          <w:szCs w:val="24"/>
          <w:shd w:val="pct15" w:color="auto" w:fill="FFFFFF"/>
        </w:rPr>
        <w:t>以</w:t>
      </w:r>
      <w:r w:rsidRPr="00A34854">
        <w:rPr>
          <w:spacing w:val="-25"/>
          <w:sz w:val="24"/>
          <w:szCs w:val="24"/>
          <w:shd w:val="pct15" w:color="auto" w:fill="FFFFFF"/>
        </w:rPr>
        <w:t xml:space="preserve"> </w:t>
      </w:r>
      <w:r w:rsidRPr="00A34854">
        <w:rPr>
          <w:rFonts w:ascii="Times New Roman" w:cs="Times New Roman"/>
          <w:spacing w:val="-1"/>
          <w:sz w:val="24"/>
          <w:szCs w:val="24"/>
          <w:shd w:val="pct15" w:color="auto" w:fill="FFFFFF"/>
        </w:rPr>
        <w:t>A</w:t>
      </w:r>
      <w:r w:rsidRPr="00A34854">
        <w:rPr>
          <w:rFonts w:ascii="Times New Roman" w:cs="Times New Roman"/>
          <w:sz w:val="24"/>
          <w:szCs w:val="24"/>
          <w:shd w:val="pct15" w:color="auto" w:fill="FFFFFF"/>
        </w:rPr>
        <w:t>4</w:t>
      </w:r>
      <w:r w:rsidRPr="00A34854">
        <w:rPr>
          <w:rFonts w:ascii="Times New Roman" w:cs="Times New Roman"/>
          <w:spacing w:val="19"/>
          <w:sz w:val="24"/>
          <w:szCs w:val="24"/>
          <w:shd w:val="pct15" w:color="auto" w:fill="FFFFFF"/>
        </w:rPr>
        <w:t xml:space="preserve"> </w:t>
      </w:r>
      <w:r w:rsidRPr="00A34854">
        <w:rPr>
          <w:rFonts w:hint="eastAsia"/>
          <w:sz w:val="24"/>
          <w:szCs w:val="24"/>
          <w:shd w:val="pct15" w:color="auto" w:fill="FFFFFF"/>
        </w:rPr>
        <w:t>範例說明</w:t>
      </w:r>
      <w:r w:rsidRPr="00A34854">
        <w:rPr>
          <w:rFonts w:hint="eastAsia"/>
          <w:spacing w:val="-1"/>
          <w:sz w:val="24"/>
          <w:szCs w:val="24"/>
          <w:shd w:val="pct15" w:color="auto" w:fill="FFFFFF"/>
        </w:rPr>
        <w:t>之</w:t>
      </w:r>
      <w:r w:rsidRPr="00A34854">
        <w:rPr>
          <w:rFonts w:ascii="Times New Roman" w:cs="Times New Roman"/>
          <w:spacing w:val="-61"/>
          <w:sz w:val="24"/>
          <w:szCs w:val="24"/>
          <w:shd w:val="pct15" w:color="auto" w:fill="FFFFFF"/>
        </w:rPr>
        <w:t>)</w:t>
      </w:r>
      <w:r w:rsidRPr="00A34854">
        <w:rPr>
          <w:rFonts w:ascii="Times New Roman" w:cs="Times New Roman"/>
          <w:spacing w:val="-6"/>
          <w:w w:val="102"/>
          <w:sz w:val="24"/>
          <w:szCs w:val="24"/>
          <w:shd w:val="pct15" w:color="auto" w:fill="FFFFFF"/>
        </w:rPr>
        <w:t xml:space="preserve"> </w:t>
      </w:r>
    </w:p>
    <w:p w14:paraId="65487ACB" w14:textId="77777777" w:rsidR="006A2B61" w:rsidRPr="006A2B61" w:rsidRDefault="006A2B61" w:rsidP="006A2B61">
      <w:pPr>
        <w:pStyle w:val="a3"/>
        <w:kinsoku w:val="0"/>
        <w:overflowPunct w:val="0"/>
        <w:spacing w:before="2"/>
        <w:ind w:left="0"/>
        <w:rPr>
          <w:rFonts w:ascii="Times New Roman" w:eastAsia="新細明體" w:cs="Times New Roman"/>
          <w:sz w:val="24"/>
          <w:szCs w:val="24"/>
        </w:rPr>
      </w:pPr>
    </w:p>
    <w:p w14:paraId="289BA599" w14:textId="77777777" w:rsidR="006A2B61" w:rsidRPr="006A2B61" w:rsidRDefault="006A2B61" w:rsidP="006A2B61">
      <w:pPr>
        <w:pStyle w:val="a3"/>
        <w:kinsoku w:val="0"/>
        <w:overflowPunct w:val="0"/>
        <w:spacing w:before="49"/>
        <w:rPr>
          <w:sz w:val="24"/>
          <w:szCs w:val="24"/>
        </w:rPr>
      </w:pPr>
      <w:r w:rsidRPr="006A2B61">
        <w:rPr>
          <w:rFonts w:ascii="Times New Roman" w:eastAsia="新細明體" w:cs="Times New Roman"/>
          <w:spacing w:val="1"/>
          <w:sz w:val="24"/>
          <w:szCs w:val="24"/>
        </w:rPr>
        <w:t>4</w:t>
      </w:r>
      <w:r>
        <w:rPr>
          <w:rFonts w:ascii="Times New Roman" w:eastAsia="新細明體" w:cs="Times New Roman"/>
          <w:sz w:val="24"/>
          <w:szCs w:val="24"/>
        </w:rPr>
        <w:t>.</w:t>
      </w:r>
      <w:r>
        <w:rPr>
          <w:rFonts w:ascii="Times New Roman" w:eastAsia="新細明體" w:cs="Times New Roman" w:hint="eastAsia"/>
          <w:sz w:val="24"/>
          <w:szCs w:val="24"/>
        </w:rPr>
        <w:t xml:space="preserve"> </w:t>
      </w:r>
      <w:r w:rsidRPr="00633269">
        <w:rPr>
          <w:rFonts w:hint="eastAsia"/>
          <w:b/>
          <w:sz w:val="24"/>
          <w:szCs w:val="24"/>
          <w:highlight w:val="yellow"/>
        </w:rPr>
        <w:t>專題論文封面顏色：藍色系皆可</w:t>
      </w:r>
      <w:r w:rsidR="00D7709A" w:rsidRPr="008F70EB">
        <w:rPr>
          <w:rFonts w:hint="eastAsia"/>
          <w:sz w:val="24"/>
          <w:szCs w:val="24"/>
          <w:highlight w:val="yellow"/>
        </w:rPr>
        <w:t>，不限色號</w:t>
      </w:r>
      <w:r w:rsidRPr="008F70EB">
        <w:rPr>
          <w:rFonts w:hint="eastAsia"/>
          <w:sz w:val="24"/>
          <w:szCs w:val="24"/>
          <w:highlight w:val="yellow"/>
        </w:rPr>
        <w:t>。</w:t>
      </w:r>
    </w:p>
    <w:p w14:paraId="762CAEFA" w14:textId="77777777" w:rsidR="006A2B61" w:rsidRPr="006A2B61" w:rsidRDefault="006A2B61" w:rsidP="006A2B61">
      <w:pPr>
        <w:pStyle w:val="a3"/>
        <w:kinsoku w:val="0"/>
        <w:overflowPunct w:val="0"/>
        <w:spacing w:before="8"/>
        <w:ind w:left="0"/>
        <w:rPr>
          <w:sz w:val="24"/>
          <w:szCs w:val="24"/>
        </w:rPr>
      </w:pPr>
    </w:p>
    <w:p w14:paraId="2B41A934" w14:textId="65DE2D54" w:rsidR="006A2B61" w:rsidRPr="006A2B61" w:rsidRDefault="006A2B61" w:rsidP="006A2B61">
      <w:pPr>
        <w:pStyle w:val="a3"/>
        <w:kinsoku w:val="0"/>
        <w:overflowPunct w:val="0"/>
        <w:rPr>
          <w:color w:val="000000"/>
          <w:sz w:val="24"/>
          <w:szCs w:val="24"/>
        </w:rPr>
      </w:pPr>
      <w:r>
        <w:rPr>
          <w:rFonts w:ascii="Times New Roman" w:eastAsia="新細明體" w:cs="Times New Roman"/>
          <w:sz w:val="24"/>
          <w:szCs w:val="24"/>
        </w:rPr>
        <w:t xml:space="preserve">5. </w:t>
      </w:r>
      <w:r w:rsidRPr="005D2071">
        <w:rPr>
          <w:rFonts w:hint="eastAsia"/>
          <w:b/>
          <w:bCs/>
          <w:sz w:val="24"/>
          <w:szCs w:val="24"/>
          <w:highlight w:val="yellow"/>
        </w:rPr>
        <w:t>專題論文</w:t>
      </w:r>
      <w:r w:rsidR="008F70EB">
        <w:rPr>
          <w:rFonts w:hint="eastAsia"/>
          <w:b/>
          <w:bCs/>
          <w:sz w:val="24"/>
          <w:szCs w:val="24"/>
          <w:highlight w:val="yellow"/>
        </w:rPr>
        <w:t>紙本</w:t>
      </w:r>
      <w:r w:rsidRPr="005D2071">
        <w:rPr>
          <w:rFonts w:hint="eastAsia"/>
          <w:b/>
          <w:bCs/>
          <w:sz w:val="24"/>
          <w:szCs w:val="24"/>
          <w:highlight w:val="yellow"/>
        </w:rPr>
        <w:t>限制在</w:t>
      </w:r>
      <w:r w:rsidRPr="005D2071">
        <w:rPr>
          <w:b/>
          <w:bCs/>
          <w:spacing w:val="-29"/>
          <w:sz w:val="24"/>
          <w:szCs w:val="24"/>
          <w:highlight w:val="yellow"/>
        </w:rPr>
        <w:t xml:space="preserve"> </w:t>
      </w:r>
      <w:r w:rsidRPr="005D2071">
        <w:rPr>
          <w:rFonts w:ascii="Times New Roman" w:cs="Times New Roman"/>
          <w:b/>
          <w:bCs/>
          <w:color w:val="FF0000"/>
          <w:sz w:val="24"/>
          <w:szCs w:val="24"/>
          <w:highlight w:val="yellow"/>
        </w:rPr>
        <w:t>30</w:t>
      </w:r>
      <w:r w:rsidRPr="005D2071">
        <w:rPr>
          <w:rFonts w:hint="eastAsia"/>
          <w:b/>
          <w:bCs/>
          <w:color w:val="FF0000"/>
          <w:spacing w:val="-9"/>
          <w:sz w:val="24"/>
          <w:szCs w:val="24"/>
          <w:highlight w:val="yellow"/>
        </w:rPr>
        <w:t>頁以內</w:t>
      </w:r>
      <w:r w:rsidRPr="005D2071">
        <w:rPr>
          <w:rFonts w:hint="eastAsia"/>
          <w:b/>
          <w:bCs/>
          <w:color w:val="000000"/>
          <w:spacing w:val="-9"/>
          <w:sz w:val="24"/>
          <w:szCs w:val="24"/>
          <w:highlight w:val="yellow"/>
        </w:rPr>
        <w:t>，包含封面、目錄、內文與附錄</w:t>
      </w:r>
      <w:r w:rsidR="008F70EB">
        <w:rPr>
          <w:rFonts w:hint="eastAsia"/>
          <w:b/>
          <w:bCs/>
          <w:color w:val="000000"/>
          <w:spacing w:val="-9"/>
          <w:sz w:val="24"/>
          <w:szCs w:val="24"/>
          <w:highlight w:val="yellow"/>
        </w:rPr>
        <w:t>，</w:t>
      </w:r>
      <w:r w:rsidR="008F70EB" w:rsidRPr="005D2071">
        <w:rPr>
          <w:rFonts w:hint="eastAsia"/>
          <w:b/>
          <w:bCs/>
          <w:color w:val="000000"/>
          <w:spacing w:val="-9"/>
          <w:sz w:val="24"/>
          <w:szCs w:val="24"/>
          <w:highlight w:val="yellow"/>
        </w:rPr>
        <w:t>不含參考文獻與問卷等相關輔助資料。</w:t>
      </w:r>
      <w:r w:rsidR="008F70EB">
        <w:rPr>
          <w:rFonts w:hint="eastAsia"/>
          <w:b/>
          <w:bCs/>
          <w:color w:val="000000"/>
          <w:spacing w:val="-9"/>
          <w:sz w:val="24"/>
          <w:szCs w:val="24"/>
          <w:highlight w:val="yellow"/>
        </w:rPr>
        <w:t>請印出</w:t>
      </w:r>
      <w:r w:rsidR="008F70EB" w:rsidRPr="008F70EB">
        <w:rPr>
          <w:rFonts w:hint="eastAsia"/>
          <w:b/>
          <w:bCs/>
          <w:color w:val="FF0000"/>
          <w:spacing w:val="-9"/>
          <w:sz w:val="24"/>
          <w:szCs w:val="24"/>
          <w:highlight w:val="yellow"/>
        </w:rPr>
        <w:t>2本</w:t>
      </w:r>
      <w:r w:rsidR="008D54BD">
        <w:rPr>
          <w:rFonts w:hint="eastAsia"/>
          <w:b/>
          <w:bCs/>
          <w:color w:val="FF0000"/>
          <w:spacing w:val="-9"/>
          <w:sz w:val="24"/>
          <w:szCs w:val="24"/>
          <w:highlight w:val="yellow"/>
        </w:rPr>
        <w:t>(膠裝)</w:t>
      </w:r>
      <w:r w:rsidR="008F70EB">
        <w:rPr>
          <w:rFonts w:hint="eastAsia"/>
          <w:b/>
          <w:bCs/>
          <w:color w:val="000000"/>
          <w:spacing w:val="-9"/>
          <w:sz w:val="24"/>
          <w:szCs w:val="24"/>
          <w:highlight w:val="yellow"/>
        </w:rPr>
        <w:t>，於發表當天再攜至發表教室即可，。</w:t>
      </w:r>
    </w:p>
    <w:p w14:paraId="1104F773" w14:textId="77777777" w:rsidR="006A2B61" w:rsidRPr="006A2B61" w:rsidRDefault="006A2B61" w:rsidP="006A2B61">
      <w:pPr>
        <w:pStyle w:val="a3"/>
        <w:kinsoku w:val="0"/>
        <w:overflowPunct w:val="0"/>
        <w:spacing w:before="8"/>
        <w:ind w:left="0"/>
        <w:rPr>
          <w:sz w:val="24"/>
          <w:szCs w:val="24"/>
        </w:rPr>
      </w:pPr>
    </w:p>
    <w:p w14:paraId="0695BC2A" w14:textId="77777777" w:rsidR="006A2B61" w:rsidRPr="006A2B61" w:rsidRDefault="006A2B61" w:rsidP="006A2B61">
      <w:pPr>
        <w:pStyle w:val="a3"/>
        <w:kinsoku w:val="0"/>
        <w:overflowPunct w:val="0"/>
        <w:rPr>
          <w:sz w:val="24"/>
          <w:szCs w:val="24"/>
        </w:rPr>
      </w:pPr>
      <w:r>
        <w:rPr>
          <w:rFonts w:ascii="Times New Roman" w:eastAsia="新細明體" w:cs="Times New Roman"/>
          <w:sz w:val="24"/>
          <w:szCs w:val="24"/>
        </w:rPr>
        <w:t xml:space="preserve">6.  </w:t>
      </w:r>
      <w:r w:rsidRPr="006A2B61">
        <w:rPr>
          <w:rFonts w:hint="eastAsia"/>
          <w:sz w:val="24"/>
          <w:szCs w:val="24"/>
        </w:rPr>
        <w:t>翻譯之專有名詞，請於首次出現時附原文。例：中央路徑（</w:t>
      </w:r>
      <w:r w:rsidRPr="006A2B61">
        <w:rPr>
          <w:rFonts w:ascii="Times New Roman" w:cs="Times New Roman"/>
          <w:sz w:val="24"/>
          <w:szCs w:val="24"/>
        </w:rPr>
        <w:t>central</w:t>
      </w:r>
      <w:r w:rsidRPr="006A2B61">
        <w:rPr>
          <w:rFonts w:ascii="Times New Roman" w:cs="Times New Roman"/>
          <w:spacing w:val="22"/>
          <w:sz w:val="24"/>
          <w:szCs w:val="24"/>
        </w:rPr>
        <w:t xml:space="preserve"> </w:t>
      </w:r>
      <w:r w:rsidRPr="006A2B61">
        <w:rPr>
          <w:rFonts w:ascii="Times New Roman" w:cs="Times New Roman"/>
          <w:spacing w:val="-1"/>
          <w:sz w:val="24"/>
          <w:szCs w:val="24"/>
        </w:rPr>
        <w:t>route</w:t>
      </w:r>
      <w:r w:rsidRPr="006A2B61">
        <w:rPr>
          <w:rFonts w:hint="eastAsia"/>
          <w:spacing w:val="-1"/>
          <w:sz w:val="24"/>
          <w:szCs w:val="24"/>
        </w:rPr>
        <w:t>）</w:t>
      </w:r>
    </w:p>
    <w:p w14:paraId="39605261" w14:textId="77777777" w:rsidR="006A2B61" w:rsidRPr="006A2B61" w:rsidRDefault="006A2B61" w:rsidP="006A2B61">
      <w:pPr>
        <w:pStyle w:val="a3"/>
        <w:kinsoku w:val="0"/>
        <w:overflowPunct w:val="0"/>
        <w:spacing w:before="8"/>
        <w:ind w:left="0"/>
        <w:rPr>
          <w:sz w:val="24"/>
          <w:szCs w:val="24"/>
        </w:rPr>
      </w:pPr>
    </w:p>
    <w:p w14:paraId="3F4512C7" w14:textId="77777777" w:rsidR="006A2B61" w:rsidRPr="006A2B61" w:rsidRDefault="006A2B61" w:rsidP="006A2B61">
      <w:pPr>
        <w:pStyle w:val="a3"/>
        <w:kinsoku w:val="0"/>
        <w:overflowPunct w:val="0"/>
        <w:rPr>
          <w:sz w:val="24"/>
          <w:szCs w:val="24"/>
        </w:rPr>
      </w:pPr>
      <w:r w:rsidRPr="006A2B61">
        <w:rPr>
          <w:rFonts w:ascii="Times New Roman" w:eastAsia="新細明體" w:cs="Times New Roman"/>
          <w:spacing w:val="1"/>
          <w:sz w:val="24"/>
          <w:szCs w:val="24"/>
        </w:rPr>
        <w:t>7</w:t>
      </w:r>
      <w:r>
        <w:rPr>
          <w:rFonts w:ascii="Times New Roman" w:eastAsia="新細明體" w:cs="Times New Roman"/>
          <w:sz w:val="24"/>
          <w:szCs w:val="24"/>
        </w:rPr>
        <w:t xml:space="preserve">.  </w:t>
      </w:r>
      <w:r w:rsidRPr="006A2B61">
        <w:rPr>
          <w:rFonts w:hint="eastAsia"/>
          <w:sz w:val="24"/>
          <w:szCs w:val="24"/>
        </w:rPr>
        <w:t>圖表之格式設定：</w:t>
      </w:r>
    </w:p>
    <w:p w14:paraId="57EE3754" w14:textId="77777777" w:rsidR="006A2B61" w:rsidRPr="006A2B61" w:rsidRDefault="006A2B61" w:rsidP="006A2B61">
      <w:pPr>
        <w:pStyle w:val="a3"/>
        <w:tabs>
          <w:tab w:val="left" w:pos="659"/>
        </w:tabs>
        <w:kinsoku w:val="0"/>
        <w:overflowPunct w:val="0"/>
        <w:spacing w:before="38"/>
        <w:ind w:left="385"/>
        <w:rPr>
          <w:sz w:val="24"/>
          <w:szCs w:val="24"/>
        </w:rPr>
      </w:pPr>
      <w:r w:rsidRPr="006A2B61">
        <w:rPr>
          <w:rFonts w:ascii="Arial" w:eastAsia="新細明體" w:hAnsi="Arial" w:cs="Arial"/>
          <w:sz w:val="24"/>
          <w:szCs w:val="24"/>
        </w:rPr>
        <w:t>•</w:t>
      </w:r>
      <w:r w:rsidRPr="006A2B61">
        <w:rPr>
          <w:rFonts w:ascii="Arial" w:eastAsia="新細明體" w:hAnsi="Arial" w:cs="Arial"/>
          <w:sz w:val="24"/>
          <w:szCs w:val="24"/>
        </w:rPr>
        <w:tab/>
      </w:r>
      <w:r w:rsidRPr="006A2B61">
        <w:rPr>
          <w:rFonts w:hAnsi="Arial" w:hint="eastAsia"/>
          <w:sz w:val="24"/>
          <w:szCs w:val="24"/>
        </w:rPr>
        <w:t>請以羅馬數字</w:t>
      </w:r>
      <w:r w:rsidRPr="006A2B61">
        <w:rPr>
          <w:rFonts w:hAnsi="Arial"/>
          <w:spacing w:val="13"/>
          <w:sz w:val="24"/>
          <w:szCs w:val="24"/>
        </w:rPr>
        <w:t xml:space="preserve"> </w:t>
      </w:r>
      <w:r w:rsidRPr="006A2B61">
        <w:rPr>
          <w:rFonts w:ascii="Times New Roman" w:cs="Times New Roman"/>
          <w:spacing w:val="-1"/>
          <w:sz w:val="24"/>
          <w:szCs w:val="24"/>
        </w:rPr>
        <w:t>1,2,3</w:t>
      </w:r>
      <w:r w:rsidRPr="006A2B61">
        <w:rPr>
          <w:rFonts w:ascii="新細明體" w:eastAsia="新細明體" w:cs="新細明體" w:hint="eastAsia"/>
          <w:spacing w:val="-1"/>
          <w:sz w:val="24"/>
          <w:szCs w:val="24"/>
        </w:rPr>
        <w:t>…</w:t>
      </w:r>
      <w:r w:rsidRPr="006A2B61">
        <w:rPr>
          <w:rFonts w:hint="eastAsia"/>
          <w:spacing w:val="-1"/>
          <w:sz w:val="24"/>
          <w:szCs w:val="24"/>
        </w:rPr>
        <w:t>做為編號順序。</w:t>
      </w:r>
    </w:p>
    <w:p w14:paraId="68CD85F4" w14:textId="77777777" w:rsidR="00D77F57" w:rsidRPr="00681BC6" w:rsidRDefault="006A2B61" w:rsidP="001441BA">
      <w:pPr>
        <w:pStyle w:val="a3"/>
        <w:tabs>
          <w:tab w:val="left" w:pos="659"/>
        </w:tabs>
        <w:kinsoku w:val="0"/>
        <w:overflowPunct w:val="0"/>
        <w:spacing w:before="39"/>
        <w:ind w:left="659" w:hanging="262"/>
        <w:rPr>
          <w:rFonts w:hAnsi="Arial"/>
          <w:b/>
          <w:sz w:val="24"/>
          <w:szCs w:val="24"/>
        </w:rPr>
      </w:pPr>
      <w:r w:rsidRPr="006A2B61">
        <w:rPr>
          <w:rFonts w:ascii="Arial" w:eastAsia="新細明體" w:hAnsi="Arial" w:cs="Arial"/>
          <w:sz w:val="24"/>
          <w:szCs w:val="24"/>
        </w:rPr>
        <w:t>•</w:t>
      </w:r>
      <w:r w:rsidRPr="001D2FFF">
        <w:rPr>
          <w:sz w:val="24"/>
          <w:szCs w:val="24"/>
        </w:rPr>
        <w:tab/>
      </w:r>
      <w:r w:rsidRPr="001D2FFF">
        <w:rPr>
          <w:rFonts w:hint="eastAsia"/>
          <w:sz w:val="24"/>
          <w:szCs w:val="24"/>
        </w:rPr>
        <w:t>中文稿論文之圖表，</w:t>
      </w:r>
      <w:r w:rsidR="00D77F57" w:rsidRPr="001D2FFF">
        <w:rPr>
          <w:rFonts w:hint="eastAsia"/>
          <w:sz w:val="24"/>
          <w:szCs w:val="24"/>
        </w:rPr>
        <w:t>請以圖1、表1稱之。除複雜統計圖表需用彩色圖表以利識別外，</w:t>
      </w:r>
      <w:r w:rsidR="00D77F57" w:rsidRPr="00681BC6">
        <w:rPr>
          <w:rFonts w:hint="eastAsia"/>
          <w:b/>
          <w:sz w:val="24"/>
          <w:szCs w:val="24"/>
        </w:rPr>
        <w:t>請盡量使用黑白印刷即可清晰可見之圖表。</w:t>
      </w:r>
    </w:p>
    <w:p w14:paraId="2F98C5D2" w14:textId="77777777" w:rsidR="00D77F57" w:rsidRPr="00D77F57" w:rsidRDefault="00D77F57" w:rsidP="00D77F57">
      <w:pPr>
        <w:pStyle w:val="a3"/>
        <w:tabs>
          <w:tab w:val="left" w:pos="659"/>
        </w:tabs>
        <w:kinsoku w:val="0"/>
        <w:overflowPunct w:val="0"/>
        <w:spacing w:before="39" w:line="279" w:lineRule="auto"/>
        <w:ind w:left="659" w:right="4105" w:hanging="275"/>
        <w:rPr>
          <w:color w:val="000000"/>
          <w:spacing w:val="-9"/>
          <w:sz w:val="24"/>
          <w:szCs w:val="24"/>
        </w:rPr>
      </w:pPr>
    </w:p>
    <w:p w14:paraId="12E9DD83" w14:textId="77777777" w:rsidR="006A2B61" w:rsidRPr="00E74AB8" w:rsidRDefault="006A2B61" w:rsidP="006A2B61">
      <w:pPr>
        <w:pStyle w:val="a3"/>
        <w:kinsoku w:val="0"/>
        <w:overflowPunct w:val="0"/>
        <w:spacing w:before="151"/>
        <w:rPr>
          <w:color w:val="000000" w:themeColor="text1"/>
          <w:sz w:val="24"/>
          <w:szCs w:val="24"/>
        </w:rPr>
      </w:pPr>
      <w:r w:rsidRPr="00E74AB8">
        <w:rPr>
          <w:rFonts w:ascii="Times New Roman" w:eastAsia="新細明體" w:cs="Times New Roman"/>
          <w:color w:val="000000" w:themeColor="text1"/>
          <w:spacing w:val="1"/>
          <w:sz w:val="24"/>
          <w:szCs w:val="24"/>
        </w:rPr>
        <w:t>8</w:t>
      </w:r>
      <w:r w:rsidRPr="00E74AB8">
        <w:rPr>
          <w:rFonts w:ascii="Times New Roman" w:eastAsia="新細明體" w:cs="Times New Roman"/>
          <w:color w:val="000000" w:themeColor="text1"/>
          <w:sz w:val="24"/>
          <w:szCs w:val="24"/>
        </w:rPr>
        <w:t xml:space="preserve">.  </w:t>
      </w:r>
      <w:r w:rsidRPr="00E74AB8">
        <w:rPr>
          <w:rFonts w:hint="eastAsia"/>
          <w:color w:val="000000" w:themeColor="text1"/>
          <w:sz w:val="24"/>
          <w:szCs w:val="24"/>
        </w:rPr>
        <w:t>方程式之格式設定：</w:t>
      </w:r>
    </w:p>
    <w:p w14:paraId="30E3A45C" w14:textId="77777777" w:rsidR="006A2B61" w:rsidRPr="00E74AB8" w:rsidRDefault="006A2B61" w:rsidP="006A2B61">
      <w:pPr>
        <w:pStyle w:val="a3"/>
        <w:kinsoku w:val="0"/>
        <w:overflowPunct w:val="0"/>
        <w:spacing w:before="39"/>
        <w:ind w:left="479"/>
        <w:rPr>
          <w:color w:val="000000" w:themeColor="text1"/>
          <w:sz w:val="24"/>
          <w:szCs w:val="24"/>
        </w:rPr>
      </w:pPr>
      <w:r w:rsidRPr="00E74AB8">
        <w:rPr>
          <w:rFonts w:hint="eastAsia"/>
          <w:color w:val="000000" w:themeColor="text1"/>
          <w:spacing w:val="-2"/>
          <w:sz w:val="24"/>
          <w:szCs w:val="24"/>
        </w:rPr>
        <w:t>所有公式與方程式均須編號，請以</w:t>
      </w:r>
      <w:r w:rsidRPr="00E74AB8">
        <w:rPr>
          <w:rFonts w:ascii="Times New Roman" w:cs="Times New Roman"/>
          <w:color w:val="000000" w:themeColor="text1"/>
          <w:spacing w:val="-2"/>
          <w:sz w:val="24"/>
          <w:szCs w:val="24"/>
        </w:rPr>
        <w:t>(1),(2),(3)</w:t>
      </w:r>
      <w:r w:rsidRPr="00E74AB8">
        <w:rPr>
          <w:rFonts w:hint="eastAsia"/>
          <w:color w:val="000000" w:themeColor="text1"/>
          <w:spacing w:val="-2"/>
          <w:sz w:val="24"/>
          <w:szCs w:val="24"/>
        </w:rPr>
        <w:t>…為編號順序。原則上方程式置</w:t>
      </w:r>
    </w:p>
    <w:p w14:paraId="282538FC" w14:textId="77777777" w:rsidR="006A2B61" w:rsidRPr="00E74AB8" w:rsidRDefault="006A2B61" w:rsidP="006A2B61">
      <w:pPr>
        <w:pStyle w:val="a3"/>
        <w:kinsoku w:val="0"/>
        <w:overflowPunct w:val="0"/>
        <w:spacing w:before="39"/>
        <w:ind w:left="479"/>
        <w:rPr>
          <w:color w:val="000000" w:themeColor="text1"/>
          <w:sz w:val="24"/>
          <w:szCs w:val="24"/>
        </w:rPr>
        <w:sectPr w:rsidR="006A2B61" w:rsidRPr="00E74AB8" w:rsidSect="006A2B61">
          <w:pgSz w:w="11910" w:h="16840"/>
          <w:pgMar w:top="1580" w:right="0" w:bottom="280" w:left="1280" w:header="720" w:footer="720" w:gutter="0"/>
          <w:cols w:space="720" w:equalWidth="0">
            <w:col w:w="10630"/>
          </w:cols>
          <w:noEndnote/>
        </w:sectPr>
      </w:pPr>
    </w:p>
    <w:p w14:paraId="3707F40A" w14:textId="77777777" w:rsidR="006A2B61" w:rsidRPr="00E74AB8" w:rsidRDefault="006A2B61" w:rsidP="006A2B61">
      <w:pPr>
        <w:pStyle w:val="a3"/>
        <w:kinsoku w:val="0"/>
        <w:overflowPunct w:val="0"/>
        <w:spacing w:before="39"/>
        <w:ind w:left="479"/>
        <w:rPr>
          <w:rFonts w:ascii="Times New Roman" w:cs="Times New Roman"/>
          <w:color w:val="000000" w:themeColor="text1"/>
          <w:sz w:val="24"/>
          <w:szCs w:val="24"/>
        </w:rPr>
      </w:pPr>
      <w:r w:rsidRPr="00E74AB8">
        <w:rPr>
          <w:rFonts w:hint="eastAsia"/>
          <w:color w:val="000000" w:themeColor="text1"/>
          <w:spacing w:val="-13"/>
          <w:sz w:val="24"/>
          <w:szCs w:val="24"/>
        </w:rPr>
        <w:t>中，</w:t>
      </w:r>
      <w:r w:rsidRPr="00E74AB8">
        <w:rPr>
          <w:rFonts w:hint="eastAsia"/>
          <w:color w:val="000000" w:themeColor="text1"/>
          <w:sz w:val="24"/>
          <w:szCs w:val="24"/>
        </w:rPr>
        <w:t>式號置</w:t>
      </w:r>
      <w:r w:rsidRPr="00E74AB8">
        <w:rPr>
          <w:rFonts w:hint="eastAsia"/>
          <w:color w:val="000000" w:themeColor="text1"/>
          <w:spacing w:val="-12"/>
          <w:sz w:val="24"/>
          <w:szCs w:val="24"/>
        </w:rPr>
        <w:t>右</w:t>
      </w:r>
      <w:r w:rsidRPr="00E74AB8">
        <w:rPr>
          <w:rFonts w:hint="eastAsia"/>
          <w:color w:val="000000" w:themeColor="text1"/>
          <w:spacing w:val="-13"/>
          <w:sz w:val="24"/>
          <w:szCs w:val="24"/>
        </w:rPr>
        <w:t>，</w:t>
      </w:r>
      <w:r w:rsidRPr="00E74AB8">
        <w:rPr>
          <w:rFonts w:hint="eastAsia"/>
          <w:color w:val="000000" w:themeColor="text1"/>
          <w:sz w:val="24"/>
          <w:szCs w:val="24"/>
        </w:rPr>
        <w:t>中文</w:t>
      </w:r>
      <w:r w:rsidRPr="00E74AB8">
        <w:rPr>
          <w:rFonts w:hint="eastAsia"/>
          <w:color w:val="000000" w:themeColor="text1"/>
          <w:spacing w:val="-2"/>
          <w:sz w:val="24"/>
          <w:szCs w:val="24"/>
        </w:rPr>
        <w:t>稿</w:t>
      </w:r>
      <w:r w:rsidRPr="00E74AB8">
        <w:rPr>
          <w:rFonts w:hint="eastAsia"/>
          <w:color w:val="000000" w:themeColor="text1"/>
          <w:sz w:val="24"/>
          <w:szCs w:val="24"/>
        </w:rPr>
        <w:t>以</w:t>
      </w:r>
      <w:r w:rsidRPr="00E74AB8">
        <w:rPr>
          <w:rFonts w:hint="eastAsia"/>
          <w:color w:val="000000" w:themeColor="text1"/>
          <w:sz w:val="24"/>
          <w:szCs w:val="24"/>
          <w:u w:val="single"/>
        </w:rPr>
        <w:t>式</w:t>
      </w:r>
      <w:r w:rsidRPr="00E74AB8">
        <w:rPr>
          <w:rFonts w:ascii="Times New Roman" w:cs="Times New Roman"/>
          <w:color w:val="000000" w:themeColor="text1"/>
          <w:spacing w:val="-1"/>
          <w:sz w:val="24"/>
          <w:szCs w:val="24"/>
          <w:u w:val="single"/>
        </w:rPr>
        <w:t>(</w:t>
      </w:r>
      <w:r w:rsidRPr="00E74AB8">
        <w:rPr>
          <w:rFonts w:ascii="Times New Roman" w:cs="Times New Roman"/>
          <w:color w:val="000000" w:themeColor="text1"/>
          <w:sz w:val="24"/>
          <w:szCs w:val="24"/>
          <w:u w:val="single"/>
        </w:rPr>
        <w:t>1</w:t>
      </w:r>
      <w:r w:rsidRPr="00E74AB8">
        <w:rPr>
          <w:rFonts w:ascii="Times New Roman" w:cs="Times New Roman"/>
          <w:color w:val="000000" w:themeColor="text1"/>
          <w:spacing w:val="5"/>
          <w:sz w:val="24"/>
          <w:szCs w:val="24"/>
          <w:u w:val="single"/>
        </w:rPr>
        <w:t xml:space="preserve"> </w:t>
      </w:r>
      <w:r w:rsidRPr="00E74AB8">
        <w:rPr>
          <w:rFonts w:ascii="Times New Roman" w:cs="Times New Roman"/>
          <w:color w:val="000000" w:themeColor="text1"/>
          <w:spacing w:val="-2"/>
          <w:sz w:val="24"/>
          <w:szCs w:val="24"/>
          <w:u w:val="single"/>
        </w:rPr>
        <w:t>)</w:t>
      </w:r>
      <w:r w:rsidRPr="00E74AB8">
        <w:rPr>
          <w:rFonts w:hint="eastAsia"/>
          <w:color w:val="000000" w:themeColor="text1"/>
          <w:spacing w:val="-180"/>
          <w:sz w:val="24"/>
          <w:szCs w:val="24"/>
        </w:rPr>
        <w:t>稱</w:t>
      </w:r>
      <w:r w:rsidRPr="00E74AB8">
        <w:rPr>
          <w:rFonts w:ascii="Times New Roman" w:cs="Times New Roman"/>
          <w:color w:val="000000" w:themeColor="text1"/>
          <w:w w:val="102"/>
          <w:sz w:val="24"/>
          <w:szCs w:val="24"/>
          <w:u w:val="single"/>
        </w:rPr>
        <w:t xml:space="preserve"> </w:t>
      </w:r>
    </w:p>
    <w:p w14:paraId="4729EAF7" w14:textId="77777777" w:rsidR="006A2B61" w:rsidRPr="00E74AB8" w:rsidRDefault="006A2B61" w:rsidP="006A2B61">
      <w:pPr>
        <w:pStyle w:val="a3"/>
        <w:kinsoku w:val="0"/>
        <w:overflowPunct w:val="0"/>
        <w:spacing w:before="39"/>
        <w:ind w:left="96"/>
        <w:rPr>
          <w:color w:val="000000" w:themeColor="text1"/>
          <w:sz w:val="24"/>
          <w:szCs w:val="24"/>
        </w:rPr>
      </w:pPr>
      <w:r w:rsidRPr="00E74AB8">
        <w:rPr>
          <w:rFonts w:ascii="Times New Roman" w:eastAsia="新細明體" w:cs="Times New Roman"/>
          <w:color w:val="000000" w:themeColor="text1"/>
          <w:sz w:val="24"/>
          <w:szCs w:val="24"/>
        </w:rPr>
        <w:br w:type="column"/>
      </w:r>
      <w:r w:rsidRPr="00E74AB8">
        <w:rPr>
          <w:rFonts w:hint="eastAsia"/>
          <w:color w:val="000000" w:themeColor="text1"/>
          <w:spacing w:val="-4"/>
          <w:sz w:val="24"/>
          <w:szCs w:val="24"/>
        </w:rPr>
        <w:t>之，英文稿以</w:t>
      </w:r>
      <w:r w:rsidRPr="00E74AB8">
        <w:rPr>
          <w:color w:val="000000" w:themeColor="text1"/>
          <w:spacing w:val="20"/>
          <w:sz w:val="24"/>
          <w:szCs w:val="24"/>
        </w:rPr>
        <w:t xml:space="preserve"> </w:t>
      </w:r>
      <w:r w:rsidRPr="00E74AB8">
        <w:rPr>
          <w:rFonts w:ascii="Times New Roman" w:cs="Times New Roman"/>
          <w:color w:val="000000" w:themeColor="text1"/>
          <w:spacing w:val="-1"/>
          <w:sz w:val="24"/>
          <w:szCs w:val="24"/>
          <w:u w:val="single"/>
        </w:rPr>
        <w:t>Equ</w:t>
      </w:r>
      <w:r w:rsidRPr="00E74AB8">
        <w:rPr>
          <w:rFonts w:ascii="Times New Roman" w:cs="Times New Roman"/>
          <w:color w:val="000000" w:themeColor="text1"/>
          <w:spacing w:val="-43"/>
          <w:sz w:val="24"/>
          <w:szCs w:val="24"/>
          <w:u w:val="single"/>
        </w:rPr>
        <w:t xml:space="preserve"> </w:t>
      </w:r>
      <w:r w:rsidRPr="00E74AB8">
        <w:rPr>
          <w:rFonts w:ascii="Times New Roman" w:cs="Times New Roman"/>
          <w:color w:val="000000" w:themeColor="text1"/>
          <w:sz w:val="24"/>
          <w:szCs w:val="24"/>
          <w:u w:val="single"/>
        </w:rPr>
        <w:t>at</w:t>
      </w:r>
      <w:r w:rsidRPr="00E74AB8">
        <w:rPr>
          <w:rFonts w:ascii="Times New Roman" w:cs="Times New Roman"/>
          <w:color w:val="000000" w:themeColor="text1"/>
          <w:spacing w:val="-42"/>
          <w:sz w:val="24"/>
          <w:szCs w:val="24"/>
          <w:u w:val="single"/>
        </w:rPr>
        <w:t xml:space="preserve"> </w:t>
      </w:r>
      <w:r w:rsidRPr="00E74AB8">
        <w:rPr>
          <w:rFonts w:ascii="Times New Roman" w:cs="Times New Roman"/>
          <w:color w:val="000000" w:themeColor="text1"/>
          <w:spacing w:val="-3"/>
          <w:sz w:val="24"/>
          <w:szCs w:val="24"/>
          <w:u w:val="single"/>
        </w:rPr>
        <w:t>io</w:t>
      </w:r>
      <w:r w:rsidRPr="00E74AB8">
        <w:rPr>
          <w:rFonts w:ascii="Times New Roman" w:cs="Times New Roman"/>
          <w:color w:val="000000" w:themeColor="text1"/>
          <w:spacing w:val="-43"/>
          <w:sz w:val="24"/>
          <w:szCs w:val="24"/>
          <w:u w:val="single"/>
        </w:rPr>
        <w:t xml:space="preserve"> </w:t>
      </w:r>
      <w:r w:rsidRPr="00E74AB8">
        <w:rPr>
          <w:rFonts w:ascii="Times New Roman" w:cs="Times New Roman"/>
          <w:color w:val="000000" w:themeColor="text1"/>
          <w:sz w:val="24"/>
          <w:szCs w:val="24"/>
          <w:u w:val="single"/>
        </w:rPr>
        <w:t>n(1</w:t>
      </w:r>
      <w:r w:rsidRPr="00E74AB8">
        <w:rPr>
          <w:rFonts w:ascii="Times New Roman" w:cs="Times New Roman"/>
          <w:color w:val="000000" w:themeColor="text1"/>
          <w:spacing w:val="-43"/>
          <w:sz w:val="24"/>
          <w:szCs w:val="24"/>
          <w:u w:val="single"/>
        </w:rPr>
        <w:t xml:space="preserve"> </w:t>
      </w:r>
      <w:r w:rsidRPr="00E74AB8">
        <w:rPr>
          <w:rFonts w:ascii="Times New Roman" w:cs="Times New Roman"/>
          <w:color w:val="000000" w:themeColor="text1"/>
          <w:sz w:val="24"/>
          <w:szCs w:val="24"/>
          <w:u w:val="single"/>
        </w:rPr>
        <w:t>)</w:t>
      </w:r>
      <w:r w:rsidRPr="00E74AB8">
        <w:rPr>
          <w:rFonts w:hint="eastAsia"/>
          <w:color w:val="000000" w:themeColor="text1"/>
          <w:spacing w:val="-4"/>
          <w:sz w:val="24"/>
          <w:szCs w:val="24"/>
          <w:u w:val="single"/>
        </w:rPr>
        <w:t>稱之</w:t>
      </w:r>
      <w:r w:rsidRPr="00E74AB8">
        <w:rPr>
          <w:rFonts w:hint="eastAsia"/>
          <w:color w:val="000000" w:themeColor="text1"/>
          <w:spacing w:val="-4"/>
          <w:sz w:val="24"/>
          <w:szCs w:val="24"/>
        </w:rPr>
        <w:t>。範例如下：</w:t>
      </w:r>
    </w:p>
    <w:p w14:paraId="2E27DC93" w14:textId="77777777" w:rsidR="006A2B61" w:rsidRPr="00E74AB8" w:rsidRDefault="006A2B61" w:rsidP="006A2B61">
      <w:pPr>
        <w:pStyle w:val="a3"/>
        <w:kinsoku w:val="0"/>
        <w:overflowPunct w:val="0"/>
        <w:spacing w:before="39"/>
        <w:ind w:left="96"/>
        <w:rPr>
          <w:color w:val="000000" w:themeColor="text1"/>
          <w:sz w:val="24"/>
          <w:szCs w:val="24"/>
        </w:rPr>
        <w:sectPr w:rsidR="006A2B61" w:rsidRPr="00E74AB8">
          <w:type w:val="continuous"/>
          <w:pgSz w:w="11910" w:h="16840"/>
          <w:pgMar w:top="1580" w:right="0" w:bottom="280" w:left="1280" w:header="720" w:footer="720" w:gutter="0"/>
          <w:cols w:num="2" w:space="720" w:equalWidth="0">
            <w:col w:w="2914" w:space="40"/>
            <w:col w:w="7676"/>
          </w:cols>
          <w:noEndnote/>
        </w:sectPr>
      </w:pPr>
    </w:p>
    <w:p w14:paraId="4A45BAE2" w14:textId="77777777" w:rsidR="006A2B61" w:rsidRPr="00E74AB8" w:rsidRDefault="006A2B61" w:rsidP="006A2B61">
      <w:pPr>
        <w:pStyle w:val="a3"/>
        <w:kinsoku w:val="0"/>
        <w:overflowPunct w:val="0"/>
        <w:spacing w:before="94" w:line="296" w:lineRule="exact"/>
        <w:ind w:left="0"/>
        <w:jc w:val="right"/>
        <w:rPr>
          <w:rFonts w:ascii="Times New Roman" w:eastAsia="新細明體" w:cs="Times New Roman"/>
          <w:color w:val="000000" w:themeColor="text1"/>
          <w:sz w:val="24"/>
          <w:szCs w:val="24"/>
        </w:rPr>
      </w:pPr>
      <w:r w:rsidRPr="00E74AB8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F6127C0" wp14:editId="2D3EE9E9">
                <wp:simplePos x="0" y="0"/>
                <wp:positionH relativeFrom="page">
                  <wp:posOffset>2953385</wp:posOffset>
                </wp:positionH>
                <wp:positionV relativeFrom="paragraph">
                  <wp:posOffset>210185</wp:posOffset>
                </wp:positionV>
                <wp:extent cx="173355" cy="12700"/>
                <wp:effectExtent l="10160" t="9525" r="6985" b="0"/>
                <wp:wrapNone/>
                <wp:docPr id="1" name="手繪多邊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355" cy="12700"/>
                        </a:xfrm>
                        <a:custGeom>
                          <a:avLst/>
                          <a:gdLst>
                            <a:gd name="T0" fmla="*/ 0 w 273"/>
                            <a:gd name="T1" fmla="*/ 0 h 20"/>
                            <a:gd name="T2" fmla="*/ 272 w 27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3" h="20">
                              <a:moveTo>
                                <a:pt x="0" y="0"/>
                              </a:moveTo>
                              <a:lnTo>
                                <a:pt x="272" y="0"/>
                              </a:lnTo>
                            </a:path>
                          </a:pathLst>
                        </a:custGeom>
                        <a:noFill/>
                        <a:ln w="5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7BAF0CA" id="手繪多邊形 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32.55pt,16.55pt,246.15pt,16.55pt" coordsize="27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" o:allowincell="f" filled="f" strokeweight=".13917mm">
                <v:path arrowok="t" o:connecttype="custom" o:connectlocs="0,0;172720,0" o:connectangles="0,0"/>
                <w10:wrap anchorx="page"/>
              </v:polyline>
            </w:pict>
          </mc:Fallback>
        </mc:AlternateContent>
      </w:r>
      <w:r w:rsidRPr="00E74AB8">
        <w:rPr>
          <w:rFonts w:ascii="Symbol" w:eastAsia="新細明體" w:hAnsi="Symbol" w:cs="Symbol"/>
          <w:i/>
          <w:iCs/>
          <w:color w:val="000000" w:themeColor="text1"/>
          <w:position w:val="-12"/>
          <w:sz w:val="24"/>
          <w:szCs w:val="24"/>
        </w:rPr>
        <w:t></w:t>
      </w:r>
      <w:r w:rsidRPr="00E74AB8">
        <w:rPr>
          <w:rFonts w:ascii="Symbol" w:eastAsia="新細明體" w:hAnsi="Symbol" w:cs="Symbol"/>
          <w:i/>
          <w:iCs/>
          <w:color w:val="000000" w:themeColor="text1"/>
          <w:spacing w:val="33"/>
          <w:position w:val="-12"/>
          <w:sz w:val="24"/>
          <w:szCs w:val="24"/>
        </w:rPr>
        <w:t></w:t>
      </w:r>
      <w:r w:rsidRPr="00E74AB8">
        <w:rPr>
          <w:rFonts w:ascii="Symbol" w:eastAsia="新細明體" w:hAnsi="Symbol" w:cs="Symbol"/>
          <w:color w:val="000000" w:themeColor="text1"/>
          <w:position w:val="-12"/>
          <w:sz w:val="24"/>
          <w:szCs w:val="24"/>
        </w:rPr>
        <w:t></w:t>
      </w:r>
      <w:r w:rsidRPr="00E74AB8">
        <w:rPr>
          <w:rFonts w:ascii="Symbol" w:eastAsia="新細明體" w:hAnsi="Symbol" w:cs="Symbol"/>
          <w:color w:val="000000" w:themeColor="text1"/>
          <w:spacing w:val="31"/>
          <w:position w:val="-12"/>
          <w:sz w:val="24"/>
          <w:szCs w:val="24"/>
        </w:rPr>
        <w:t></w:t>
      </w:r>
      <w:r w:rsidRPr="00E74AB8">
        <w:rPr>
          <w:rFonts w:ascii="Times New Roman" w:eastAsia="新細明體" w:cs="Times New Roman"/>
          <w:i/>
          <w:iCs/>
          <w:color w:val="000000" w:themeColor="text1"/>
          <w:spacing w:val="2"/>
          <w:sz w:val="24"/>
          <w:szCs w:val="24"/>
        </w:rPr>
        <w:t>My</w:t>
      </w:r>
    </w:p>
    <w:p w14:paraId="701F54E1" w14:textId="77777777" w:rsidR="006A2B61" w:rsidRPr="00E74AB8" w:rsidRDefault="006A2B61" w:rsidP="006A2B61">
      <w:pPr>
        <w:pStyle w:val="a3"/>
        <w:kinsoku w:val="0"/>
        <w:overflowPunct w:val="0"/>
        <w:spacing w:line="173" w:lineRule="exact"/>
        <w:ind w:left="0" w:right="101"/>
        <w:jc w:val="right"/>
        <w:rPr>
          <w:rFonts w:ascii="Times New Roman" w:eastAsia="新細明體" w:cs="Times New Roman"/>
          <w:color w:val="000000" w:themeColor="text1"/>
          <w:sz w:val="24"/>
          <w:szCs w:val="24"/>
        </w:rPr>
      </w:pPr>
      <w:r w:rsidRPr="00E74AB8">
        <w:rPr>
          <w:rFonts w:ascii="Times New Roman" w:eastAsia="新細明體" w:cs="Times New Roman"/>
          <w:i/>
          <w:iCs/>
          <w:color w:val="000000" w:themeColor="text1"/>
          <w:sz w:val="24"/>
          <w:szCs w:val="24"/>
        </w:rPr>
        <w:t>I</w:t>
      </w:r>
    </w:p>
    <w:p w14:paraId="7D082156" w14:textId="77777777" w:rsidR="006A2B61" w:rsidRPr="00E74AB8" w:rsidRDefault="006A2B61" w:rsidP="00E74AB8">
      <w:pPr>
        <w:pStyle w:val="a3"/>
        <w:kinsoku w:val="0"/>
        <w:overflowPunct w:val="0"/>
        <w:spacing w:before="5"/>
        <w:ind w:left="0" w:rightChars="-588" w:right="-1411"/>
        <w:rPr>
          <w:rFonts w:ascii="Times New Roman" w:eastAsia="新細明體" w:cs="Times New Roman"/>
          <w:i/>
          <w:iCs/>
          <w:color w:val="000000" w:themeColor="text1"/>
          <w:sz w:val="24"/>
          <w:szCs w:val="24"/>
        </w:rPr>
      </w:pPr>
      <w:r w:rsidRPr="00E74AB8">
        <w:rPr>
          <w:rFonts w:ascii="Times New Roman" w:eastAsia="新細明體" w:cs="Times New Roman"/>
          <w:color w:val="000000" w:themeColor="text1"/>
          <w:sz w:val="24"/>
          <w:szCs w:val="24"/>
        </w:rPr>
        <w:br w:type="column"/>
      </w:r>
    </w:p>
    <w:p w14:paraId="3BF3EC22" w14:textId="77777777" w:rsidR="006A2B61" w:rsidRPr="00E74AB8" w:rsidRDefault="006A2B61" w:rsidP="006A2B61">
      <w:pPr>
        <w:pStyle w:val="a3"/>
        <w:kinsoku w:val="0"/>
        <w:overflowPunct w:val="0"/>
        <w:ind w:left="0" w:right="1835"/>
        <w:jc w:val="center"/>
        <w:rPr>
          <w:rFonts w:ascii="Times New Roman" w:cs="Times New Roman"/>
          <w:color w:val="000000" w:themeColor="text1"/>
          <w:sz w:val="24"/>
          <w:szCs w:val="24"/>
        </w:rPr>
      </w:pPr>
      <w:r w:rsidRPr="00E74AB8">
        <w:rPr>
          <w:rFonts w:hint="eastAsia"/>
          <w:color w:val="000000" w:themeColor="text1"/>
          <w:sz w:val="24"/>
          <w:szCs w:val="24"/>
        </w:rPr>
        <w:t>式</w:t>
      </w:r>
      <w:r w:rsidRPr="00E74AB8">
        <w:rPr>
          <w:rFonts w:ascii="Times New Roman" w:cs="Times New Roman"/>
          <w:color w:val="000000" w:themeColor="text1"/>
          <w:sz w:val="24"/>
          <w:szCs w:val="24"/>
        </w:rPr>
        <w:t>(1)</w:t>
      </w:r>
    </w:p>
    <w:p w14:paraId="17B6B2FD" w14:textId="77777777" w:rsidR="006A2B61" w:rsidRDefault="006A2B61" w:rsidP="006A2B61">
      <w:pPr>
        <w:pStyle w:val="a3"/>
        <w:kinsoku w:val="0"/>
        <w:overflowPunct w:val="0"/>
        <w:ind w:left="0" w:right="1835"/>
        <w:jc w:val="center"/>
        <w:rPr>
          <w:rFonts w:ascii="Times New Roman" w:cs="Times New Roman"/>
          <w:color w:val="000000"/>
        </w:rPr>
        <w:sectPr w:rsidR="006A2B61" w:rsidSect="00E74AB8">
          <w:type w:val="continuous"/>
          <w:pgSz w:w="11910" w:h="16840"/>
          <w:pgMar w:top="1418" w:right="1418" w:bottom="1418" w:left="1418" w:header="720" w:footer="720" w:gutter="0"/>
          <w:cols w:num="2" w:space="720" w:equalWidth="0">
            <w:col w:w="3500" w:space="40"/>
            <w:col w:w="5534"/>
          </w:cols>
          <w:noEndnote/>
        </w:sectPr>
      </w:pPr>
    </w:p>
    <w:p w14:paraId="56FD5732" w14:textId="77777777" w:rsidR="006A2B61" w:rsidRPr="00D322EE" w:rsidRDefault="006A2B61" w:rsidP="00D322EE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  <w:r w:rsidRPr="000F7804">
        <w:rPr>
          <w:spacing w:val="-1"/>
          <w:sz w:val="24"/>
          <w:szCs w:val="24"/>
        </w:rPr>
        <w:lastRenderedPageBreak/>
        <w:t>9.</w:t>
      </w:r>
      <w:r w:rsidRPr="000F7804">
        <w:rPr>
          <w:spacing w:val="-1"/>
          <w:sz w:val="24"/>
          <w:szCs w:val="24"/>
        </w:rPr>
        <w:tab/>
      </w:r>
      <w:r w:rsidRPr="000F7804">
        <w:rPr>
          <w:rFonts w:hint="eastAsia"/>
          <w:spacing w:val="-1"/>
          <w:sz w:val="24"/>
          <w:szCs w:val="24"/>
        </w:rPr>
        <w:t>若有引用文獻，請標明原作者與年份（範例如下）。</w:t>
      </w:r>
    </w:p>
    <w:p w14:paraId="5006F759" w14:textId="77777777" w:rsidR="000F7804" w:rsidRPr="000F7804" w:rsidRDefault="006A2B61" w:rsidP="006512AB">
      <w:pPr>
        <w:pStyle w:val="a3"/>
        <w:kinsoku w:val="0"/>
        <w:overflowPunct w:val="0"/>
        <w:spacing w:before="166"/>
        <w:ind w:leftChars="250" w:left="1314" w:hangingChars="300" w:hanging="714"/>
        <w:rPr>
          <w:spacing w:val="-1"/>
          <w:sz w:val="24"/>
          <w:szCs w:val="24"/>
        </w:rPr>
      </w:pPr>
      <w:r w:rsidRPr="000F7804">
        <w:rPr>
          <w:rFonts w:hint="eastAsia"/>
          <w:spacing w:val="-1"/>
          <w:sz w:val="24"/>
          <w:szCs w:val="24"/>
        </w:rPr>
        <w:t>例</w:t>
      </w:r>
      <w:r w:rsidRPr="000F7804">
        <w:rPr>
          <w:spacing w:val="-1"/>
          <w:sz w:val="24"/>
          <w:szCs w:val="24"/>
        </w:rPr>
        <w:t xml:space="preserve"> 1</w:t>
      </w:r>
      <w:r w:rsidRPr="000F7804">
        <w:rPr>
          <w:rFonts w:hint="eastAsia"/>
          <w:spacing w:val="-1"/>
          <w:sz w:val="24"/>
          <w:szCs w:val="24"/>
        </w:rPr>
        <w:t>：本量表是依據</w:t>
      </w:r>
      <w:r w:rsidRPr="000F7804">
        <w:rPr>
          <w:spacing w:val="-1"/>
          <w:sz w:val="24"/>
          <w:szCs w:val="24"/>
        </w:rPr>
        <w:t xml:space="preserve"> House &amp; Rizz (1972)</w:t>
      </w:r>
      <w:r w:rsidRPr="000F7804">
        <w:rPr>
          <w:rFonts w:hint="eastAsia"/>
          <w:spacing w:val="-1"/>
          <w:sz w:val="24"/>
          <w:szCs w:val="24"/>
        </w:rPr>
        <w:t>的「組織實務問卷」</w:t>
      </w:r>
      <w:r w:rsidRPr="000F7804">
        <w:rPr>
          <w:spacing w:val="-1"/>
          <w:sz w:val="24"/>
          <w:szCs w:val="24"/>
        </w:rPr>
        <w:t>(Organizational</w:t>
      </w:r>
      <w:r w:rsidRPr="000F7804">
        <w:rPr>
          <w:spacing w:val="-1"/>
          <w:sz w:val="24"/>
          <w:szCs w:val="24"/>
        </w:rPr>
        <w:tab/>
        <w:t>Practices  Questionnaires</w:t>
      </w:r>
      <w:r w:rsidRPr="000F7804">
        <w:rPr>
          <w:rFonts w:hint="eastAsia"/>
          <w:spacing w:val="-1"/>
          <w:sz w:val="24"/>
          <w:szCs w:val="24"/>
        </w:rPr>
        <w:t>，</w:t>
      </w:r>
      <w:r w:rsidRPr="000F7804">
        <w:rPr>
          <w:spacing w:val="-1"/>
          <w:sz w:val="24"/>
          <w:szCs w:val="24"/>
        </w:rPr>
        <w:t>OPQ)</w:t>
      </w:r>
      <w:r w:rsidRPr="000F7804">
        <w:rPr>
          <w:rFonts w:hint="eastAsia"/>
          <w:spacing w:val="-1"/>
          <w:sz w:val="24"/>
          <w:szCs w:val="24"/>
        </w:rPr>
        <w:t>修訂而來。</w:t>
      </w:r>
    </w:p>
    <w:p w14:paraId="364BF789" w14:textId="77777777" w:rsidR="006A2B61" w:rsidRPr="000F7804" w:rsidRDefault="006A2B61" w:rsidP="006512AB">
      <w:pPr>
        <w:pStyle w:val="a3"/>
        <w:kinsoku w:val="0"/>
        <w:overflowPunct w:val="0"/>
        <w:spacing w:before="166"/>
        <w:ind w:leftChars="250" w:left="1314" w:hangingChars="300" w:hanging="714"/>
        <w:rPr>
          <w:spacing w:val="-1"/>
          <w:sz w:val="24"/>
          <w:szCs w:val="24"/>
        </w:rPr>
      </w:pPr>
      <w:r w:rsidRPr="000F7804">
        <w:rPr>
          <w:rFonts w:hint="eastAsia"/>
          <w:spacing w:val="-1"/>
          <w:sz w:val="24"/>
          <w:szCs w:val="24"/>
        </w:rPr>
        <w:t>例</w:t>
      </w:r>
      <w:r w:rsidRPr="000F7804">
        <w:rPr>
          <w:spacing w:val="-1"/>
          <w:sz w:val="24"/>
          <w:szCs w:val="24"/>
        </w:rPr>
        <w:t xml:space="preserve"> 2</w:t>
      </w:r>
      <w:r w:rsidRPr="000F7804">
        <w:rPr>
          <w:rFonts w:hint="eastAsia"/>
          <w:spacing w:val="-1"/>
          <w:sz w:val="24"/>
          <w:szCs w:val="24"/>
        </w:rPr>
        <w:t>：有些研究發現升遷的速度與學歷沒有直接相關（如陳尚民，</w:t>
      </w:r>
      <w:r w:rsidRPr="000F7804">
        <w:rPr>
          <w:spacing w:val="-1"/>
          <w:sz w:val="24"/>
          <w:szCs w:val="24"/>
        </w:rPr>
        <w:t>1993</w:t>
      </w:r>
      <w:r w:rsidRPr="000F7804">
        <w:rPr>
          <w:rFonts w:hint="eastAsia"/>
          <w:spacing w:val="-1"/>
          <w:sz w:val="24"/>
          <w:szCs w:val="24"/>
        </w:rPr>
        <w:t>；</w:t>
      </w:r>
      <w:r w:rsidRPr="000F7804">
        <w:rPr>
          <w:spacing w:val="-1"/>
          <w:sz w:val="24"/>
          <w:szCs w:val="24"/>
        </w:rPr>
        <w:t xml:space="preserve"> Mitchell</w:t>
      </w:r>
      <w:r w:rsidRPr="000F7804">
        <w:rPr>
          <w:rFonts w:hint="eastAsia"/>
          <w:spacing w:val="-1"/>
          <w:sz w:val="24"/>
          <w:szCs w:val="24"/>
        </w:rPr>
        <w:t>，</w:t>
      </w:r>
      <w:r w:rsidRPr="000F7804">
        <w:rPr>
          <w:spacing w:val="-1"/>
          <w:sz w:val="24"/>
          <w:szCs w:val="24"/>
        </w:rPr>
        <w:t>1986</w:t>
      </w:r>
      <w:r w:rsidRPr="000F7804">
        <w:rPr>
          <w:rFonts w:hint="eastAsia"/>
          <w:spacing w:val="-1"/>
          <w:sz w:val="24"/>
          <w:szCs w:val="24"/>
        </w:rPr>
        <w:t>；</w:t>
      </w:r>
      <w:r w:rsidRPr="000F7804">
        <w:rPr>
          <w:spacing w:val="-1"/>
          <w:sz w:val="24"/>
          <w:szCs w:val="24"/>
        </w:rPr>
        <w:t>……</w:t>
      </w:r>
      <w:r w:rsidRPr="000F7804">
        <w:rPr>
          <w:rFonts w:hint="eastAsia"/>
          <w:spacing w:val="-1"/>
          <w:sz w:val="24"/>
          <w:szCs w:val="24"/>
        </w:rPr>
        <w:t>）。</w:t>
      </w:r>
    </w:p>
    <w:p w14:paraId="1B641352" w14:textId="77777777" w:rsidR="006A2B61" w:rsidRPr="000F7804" w:rsidRDefault="006A2B61" w:rsidP="00D322EE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  <w:r w:rsidRPr="000F7804">
        <w:rPr>
          <w:spacing w:val="-1"/>
          <w:sz w:val="24"/>
          <w:szCs w:val="24"/>
        </w:rPr>
        <w:t xml:space="preserve">10.  </w:t>
      </w:r>
      <w:r w:rsidRPr="000F7804">
        <w:rPr>
          <w:rFonts w:hint="eastAsia"/>
          <w:spacing w:val="-1"/>
          <w:sz w:val="24"/>
          <w:szCs w:val="24"/>
        </w:rPr>
        <w:t>參考文獻</w:t>
      </w:r>
    </w:p>
    <w:p w14:paraId="6945EE61" w14:textId="77777777" w:rsidR="006A2B61" w:rsidRPr="000F7804" w:rsidRDefault="006A2B61" w:rsidP="00206A43">
      <w:pPr>
        <w:pStyle w:val="a3"/>
        <w:kinsoku w:val="0"/>
        <w:overflowPunct w:val="0"/>
        <w:spacing w:before="166"/>
        <w:ind w:leftChars="194" w:left="942" w:hangingChars="200" w:hanging="476"/>
        <w:rPr>
          <w:spacing w:val="-1"/>
          <w:sz w:val="24"/>
          <w:szCs w:val="24"/>
        </w:rPr>
      </w:pPr>
      <w:r w:rsidRPr="000F7804">
        <w:rPr>
          <w:spacing w:val="-1"/>
          <w:sz w:val="24"/>
          <w:szCs w:val="24"/>
        </w:rPr>
        <w:t xml:space="preserve">(1) </w:t>
      </w:r>
      <w:r w:rsidRPr="000F7804">
        <w:rPr>
          <w:rFonts w:hint="eastAsia"/>
          <w:spacing w:val="-1"/>
          <w:sz w:val="24"/>
          <w:szCs w:val="24"/>
        </w:rPr>
        <w:t>參考文獻的先後順序依照中文筆畫與英文字母的次序排列，</w:t>
      </w:r>
      <w:r w:rsidRPr="00820671">
        <w:rPr>
          <w:rFonts w:hint="eastAsia"/>
          <w:b/>
          <w:spacing w:val="-1"/>
          <w:sz w:val="24"/>
          <w:szCs w:val="24"/>
        </w:rPr>
        <w:t>不須編排序號</w:t>
      </w:r>
      <w:r w:rsidRPr="000F7804">
        <w:rPr>
          <w:rFonts w:hint="eastAsia"/>
          <w:spacing w:val="-1"/>
          <w:sz w:val="24"/>
          <w:szCs w:val="24"/>
        </w:rPr>
        <w:t>，並將中文文獻資料置於前方，英文文獻置於後方。</w:t>
      </w:r>
    </w:p>
    <w:p w14:paraId="3AD6E4EB" w14:textId="77777777" w:rsidR="000C5A04" w:rsidRPr="000F7804" w:rsidRDefault="000C5A04" w:rsidP="00206A43">
      <w:pPr>
        <w:pStyle w:val="a3"/>
        <w:kinsoku w:val="0"/>
        <w:overflowPunct w:val="0"/>
        <w:spacing w:before="166"/>
        <w:ind w:leftChars="194" w:left="942" w:hangingChars="200" w:hanging="476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(2</w:t>
      </w:r>
      <w:r w:rsidRPr="000F7804">
        <w:rPr>
          <w:spacing w:val="-1"/>
          <w:sz w:val="24"/>
          <w:szCs w:val="24"/>
        </w:rPr>
        <w:t xml:space="preserve">) </w:t>
      </w:r>
      <w:r w:rsidRPr="000F7804">
        <w:rPr>
          <w:rFonts w:hint="eastAsia"/>
          <w:spacing w:val="-1"/>
          <w:sz w:val="24"/>
          <w:szCs w:val="24"/>
        </w:rPr>
        <w:t>參考文獻的</w:t>
      </w:r>
      <w:r>
        <w:rPr>
          <w:rFonts w:hint="eastAsia"/>
          <w:spacing w:val="-1"/>
          <w:sz w:val="24"/>
          <w:szCs w:val="24"/>
        </w:rPr>
        <w:t>著者為6名或6名以內時需全部列出。為7名或7以上時只需列出最初3名，其他以et al.代替。文中引用時，如兩名以內則列出姓氏;若三名以上，限引用第一人，其他以et al.代之。</w:t>
      </w:r>
    </w:p>
    <w:p w14:paraId="6118D181" w14:textId="77777777" w:rsidR="000C5A04" w:rsidRPr="000C5A04" w:rsidRDefault="000C5A04" w:rsidP="00206A43">
      <w:pPr>
        <w:pStyle w:val="a3"/>
        <w:kinsoku w:val="0"/>
        <w:overflowPunct w:val="0"/>
        <w:spacing w:before="166"/>
        <w:ind w:leftChars="294" w:left="1182" w:hangingChars="200" w:hanging="476"/>
        <w:rPr>
          <w:spacing w:val="-1"/>
          <w:sz w:val="24"/>
          <w:szCs w:val="24"/>
        </w:rPr>
        <w:sectPr w:rsidR="000C5A04" w:rsidRPr="000C5A04">
          <w:footerReference w:type="default" r:id="rId7"/>
          <w:pgSz w:w="11910" w:h="16840"/>
          <w:pgMar w:top="1580" w:right="0" w:bottom="3020" w:left="1280" w:header="0" w:footer="2826" w:gutter="0"/>
          <w:pgNumType w:start="3"/>
          <w:cols w:space="720"/>
          <w:noEndnote/>
        </w:sectPr>
      </w:pPr>
    </w:p>
    <w:p w14:paraId="102A1C4E" w14:textId="77777777" w:rsidR="006A2B61" w:rsidRDefault="000C5A04" w:rsidP="00206A43">
      <w:pPr>
        <w:pStyle w:val="a3"/>
        <w:kinsoku w:val="0"/>
        <w:overflowPunct w:val="0"/>
        <w:spacing w:before="166"/>
        <w:ind w:left="0"/>
        <w:rPr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 xml:space="preserve">    </w:t>
      </w:r>
      <w:r w:rsidR="000F7804">
        <w:rPr>
          <w:spacing w:val="-1"/>
          <w:sz w:val="24"/>
          <w:szCs w:val="24"/>
        </w:rPr>
        <w:t xml:space="preserve">(3) </w:t>
      </w:r>
      <w:r>
        <w:rPr>
          <w:rFonts w:hint="eastAsia"/>
          <w:spacing w:val="-1"/>
          <w:sz w:val="24"/>
          <w:szCs w:val="24"/>
        </w:rPr>
        <w:t>參</w:t>
      </w:r>
      <w:r w:rsidR="006A2B61" w:rsidRPr="000F7804">
        <w:rPr>
          <w:rFonts w:hint="eastAsia"/>
          <w:spacing w:val="-1"/>
          <w:sz w:val="24"/>
          <w:szCs w:val="24"/>
        </w:rPr>
        <w:t>考文獻之格式請參考下列範例的編排：</w:t>
      </w:r>
    </w:p>
    <w:p w14:paraId="3A8C9907" w14:textId="77777777" w:rsidR="00E74AB8" w:rsidRPr="000F7804" w:rsidRDefault="00E74AB8" w:rsidP="00206A43">
      <w:pPr>
        <w:pStyle w:val="a3"/>
        <w:kinsoku w:val="0"/>
        <w:overflowPunct w:val="0"/>
        <w:spacing w:before="166"/>
        <w:ind w:left="0"/>
        <w:rPr>
          <w:spacing w:val="-1"/>
          <w:sz w:val="24"/>
          <w:szCs w:val="24"/>
        </w:rPr>
      </w:pPr>
    </w:p>
    <w:p w14:paraId="3ED78054" w14:textId="77777777" w:rsidR="000F7804" w:rsidRDefault="006A2B61" w:rsidP="00E74AB8">
      <w:pPr>
        <w:pStyle w:val="a3"/>
        <w:kinsoku w:val="0"/>
        <w:overflowPunct w:val="0"/>
        <w:spacing w:before="166"/>
        <w:ind w:left="0"/>
        <w:rPr>
          <w:spacing w:val="-1"/>
          <w:sz w:val="24"/>
          <w:szCs w:val="24"/>
        </w:rPr>
      </w:pPr>
      <w:r w:rsidRPr="00820671">
        <w:rPr>
          <w:rFonts w:hint="eastAsia"/>
          <w:spacing w:val="-1"/>
          <w:sz w:val="32"/>
          <w:szCs w:val="32"/>
        </w:rPr>
        <w:t>參考文獻</w:t>
      </w:r>
      <w:r w:rsidRPr="000F7804">
        <w:rPr>
          <w:spacing w:val="-1"/>
          <w:sz w:val="24"/>
          <w:szCs w:val="24"/>
        </w:rPr>
        <w:t xml:space="preserve"> </w:t>
      </w:r>
      <w:r w:rsidRPr="00820671">
        <w:rPr>
          <w:color w:val="002060"/>
          <w:spacing w:val="-1"/>
          <w:sz w:val="24"/>
          <w:szCs w:val="24"/>
        </w:rPr>
        <w:t>(</w:t>
      </w:r>
      <w:r w:rsidRPr="00820671">
        <w:rPr>
          <w:rFonts w:hint="eastAsia"/>
          <w:color w:val="002060"/>
          <w:spacing w:val="-1"/>
          <w:sz w:val="24"/>
          <w:szCs w:val="24"/>
        </w:rPr>
        <w:t>標題</w:t>
      </w:r>
      <w:r w:rsidR="00820671" w:rsidRPr="00820671">
        <w:rPr>
          <w:color w:val="002060"/>
          <w:spacing w:val="-1"/>
          <w:sz w:val="24"/>
          <w:szCs w:val="24"/>
        </w:rPr>
        <w:t>16</w:t>
      </w:r>
      <w:r w:rsidRPr="00820671">
        <w:rPr>
          <w:rFonts w:hint="eastAsia"/>
          <w:color w:val="002060"/>
          <w:spacing w:val="-1"/>
          <w:sz w:val="24"/>
          <w:szCs w:val="24"/>
        </w:rPr>
        <w:t>號字、置中</w:t>
      </w:r>
      <w:r w:rsidRPr="00820671">
        <w:rPr>
          <w:color w:val="002060"/>
          <w:spacing w:val="-1"/>
          <w:sz w:val="24"/>
          <w:szCs w:val="24"/>
        </w:rPr>
        <w:t>)</w:t>
      </w:r>
    </w:p>
    <w:p w14:paraId="6C62E7BC" w14:textId="77777777" w:rsidR="006A2B61" w:rsidRPr="00820671" w:rsidRDefault="006A2B61" w:rsidP="000F7804">
      <w:pPr>
        <w:pStyle w:val="a3"/>
        <w:kinsoku w:val="0"/>
        <w:overflowPunct w:val="0"/>
        <w:spacing w:before="166"/>
        <w:ind w:left="0"/>
        <w:rPr>
          <w:color w:val="002060"/>
          <w:spacing w:val="-1"/>
          <w:sz w:val="24"/>
          <w:szCs w:val="24"/>
        </w:rPr>
      </w:pPr>
      <w:r w:rsidRPr="00820671">
        <w:rPr>
          <w:color w:val="002060"/>
          <w:spacing w:val="-1"/>
          <w:sz w:val="24"/>
          <w:szCs w:val="24"/>
        </w:rPr>
        <w:t>(</w:t>
      </w:r>
      <w:r w:rsidRPr="00820671">
        <w:rPr>
          <w:rFonts w:hint="eastAsia"/>
          <w:color w:val="002060"/>
          <w:spacing w:val="-1"/>
          <w:sz w:val="24"/>
          <w:szCs w:val="24"/>
        </w:rPr>
        <w:t>文獻內容以</w:t>
      </w:r>
      <w:r w:rsidRPr="00820671">
        <w:rPr>
          <w:color w:val="002060"/>
          <w:spacing w:val="-1"/>
          <w:sz w:val="24"/>
          <w:szCs w:val="24"/>
        </w:rPr>
        <w:t xml:space="preserve"> 12 </w:t>
      </w:r>
      <w:r w:rsidRPr="00820671">
        <w:rPr>
          <w:rFonts w:hint="eastAsia"/>
          <w:color w:val="002060"/>
          <w:spacing w:val="-1"/>
          <w:sz w:val="24"/>
          <w:szCs w:val="24"/>
        </w:rPr>
        <w:t>號字、左右對齊</w:t>
      </w:r>
      <w:r w:rsidRPr="00820671">
        <w:rPr>
          <w:color w:val="002060"/>
          <w:spacing w:val="-1"/>
          <w:sz w:val="24"/>
          <w:szCs w:val="24"/>
        </w:rPr>
        <w:t>)</w:t>
      </w:r>
    </w:p>
    <w:p w14:paraId="2961139B" w14:textId="77777777" w:rsidR="006A2B61" w:rsidRPr="000F7804" w:rsidRDefault="006A2B61" w:rsidP="000F7804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  <w:r w:rsidRPr="00820671">
        <w:rPr>
          <w:b/>
          <w:spacing w:val="-1"/>
          <w:sz w:val="24"/>
          <w:szCs w:val="24"/>
        </w:rPr>
        <w:t>A</w:t>
      </w:r>
      <w:r w:rsidRPr="00820671">
        <w:rPr>
          <w:rFonts w:hint="eastAsia"/>
          <w:b/>
          <w:spacing w:val="-1"/>
          <w:sz w:val="24"/>
          <w:szCs w:val="24"/>
        </w:rPr>
        <w:t>、書籍：</w:t>
      </w:r>
      <w:r w:rsidRPr="000F7804">
        <w:rPr>
          <w:rFonts w:hint="eastAsia"/>
          <w:spacing w:val="-1"/>
          <w:sz w:val="24"/>
          <w:szCs w:val="24"/>
        </w:rPr>
        <w:t>作者，書名，版次，出版地點，出版書局，年份：頁數</w:t>
      </w:r>
    </w:p>
    <w:p w14:paraId="0C39E1FA" w14:textId="77777777" w:rsidR="000C5A04" w:rsidRDefault="00820671" w:rsidP="000F7804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 xml:space="preserve">  </w:t>
      </w:r>
      <w:r w:rsidR="006A2B61" w:rsidRPr="000F7804">
        <w:rPr>
          <w:rFonts w:hint="eastAsia"/>
          <w:spacing w:val="-1"/>
          <w:sz w:val="24"/>
          <w:szCs w:val="24"/>
        </w:rPr>
        <w:t>例</w:t>
      </w:r>
      <w:r w:rsidR="006A2B61" w:rsidRPr="000F7804">
        <w:rPr>
          <w:spacing w:val="-1"/>
          <w:sz w:val="24"/>
          <w:szCs w:val="24"/>
        </w:rPr>
        <w:t xml:space="preserve"> 1</w:t>
      </w:r>
      <w:r w:rsidR="006A2B61" w:rsidRPr="000F7804">
        <w:rPr>
          <w:rFonts w:hint="eastAsia"/>
          <w:spacing w:val="-1"/>
          <w:sz w:val="24"/>
          <w:szCs w:val="24"/>
        </w:rPr>
        <w:t>：黃俊英，多變量分析，五版，台北，中國經濟企業研究所，</w:t>
      </w:r>
      <w:r w:rsidR="006A2B61" w:rsidRPr="000F7804">
        <w:rPr>
          <w:spacing w:val="-1"/>
          <w:sz w:val="24"/>
          <w:szCs w:val="24"/>
        </w:rPr>
        <w:t>1995</w:t>
      </w:r>
      <w:r w:rsidR="006A2B61" w:rsidRPr="000F7804">
        <w:rPr>
          <w:rFonts w:hint="eastAsia"/>
          <w:spacing w:val="-1"/>
          <w:sz w:val="24"/>
          <w:szCs w:val="24"/>
        </w:rPr>
        <w:t>：</w:t>
      </w:r>
      <w:r w:rsidR="006A2B61" w:rsidRPr="000F7804">
        <w:rPr>
          <w:spacing w:val="-1"/>
          <w:sz w:val="24"/>
          <w:szCs w:val="24"/>
        </w:rPr>
        <w:t>132-144</w:t>
      </w:r>
      <w:r w:rsidR="006A2B61" w:rsidRPr="000F7804">
        <w:rPr>
          <w:rFonts w:hint="eastAsia"/>
          <w:spacing w:val="-1"/>
          <w:sz w:val="24"/>
          <w:szCs w:val="24"/>
        </w:rPr>
        <w:t>。</w:t>
      </w:r>
      <w:r w:rsidR="006A2B61" w:rsidRPr="000F7804">
        <w:rPr>
          <w:spacing w:val="-1"/>
          <w:sz w:val="24"/>
          <w:szCs w:val="24"/>
        </w:rPr>
        <w:t xml:space="preserve"> </w:t>
      </w:r>
    </w:p>
    <w:p w14:paraId="239EDDEF" w14:textId="77777777" w:rsidR="006A2B61" w:rsidRPr="000F7804" w:rsidRDefault="006A2B61" w:rsidP="00262D60">
      <w:pPr>
        <w:pStyle w:val="a3"/>
        <w:kinsoku w:val="0"/>
        <w:overflowPunct w:val="0"/>
        <w:spacing w:before="166"/>
        <w:ind w:leftChars="140" w:left="2240" w:hangingChars="800" w:hanging="1904"/>
        <w:rPr>
          <w:spacing w:val="-1"/>
          <w:sz w:val="24"/>
          <w:szCs w:val="24"/>
        </w:rPr>
      </w:pPr>
      <w:r w:rsidRPr="000F7804">
        <w:rPr>
          <w:rFonts w:hint="eastAsia"/>
          <w:spacing w:val="-1"/>
          <w:sz w:val="24"/>
          <w:szCs w:val="24"/>
        </w:rPr>
        <w:t>例</w:t>
      </w:r>
      <w:r w:rsidRPr="000F7804">
        <w:rPr>
          <w:spacing w:val="-1"/>
          <w:sz w:val="24"/>
          <w:szCs w:val="24"/>
        </w:rPr>
        <w:t xml:space="preserve"> 2</w:t>
      </w:r>
      <w:r w:rsidRPr="000F7804">
        <w:rPr>
          <w:rFonts w:hint="eastAsia"/>
          <w:spacing w:val="-1"/>
          <w:sz w:val="24"/>
          <w:szCs w:val="24"/>
        </w:rPr>
        <w:t>：</w:t>
      </w:r>
      <w:r w:rsidRPr="000F7804">
        <w:rPr>
          <w:spacing w:val="-1"/>
          <w:sz w:val="24"/>
          <w:szCs w:val="24"/>
        </w:rPr>
        <w:t xml:space="preserve">Shotton  M.A.,  </w:t>
      </w:r>
      <w:r w:rsidRPr="000F7804">
        <w:rPr>
          <w:spacing w:val="-1"/>
          <w:sz w:val="24"/>
          <w:szCs w:val="24"/>
        </w:rPr>
        <w:t>“</w:t>
      </w:r>
      <w:r w:rsidRPr="000F7804">
        <w:rPr>
          <w:spacing w:val="-1"/>
          <w:sz w:val="24"/>
          <w:szCs w:val="24"/>
        </w:rPr>
        <w:t>C</w:t>
      </w:r>
      <w:r w:rsidR="00206A43">
        <w:rPr>
          <w:spacing w:val="-1"/>
          <w:sz w:val="24"/>
          <w:szCs w:val="24"/>
        </w:rPr>
        <w:t xml:space="preserve">omputer  addition?  A study of </w:t>
      </w:r>
      <w:r w:rsidRPr="000F7804">
        <w:rPr>
          <w:spacing w:val="-1"/>
          <w:sz w:val="24"/>
          <w:szCs w:val="24"/>
        </w:rPr>
        <w:t>computer  dependency</w:t>
      </w:r>
      <w:r w:rsidRPr="000F7804">
        <w:rPr>
          <w:spacing w:val="-1"/>
          <w:sz w:val="24"/>
          <w:szCs w:val="24"/>
        </w:rPr>
        <w:t>”</w:t>
      </w:r>
      <w:r w:rsidRPr="000F7804">
        <w:rPr>
          <w:spacing w:val="-1"/>
          <w:sz w:val="24"/>
          <w:szCs w:val="24"/>
        </w:rPr>
        <w:t>,</w:t>
      </w:r>
    </w:p>
    <w:p w14:paraId="20B4D073" w14:textId="77777777" w:rsidR="006A2B61" w:rsidRPr="000F7804" w:rsidRDefault="006A2B61" w:rsidP="002A4FFF">
      <w:pPr>
        <w:pStyle w:val="a3"/>
        <w:tabs>
          <w:tab w:val="left" w:pos="5610"/>
        </w:tabs>
        <w:kinsoku w:val="0"/>
        <w:overflowPunct w:val="0"/>
        <w:spacing w:before="166"/>
        <w:ind w:leftChars="140" w:left="2240" w:hangingChars="800" w:hanging="1904"/>
        <w:rPr>
          <w:spacing w:val="-1"/>
          <w:sz w:val="24"/>
          <w:szCs w:val="24"/>
        </w:rPr>
      </w:pPr>
      <w:r w:rsidRPr="000F7804">
        <w:rPr>
          <w:spacing w:val="-1"/>
          <w:sz w:val="24"/>
          <w:szCs w:val="24"/>
        </w:rPr>
        <w:t>London, England: Taylor &amp; Francis, 1989.</w:t>
      </w:r>
      <w:r w:rsidR="002A4FFF">
        <w:rPr>
          <w:spacing w:val="-1"/>
          <w:sz w:val="24"/>
          <w:szCs w:val="24"/>
        </w:rPr>
        <w:tab/>
      </w:r>
    </w:p>
    <w:p w14:paraId="53AD8F36" w14:textId="77777777" w:rsidR="006A2B61" w:rsidRPr="000F7804" w:rsidRDefault="006A2B61" w:rsidP="00206A43">
      <w:pPr>
        <w:pStyle w:val="a3"/>
        <w:kinsoku w:val="0"/>
        <w:overflowPunct w:val="0"/>
        <w:spacing w:before="166"/>
        <w:ind w:left="103" w:firstLineChars="40" w:firstLine="95"/>
        <w:rPr>
          <w:spacing w:val="-1"/>
          <w:sz w:val="24"/>
          <w:szCs w:val="24"/>
        </w:rPr>
      </w:pPr>
    </w:p>
    <w:p w14:paraId="445BF6BD" w14:textId="77777777" w:rsidR="006A2B61" w:rsidRPr="000F7804" w:rsidRDefault="006A2B61" w:rsidP="000C5A04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  <w:r w:rsidRPr="00820671">
        <w:rPr>
          <w:b/>
          <w:spacing w:val="-1"/>
          <w:sz w:val="24"/>
          <w:szCs w:val="24"/>
        </w:rPr>
        <w:t>B</w:t>
      </w:r>
      <w:r w:rsidRPr="00820671">
        <w:rPr>
          <w:rFonts w:hint="eastAsia"/>
          <w:b/>
          <w:spacing w:val="-1"/>
          <w:sz w:val="24"/>
          <w:szCs w:val="24"/>
        </w:rPr>
        <w:t>、期刊論文：</w:t>
      </w:r>
      <w:r w:rsidRPr="000F7804">
        <w:rPr>
          <w:rFonts w:hint="eastAsia"/>
          <w:spacing w:val="-1"/>
          <w:sz w:val="24"/>
          <w:szCs w:val="24"/>
        </w:rPr>
        <w:t>作者，篇名，刊物名，卷號，年份：頁數</w:t>
      </w:r>
    </w:p>
    <w:p w14:paraId="17158EA0" w14:textId="77777777" w:rsidR="006A2B61" w:rsidRPr="000F7804" w:rsidRDefault="00820671" w:rsidP="000F7804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 xml:space="preserve">  </w:t>
      </w:r>
      <w:r w:rsidR="006A2B61" w:rsidRPr="000F7804">
        <w:rPr>
          <w:rFonts w:hint="eastAsia"/>
          <w:spacing w:val="-1"/>
          <w:sz w:val="24"/>
          <w:szCs w:val="24"/>
        </w:rPr>
        <w:t>例</w:t>
      </w:r>
      <w:r w:rsidR="00087D8A">
        <w:rPr>
          <w:rFonts w:hint="eastAsia"/>
          <w:spacing w:val="-1"/>
          <w:sz w:val="24"/>
          <w:szCs w:val="24"/>
        </w:rPr>
        <w:t xml:space="preserve"> </w:t>
      </w:r>
      <w:r w:rsidR="006A2B61" w:rsidRPr="000F7804">
        <w:rPr>
          <w:spacing w:val="-1"/>
          <w:sz w:val="24"/>
          <w:szCs w:val="24"/>
        </w:rPr>
        <w:t>1</w:t>
      </w:r>
      <w:r w:rsidR="006A2B61" w:rsidRPr="000F7804">
        <w:rPr>
          <w:rFonts w:hint="eastAsia"/>
          <w:spacing w:val="-1"/>
          <w:sz w:val="24"/>
          <w:szCs w:val="24"/>
        </w:rPr>
        <w:t>：張政二，“全民健保實施下如何提昇醫療服務品質”，醫院雜誌，</w:t>
      </w:r>
      <w:r w:rsidR="006A2B61" w:rsidRPr="000F7804">
        <w:rPr>
          <w:spacing w:val="-1"/>
          <w:sz w:val="24"/>
          <w:szCs w:val="24"/>
        </w:rPr>
        <w:t>28</w:t>
      </w:r>
    </w:p>
    <w:p w14:paraId="310D3B0F" w14:textId="77777777" w:rsidR="006A2B61" w:rsidRPr="000F7804" w:rsidRDefault="006A2B61" w:rsidP="00206A43">
      <w:pPr>
        <w:pStyle w:val="a3"/>
        <w:kinsoku w:val="0"/>
        <w:overflowPunct w:val="0"/>
        <w:spacing w:before="166"/>
        <w:ind w:left="583" w:firstLine="377"/>
        <w:rPr>
          <w:spacing w:val="-1"/>
          <w:sz w:val="24"/>
          <w:szCs w:val="24"/>
        </w:rPr>
      </w:pPr>
      <w:r w:rsidRPr="000F7804">
        <w:rPr>
          <w:rFonts w:hint="eastAsia"/>
          <w:spacing w:val="-1"/>
          <w:sz w:val="24"/>
          <w:szCs w:val="24"/>
        </w:rPr>
        <w:t>卷，第</w:t>
      </w:r>
      <w:r w:rsidRPr="000F7804">
        <w:rPr>
          <w:spacing w:val="-1"/>
          <w:sz w:val="24"/>
          <w:szCs w:val="24"/>
        </w:rPr>
        <w:t xml:space="preserve"> 4 </w:t>
      </w:r>
      <w:r w:rsidRPr="000F7804">
        <w:rPr>
          <w:rFonts w:hint="eastAsia"/>
          <w:spacing w:val="-1"/>
          <w:sz w:val="24"/>
          <w:szCs w:val="24"/>
        </w:rPr>
        <w:t>期，</w:t>
      </w:r>
      <w:r w:rsidRPr="000F7804">
        <w:rPr>
          <w:spacing w:val="-1"/>
          <w:sz w:val="24"/>
          <w:szCs w:val="24"/>
        </w:rPr>
        <w:t>1995</w:t>
      </w:r>
      <w:r w:rsidRPr="000F7804">
        <w:rPr>
          <w:rFonts w:hint="eastAsia"/>
          <w:spacing w:val="-1"/>
          <w:sz w:val="24"/>
          <w:szCs w:val="24"/>
        </w:rPr>
        <w:t>：</w:t>
      </w:r>
      <w:r w:rsidRPr="000F7804">
        <w:rPr>
          <w:spacing w:val="-1"/>
          <w:sz w:val="24"/>
          <w:szCs w:val="24"/>
        </w:rPr>
        <w:t>12-16</w:t>
      </w:r>
      <w:r w:rsidRPr="000F7804">
        <w:rPr>
          <w:rFonts w:hint="eastAsia"/>
          <w:spacing w:val="-1"/>
          <w:sz w:val="24"/>
          <w:szCs w:val="24"/>
        </w:rPr>
        <w:t>。</w:t>
      </w:r>
    </w:p>
    <w:p w14:paraId="639F8B5C" w14:textId="77777777" w:rsidR="006A2B61" w:rsidRDefault="00820671" w:rsidP="0099137E">
      <w:pPr>
        <w:pStyle w:val="a3"/>
        <w:kinsoku w:val="0"/>
        <w:overflowPunct w:val="0"/>
        <w:spacing w:before="166"/>
        <w:ind w:leftChars="50" w:left="1024" w:hangingChars="380" w:hanging="904"/>
        <w:rPr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 xml:space="preserve">  </w:t>
      </w:r>
      <w:r w:rsidR="006A2B61" w:rsidRPr="000F7804">
        <w:rPr>
          <w:rFonts w:hint="eastAsia"/>
          <w:spacing w:val="-1"/>
          <w:sz w:val="24"/>
          <w:szCs w:val="24"/>
        </w:rPr>
        <w:t>例</w:t>
      </w:r>
      <w:r w:rsidR="006A2B61" w:rsidRPr="000F7804">
        <w:rPr>
          <w:spacing w:val="-1"/>
          <w:sz w:val="24"/>
          <w:szCs w:val="24"/>
        </w:rPr>
        <w:t xml:space="preserve"> 2</w:t>
      </w:r>
      <w:r w:rsidR="006A2B61" w:rsidRPr="000F7804">
        <w:rPr>
          <w:rFonts w:hint="eastAsia"/>
          <w:spacing w:val="-1"/>
          <w:sz w:val="24"/>
          <w:szCs w:val="24"/>
        </w:rPr>
        <w:t>：</w:t>
      </w:r>
      <w:r w:rsidR="006A2B61" w:rsidRPr="000F7804">
        <w:rPr>
          <w:spacing w:val="-1"/>
          <w:sz w:val="24"/>
          <w:szCs w:val="24"/>
        </w:rPr>
        <w:t xml:space="preserve">Melnick W., </w:t>
      </w:r>
      <w:r w:rsidR="006A2B61" w:rsidRPr="000F7804">
        <w:rPr>
          <w:spacing w:val="-1"/>
          <w:sz w:val="24"/>
          <w:szCs w:val="24"/>
        </w:rPr>
        <w:t>“</w:t>
      </w:r>
      <w:r w:rsidR="006A2B61" w:rsidRPr="000F7804">
        <w:rPr>
          <w:spacing w:val="-1"/>
          <w:sz w:val="24"/>
          <w:szCs w:val="24"/>
        </w:rPr>
        <w:t>Human Temporary Threshold Shift (TTS) and Damage Risk</w:t>
      </w:r>
      <w:r w:rsidR="006A2B61" w:rsidRPr="000F7804">
        <w:rPr>
          <w:spacing w:val="-1"/>
          <w:sz w:val="24"/>
          <w:szCs w:val="24"/>
        </w:rPr>
        <w:t>”</w:t>
      </w:r>
      <w:r w:rsidR="006A2B61" w:rsidRPr="000F7804">
        <w:rPr>
          <w:spacing w:val="-1"/>
          <w:sz w:val="24"/>
          <w:szCs w:val="24"/>
        </w:rPr>
        <w:t>, J. Acoust Soc.Am., 90(30), 1991:147-156.</w:t>
      </w:r>
    </w:p>
    <w:p w14:paraId="7AB22B40" w14:textId="77777777" w:rsidR="00566449" w:rsidRPr="000F7804" w:rsidRDefault="00566449" w:rsidP="00820671">
      <w:pPr>
        <w:pStyle w:val="a3"/>
        <w:kinsoku w:val="0"/>
        <w:overflowPunct w:val="0"/>
        <w:spacing w:before="166"/>
        <w:ind w:left="0"/>
        <w:rPr>
          <w:spacing w:val="-1"/>
          <w:sz w:val="24"/>
          <w:szCs w:val="24"/>
        </w:rPr>
      </w:pPr>
    </w:p>
    <w:p w14:paraId="2032267F" w14:textId="77777777" w:rsidR="006A2B61" w:rsidRPr="000F7804" w:rsidRDefault="006A2B61" w:rsidP="000C5A04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  <w:r w:rsidRPr="00820671">
        <w:rPr>
          <w:b/>
          <w:spacing w:val="-1"/>
          <w:sz w:val="24"/>
          <w:szCs w:val="24"/>
        </w:rPr>
        <w:lastRenderedPageBreak/>
        <w:t>C</w:t>
      </w:r>
      <w:r w:rsidRPr="00820671">
        <w:rPr>
          <w:rFonts w:hint="eastAsia"/>
          <w:b/>
          <w:spacing w:val="-1"/>
          <w:sz w:val="24"/>
          <w:szCs w:val="24"/>
        </w:rPr>
        <w:t>、學位論文：</w:t>
      </w:r>
      <w:r w:rsidRPr="000F7804">
        <w:rPr>
          <w:rFonts w:hint="eastAsia"/>
          <w:spacing w:val="-1"/>
          <w:sz w:val="24"/>
          <w:szCs w:val="24"/>
        </w:rPr>
        <w:t>作者，論文名稱，學校系所別，年份：頁碼</w:t>
      </w:r>
    </w:p>
    <w:p w14:paraId="3EFB8D82" w14:textId="77777777" w:rsidR="006A2B61" w:rsidRPr="000F7804" w:rsidRDefault="00820671" w:rsidP="00262D60">
      <w:pPr>
        <w:pStyle w:val="a3"/>
        <w:kinsoku w:val="0"/>
        <w:overflowPunct w:val="0"/>
        <w:spacing w:before="166"/>
        <w:ind w:leftChars="90" w:left="1168" w:hangingChars="400" w:hanging="952"/>
        <w:rPr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 xml:space="preserve">  </w:t>
      </w:r>
      <w:r w:rsidR="006A2B61" w:rsidRPr="000F7804">
        <w:rPr>
          <w:rFonts w:hint="eastAsia"/>
          <w:spacing w:val="-1"/>
          <w:sz w:val="24"/>
          <w:szCs w:val="24"/>
        </w:rPr>
        <w:t>例</w:t>
      </w:r>
      <w:r w:rsidR="006A2B61" w:rsidRPr="000F7804">
        <w:rPr>
          <w:spacing w:val="-1"/>
          <w:sz w:val="24"/>
          <w:szCs w:val="24"/>
        </w:rPr>
        <w:t xml:space="preserve"> 1</w:t>
      </w:r>
      <w:r w:rsidR="006A2B61" w:rsidRPr="000F7804">
        <w:rPr>
          <w:rFonts w:hint="eastAsia"/>
          <w:spacing w:val="-1"/>
          <w:sz w:val="24"/>
          <w:szCs w:val="24"/>
        </w:rPr>
        <w:t>：鐘崑元，“醫院內部稽核系統雛形之建立”，國立雲林技術學院工業</w:t>
      </w:r>
      <w:r w:rsidR="006A2B61" w:rsidRPr="000F7804">
        <w:rPr>
          <w:spacing w:val="-1"/>
          <w:sz w:val="24"/>
          <w:szCs w:val="24"/>
        </w:rPr>
        <w:t xml:space="preserve"> </w:t>
      </w:r>
      <w:r w:rsidR="006A2B61" w:rsidRPr="000F7804">
        <w:rPr>
          <w:rFonts w:hint="eastAsia"/>
          <w:spacing w:val="-1"/>
          <w:sz w:val="24"/>
          <w:szCs w:val="24"/>
        </w:rPr>
        <w:t>工程與管理研究所碩士論文，</w:t>
      </w:r>
      <w:r w:rsidR="006A2B61" w:rsidRPr="000F7804">
        <w:rPr>
          <w:spacing w:val="-1"/>
          <w:sz w:val="24"/>
          <w:szCs w:val="24"/>
        </w:rPr>
        <w:t>1997</w:t>
      </w:r>
      <w:r w:rsidR="006A2B61" w:rsidRPr="000F7804">
        <w:rPr>
          <w:rFonts w:hint="eastAsia"/>
          <w:spacing w:val="-1"/>
          <w:sz w:val="24"/>
          <w:szCs w:val="24"/>
        </w:rPr>
        <w:t>：</w:t>
      </w:r>
      <w:r w:rsidR="006A2B61" w:rsidRPr="000F7804">
        <w:rPr>
          <w:spacing w:val="-1"/>
          <w:sz w:val="24"/>
          <w:szCs w:val="24"/>
        </w:rPr>
        <w:t>25-65</w:t>
      </w:r>
      <w:r w:rsidR="006A2B61" w:rsidRPr="000F7804">
        <w:rPr>
          <w:rFonts w:hint="eastAsia"/>
          <w:spacing w:val="-1"/>
          <w:sz w:val="24"/>
          <w:szCs w:val="24"/>
        </w:rPr>
        <w:t>。</w:t>
      </w:r>
    </w:p>
    <w:p w14:paraId="537096FB" w14:textId="77777777" w:rsidR="006A2B61" w:rsidRDefault="006A2B61" w:rsidP="00262D60">
      <w:pPr>
        <w:pStyle w:val="a3"/>
        <w:kinsoku w:val="0"/>
        <w:overflowPunct w:val="0"/>
        <w:spacing w:before="166"/>
        <w:ind w:leftChars="180" w:left="1146" w:hangingChars="300" w:hanging="714"/>
        <w:rPr>
          <w:spacing w:val="-1"/>
          <w:sz w:val="24"/>
          <w:szCs w:val="24"/>
        </w:rPr>
      </w:pPr>
      <w:r w:rsidRPr="000F7804">
        <w:rPr>
          <w:rFonts w:hint="eastAsia"/>
          <w:spacing w:val="-1"/>
          <w:sz w:val="24"/>
          <w:szCs w:val="24"/>
        </w:rPr>
        <w:t>例</w:t>
      </w:r>
      <w:r w:rsidRPr="000F7804">
        <w:rPr>
          <w:spacing w:val="-1"/>
          <w:sz w:val="24"/>
          <w:szCs w:val="24"/>
        </w:rPr>
        <w:t xml:space="preserve"> 2</w:t>
      </w:r>
      <w:r w:rsidRPr="000F7804">
        <w:rPr>
          <w:rFonts w:hint="eastAsia"/>
          <w:spacing w:val="-1"/>
          <w:sz w:val="24"/>
          <w:szCs w:val="24"/>
        </w:rPr>
        <w:t>：</w:t>
      </w:r>
      <w:r w:rsidRPr="000F7804">
        <w:rPr>
          <w:spacing w:val="-1"/>
          <w:sz w:val="24"/>
          <w:szCs w:val="24"/>
        </w:rPr>
        <w:t xml:space="preserve">Chen YG., </w:t>
      </w:r>
      <w:r w:rsidRPr="000F7804">
        <w:rPr>
          <w:spacing w:val="-1"/>
          <w:sz w:val="24"/>
          <w:szCs w:val="24"/>
        </w:rPr>
        <w:t>“</w:t>
      </w:r>
      <w:r w:rsidRPr="000F7804">
        <w:rPr>
          <w:spacing w:val="-1"/>
          <w:sz w:val="24"/>
          <w:szCs w:val="24"/>
        </w:rPr>
        <w:t>A Gross-Sectional Study on Risk Factors of High Blood Pressure in Two Rular Communities</w:t>
      </w:r>
      <w:r w:rsidRPr="000F7804">
        <w:rPr>
          <w:spacing w:val="-1"/>
          <w:sz w:val="24"/>
          <w:szCs w:val="24"/>
        </w:rPr>
        <w:t>”</w:t>
      </w:r>
      <w:r w:rsidRPr="000F7804">
        <w:rPr>
          <w:spacing w:val="-1"/>
          <w:sz w:val="24"/>
          <w:szCs w:val="24"/>
        </w:rPr>
        <w:t>, Master Thesis, Institute of Public Health, Taiwan University, 1990:47-56.</w:t>
      </w:r>
    </w:p>
    <w:p w14:paraId="215D0476" w14:textId="77777777" w:rsidR="000C5A04" w:rsidRPr="000F7804" w:rsidRDefault="000C5A04" w:rsidP="000F7804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</w:p>
    <w:p w14:paraId="0880DE37" w14:textId="77777777" w:rsidR="006A2B61" w:rsidRPr="000F7804" w:rsidRDefault="006A2B61" w:rsidP="000C5A04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  <w:r w:rsidRPr="00820671">
        <w:rPr>
          <w:b/>
          <w:spacing w:val="-1"/>
          <w:sz w:val="24"/>
          <w:szCs w:val="24"/>
        </w:rPr>
        <w:t>D</w:t>
      </w:r>
      <w:r w:rsidRPr="00820671">
        <w:rPr>
          <w:rFonts w:hint="eastAsia"/>
          <w:b/>
          <w:spacing w:val="-1"/>
          <w:sz w:val="24"/>
          <w:szCs w:val="24"/>
        </w:rPr>
        <w:t>、學術研討會文章：</w:t>
      </w:r>
      <w:r w:rsidRPr="000F7804">
        <w:rPr>
          <w:rFonts w:hint="eastAsia"/>
          <w:spacing w:val="-1"/>
          <w:sz w:val="24"/>
          <w:szCs w:val="24"/>
        </w:rPr>
        <w:t>作者，論文集名稱，研討會名稱，舉行地點，年份：頁數</w:t>
      </w:r>
    </w:p>
    <w:p w14:paraId="52D99210" w14:textId="77777777" w:rsidR="006A2B61" w:rsidRDefault="00820671" w:rsidP="006512AB">
      <w:pPr>
        <w:pStyle w:val="a3"/>
        <w:kinsoku w:val="0"/>
        <w:overflowPunct w:val="0"/>
        <w:spacing w:before="166"/>
        <w:ind w:leftChars="100" w:left="1192" w:hangingChars="400" w:hanging="952"/>
        <w:rPr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 xml:space="preserve">  </w:t>
      </w:r>
      <w:r w:rsidR="006A2B61" w:rsidRPr="000F7804">
        <w:rPr>
          <w:rFonts w:hint="eastAsia"/>
          <w:spacing w:val="-1"/>
          <w:sz w:val="24"/>
          <w:szCs w:val="24"/>
        </w:rPr>
        <w:t>例</w:t>
      </w:r>
      <w:r w:rsidR="006A2B61" w:rsidRPr="000F7804">
        <w:rPr>
          <w:spacing w:val="-1"/>
          <w:sz w:val="24"/>
          <w:szCs w:val="24"/>
        </w:rPr>
        <w:t xml:space="preserve"> 1</w:t>
      </w:r>
      <w:r w:rsidR="006A2B61" w:rsidRPr="000F7804">
        <w:rPr>
          <w:rFonts w:hint="eastAsia"/>
          <w:spacing w:val="-1"/>
          <w:sz w:val="24"/>
          <w:szCs w:val="24"/>
        </w:rPr>
        <w:t>：黃雪玲，</w:t>
      </w:r>
      <w:r w:rsidR="006A2B61" w:rsidRPr="000F7804">
        <w:rPr>
          <w:spacing w:val="-1"/>
          <w:sz w:val="24"/>
          <w:szCs w:val="24"/>
        </w:rPr>
        <w:t>“</w:t>
      </w:r>
      <w:r w:rsidR="006A2B61" w:rsidRPr="000F7804">
        <w:rPr>
          <w:rFonts w:hint="eastAsia"/>
          <w:spacing w:val="-1"/>
          <w:sz w:val="24"/>
          <w:szCs w:val="24"/>
        </w:rPr>
        <w:t>石化工廠緊急操作程序之研究</w:t>
      </w:r>
      <w:r w:rsidR="006A2B61" w:rsidRPr="000F7804">
        <w:rPr>
          <w:spacing w:val="-1"/>
          <w:sz w:val="24"/>
          <w:szCs w:val="24"/>
        </w:rPr>
        <w:t>”</w:t>
      </w:r>
      <w:r w:rsidR="006A2B61" w:rsidRPr="000F7804">
        <w:rPr>
          <w:rFonts w:hint="eastAsia"/>
          <w:spacing w:val="-1"/>
          <w:sz w:val="24"/>
          <w:szCs w:val="24"/>
        </w:rPr>
        <w:t>，</w:t>
      </w:r>
      <w:r w:rsidR="006A2B61" w:rsidRPr="000F7804">
        <w:rPr>
          <w:spacing w:val="-1"/>
          <w:sz w:val="24"/>
          <w:szCs w:val="24"/>
        </w:rPr>
        <w:t xml:space="preserve">1994  </w:t>
      </w:r>
      <w:r w:rsidR="006A2B61" w:rsidRPr="000F7804">
        <w:rPr>
          <w:rFonts w:hint="eastAsia"/>
          <w:spacing w:val="-1"/>
          <w:sz w:val="24"/>
          <w:szCs w:val="24"/>
        </w:rPr>
        <w:t>年人因工程安全衛生</w:t>
      </w:r>
      <w:r w:rsidR="006A2B61" w:rsidRPr="000F7804">
        <w:rPr>
          <w:spacing w:val="-1"/>
          <w:sz w:val="24"/>
          <w:szCs w:val="24"/>
        </w:rPr>
        <w:t xml:space="preserve"> </w:t>
      </w:r>
      <w:r w:rsidR="006A2B61" w:rsidRPr="000F7804">
        <w:rPr>
          <w:rFonts w:hint="eastAsia"/>
          <w:spacing w:val="-1"/>
          <w:sz w:val="24"/>
          <w:szCs w:val="24"/>
        </w:rPr>
        <w:t>國際研討會，台北，</w:t>
      </w:r>
      <w:r w:rsidR="006A2B61" w:rsidRPr="000F7804">
        <w:rPr>
          <w:spacing w:val="-1"/>
          <w:sz w:val="24"/>
          <w:szCs w:val="24"/>
        </w:rPr>
        <w:t>1994</w:t>
      </w:r>
      <w:r w:rsidR="006A2B61" w:rsidRPr="000F7804">
        <w:rPr>
          <w:rFonts w:hint="eastAsia"/>
          <w:spacing w:val="-1"/>
          <w:sz w:val="24"/>
          <w:szCs w:val="24"/>
        </w:rPr>
        <w:t>：</w:t>
      </w:r>
      <w:r>
        <w:rPr>
          <w:spacing w:val="-1"/>
          <w:sz w:val="24"/>
          <w:szCs w:val="24"/>
        </w:rPr>
        <w:t>25-5</w:t>
      </w:r>
    </w:p>
    <w:p w14:paraId="7FC53E7C" w14:textId="77777777" w:rsidR="00820671" w:rsidRDefault="00820671" w:rsidP="006512AB">
      <w:pPr>
        <w:pStyle w:val="a3"/>
        <w:kinsoku w:val="0"/>
        <w:overflowPunct w:val="0"/>
        <w:spacing w:before="166"/>
        <w:ind w:leftChars="50" w:left="1405" w:hangingChars="540" w:hanging="1285"/>
        <w:rPr>
          <w:spacing w:val="-1"/>
          <w:sz w:val="24"/>
          <w:szCs w:val="24"/>
        </w:rPr>
      </w:pPr>
      <w:r>
        <w:rPr>
          <w:rFonts w:hint="eastAsia"/>
          <w:spacing w:val="-1"/>
          <w:sz w:val="24"/>
          <w:szCs w:val="24"/>
        </w:rPr>
        <w:t xml:space="preserve">   </w:t>
      </w:r>
      <w:r w:rsidRPr="000F7804">
        <w:rPr>
          <w:rFonts w:hint="eastAsia"/>
          <w:spacing w:val="-1"/>
          <w:sz w:val="24"/>
          <w:szCs w:val="24"/>
        </w:rPr>
        <w:t>例</w:t>
      </w:r>
      <w:r w:rsidRPr="000F7804">
        <w:rPr>
          <w:spacing w:val="-1"/>
          <w:sz w:val="24"/>
          <w:szCs w:val="24"/>
        </w:rPr>
        <w:t xml:space="preserve"> 2 </w:t>
      </w:r>
      <w:r w:rsidRPr="000F7804">
        <w:rPr>
          <w:rFonts w:hint="eastAsia"/>
          <w:spacing w:val="-1"/>
          <w:sz w:val="24"/>
          <w:szCs w:val="24"/>
        </w:rPr>
        <w:t>：</w:t>
      </w:r>
      <w:r w:rsidRPr="000F7804">
        <w:rPr>
          <w:spacing w:val="-1"/>
          <w:sz w:val="24"/>
          <w:szCs w:val="24"/>
        </w:rPr>
        <w:t xml:space="preserve"> Ou,Sf,Lee,CW,  and  Ho,YT,  </w:t>
      </w:r>
      <w:r w:rsidRPr="000F7804">
        <w:rPr>
          <w:spacing w:val="-1"/>
          <w:sz w:val="24"/>
          <w:szCs w:val="24"/>
        </w:rPr>
        <w:t>“</w:t>
      </w:r>
      <w:r w:rsidRPr="000F7804">
        <w:rPr>
          <w:spacing w:val="-1"/>
          <w:sz w:val="24"/>
          <w:szCs w:val="24"/>
        </w:rPr>
        <w:t>Lead  Positioning  and  Macular  lesion, Investigative Ophthalmology &amp; Visual Science.</w:t>
      </w:r>
      <w:r w:rsidRPr="000F7804">
        <w:rPr>
          <w:spacing w:val="-1"/>
          <w:sz w:val="24"/>
          <w:szCs w:val="24"/>
        </w:rPr>
        <w:t>”</w:t>
      </w:r>
    </w:p>
    <w:p w14:paraId="4CFB109C" w14:textId="77777777" w:rsidR="00820671" w:rsidRPr="000F7804" w:rsidRDefault="00820671" w:rsidP="00820671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</w:p>
    <w:p w14:paraId="56B90A5C" w14:textId="77777777" w:rsidR="00820671" w:rsidRPr="000F7804" w:rsidRDefault="00820671" w:rsidP="00820671">
      <w:pPr>
        <w:pStyle w:val="a3"/>
        <w:kinsoku w:val="0"/>
        <w:overflowPunct w:val="0"/>
        <w:spacing w:before="166"/>
        <w:ind w:left="103"/>
        <w:rPr>
          <w:spacing w:val="-1"/>
          <w:sz w:val="24"/>
          <w:szCs w:val="24"/>
        </w:rPr>
      </w:pPr>
      <w:r w:rsidRPr="00820671">
        <w:rPr>
          <w:b/>
          <w:spacing w:val="-1"/>
          <w:sz w:val="24"/>
          <w:szCs w:val="24"/>
        </w:rPr>
        <w:t>E</w:t>
      </w:r>
      <w:r w:rsidRPr="00820671">
        <w:rPr>
          <w:rFonts w:hint="eastAsia"/>
          <w:b/>
          <w:spacing w:val="-1"/>
          <w:sz w:val="24"/>
          <w:szCs w:val="24"/>
        </w:rPr>
        <w:t>、單位之官方網站：</w:t>
      </w:r>
      <w:r w:rsidRPr="000F7804">
        <w:rPr>
          <w:rFonts w:hint="eastAsia"/>
          <w:spacing w:val="-1"/>
          <w:sz w:val="24"/>
          <w:szCs w:val="24"/>
        </w:rPr>
        <w:t>單位，名稱，年份，網址</w:t>
      </w:r>
    </w:p>
    <w:p w14:paraId="13CF5586" w14:textId="2596FD79" w:rsidR="001845EC" w:rsidRPr="000F7804" w:rsidRDefault="00820671" w:rsidP="001845EC">
      <w:pPr>
        <w:pStyle w:val="a3"/>
        <w:kinsoku w:val="0"/>
        <w:overflowPunct w:val="0"/>
        <w:spacing w:before="166"/>
        <w:ind w:left="284"/>
        <w:jc w:val="center"/>
        <w:rPr>
          <w:spacing w:val="-1"/>
          <w:sz w:val="24"/>
          <w:szCs w:val="24"/>
        </w:rPr>
        <w:sectPr w:rsidR="001845EC" w:rsidRPr="000F7804" w:rsidSect="00633269">
          <w:type w:val="continuous"/>
          <w:pgSz w:w="11910" w:h="16840"/>
          <w:pgMar w:top="1134" w:right="1134" w:bottom="1134" w:left="1134" w:header="720" w:footer="720" w:gutter="0"/>
          <w:cols w:space="720" w:equalWidth="0">
            <w:col w:w="9496"/>
          </w:cols>
          <w:noEndnote/>
        </w:sectPr>
      </w:pPr>
      <w:r w:rsidRPr="000F7804">
        <w:rPr>
          <w:rFonts w:hint="eastAsia"/>
          <w:spacing w:val="-1"/>
          <w:sz w:val="24"/>
          <w:szCs w:val="24"/>
        </w:rPr>
        <w:t>例</w:t>
      </w:r>
      <w:r w:rsidRPr="000F7804">
        <w:rPr>
          <w:spacing w:val="-1"/>
          <w:sz w:val="24"/>
          <w:szCs w:val="24"/>
        </w:rPr>
        <w:t xml:space="preserve"> 1:</w:t>
      </w:r>
      <w:r w:rsidRPr="000F7804">
        <w:rPr>
          <w:rFonts w:hint="eastAsia"/>
          <w:spacing w:val="-1"/>
          <w:sz w:val="24"/>
          <w:szCs w:val="24"/>
        </w:rPr>
        <w:t>台灣觀光協會，台北國際旅展，</w:t>
      </w:r>
      <w:r w:rsidRPr="000F7804">
        <w:rPr>
          <w:spacing w:val="-1"/>
          <w:sz w:val="24"/>
          <w:szCs w:val="24"/>
        </w:rPr>
        <w:t>2011</w:t>
      </w:r>
      <w:r w:rsidRPr="000F7804">
        <w:rPr>
          <w:rFonts w:hint="eastAsia"/>
          <w:spacing w:val="-1"/>
          <w:sz w:val="24"/>
          <w:szCs w:val="24"/>
        </w:rPr>
        <w:t>，取自：</w:t>
      </w:r>
      <w:r w:rsidR="00A34854">
        <w:rPr>
          <w:spacing w:val="-1"/>
          <w:sz w:val="24"/>
          <w:szCs w:val="24"/>
        </w:rPr>
        <w:t>h</w:t>
      </w:r>
      <w:r w:rsidR="000A39B7">
        <w:rPr>
          <w:spacing w:val="-1"/>
          <w:sz w:val="24"/>
          <w:szCs w:val="24"/>
        </w:rPr>
        <w:t>ttp ://www.taipei</w:t>
      </w:r>
    </w:p>
    <w:p w14:paraId="1410B0F3" w14:textId="77777777" w:rsidR="00E74AB8" w:rsidRPr="00202756" w:rsidRDefault="00E74AB8" w:rsidP="00202756">
      <w:pPr>
        <w:pStyle w:val="a3"/>
        <w:kinsoku w:val="0"/>
        <w:overflowPunct w:val="0"/>
        <w:spacing w:before="166"/>
        <w:ind w:left="0"/>
        <w:rPr>
          <w:spacing w:val="-1"/>
          <w:sz w:val="24"/>
          <w:szCs w:val="24"/>
        </w:rPr>
      </w:pPr>
    </w:p>
    <w:sectPr w:rsidR="00E74AB8" w:rsidRPr="00202756" w:rsidSect="006A2B61">
      <w:footerReference w:type="default" r:id="rId8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E5FBC" w14:textId="77777777" w:rsidR="000722EC" w:rsidRDefault="000722EC">
      <w:r>
        <w:separator/>
      </w:r>
    </w:p>
  </w:endnote>
  <w:endnote w:type="continuationSeparator" w:id="0">
    <w:p w14:paraId="329F6EAE" w14:textId="77777777" w:rsidR="000722EC" w:rsidRDefault="00072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1C733" w14:textId="77777777" w:rsidR="009F1BCE" w:rsidRDefault="009F1BCE">
    <w:pPr>
      <w:pStyle w:val="a7"/>
    </w:pPr>
    <w:r>
      <w:t xml:space="preserve"> </w:t>
    </w:r>
  </w:p>
  <w:p w14:paraId="4233EC35" w14:textId="77777777" w:rsidR="009F1BCE" w:rsidRDefault="009F1BCE">
    <w:pPr>
      <w:pStyle w:val="a7"/>
    </w:pPr>
  </w:p>
  <w:p w14:paraId="5CF990AF" w14:textId="77777777" w:rsidR="006A2B61" w:rsidRDefault="009F1BCE">
    <w:pPr>
      <w:pStyle w:val="a3"/>
      <w:kinsoku w:val="0"/>
      <w:overflowPunct w:val="0"/>
      <w:spacing w:line="14" w:lineRule="auto"/>
      <w:ind w:left="0"/>
      <w:rPr>
        <w:rFonts w:ascii="Times New Roman" w:eastAsiaTheme="minorEastAsia" w:cs="Times New Roman"/>
        <w:sz w:val="20"/>
        <w:szCs w:val="20"/>
      </w:rPr>
    </w:pPr>
    <w:r>
      <w:rPr>
        <w:rFonts w:ascii="Times New Roman" w:eastAsiaTheme="minorEastAsia" w:cs="Times New Roman" w:hint="eastAsia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948B8" w14:textId="77777777" w:rsidR="009F1BCE" w:rsidRDefault="009F1BCE">
    <w:pPr>
      <w:pStyle w:val="a7"/>
    </w:pPr>
    <w:r>
      <w:t xml:space="preserve">  </w:t>
    </w:r>
  </w:p>
  <w:p w14:paraId="3787B919" w14:textId="77777777" w:rsidR="009F1BCE" w:rsidRDefault="009F1BCE">
    <w:pPr>
      <w:pStyle w:val="a7"/>
    </w:pPr>
  </w:p>
  <w:p w14:paraId="6CD4D077" w14:textId="77777777" w:rsidR="006A2B61" w:rsidRDefault="006A2B61">
    <w:pPr>
      <w:pStyle w:val="a3"/>
      <w:kinsoku w:val="0"/>
      <w:overflowPunct w:val="0"/>
      <w:spacing w:line="14" w:lineRule="auto"/>
      <w:ind w:left="0"/>
      <w:rPr>
        <w:rFonts w:ascii="Times New Roman" w:eastAsiaTheme="minorEastAsia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51CAD" w14:textId="77777777" w:rsidR="000722EC" w:rsidRDefault="000722EC">
      <w:r>
        <w:separator/>
      </w:r>
    </w:p>
  </w:footnote>
  <w:footnote w:type="continuationSeparator" w:id="0">
    <w:p w14:paraId="6D366408" w14:textId="77777777" w:rsidR="000722EC" w:rsidRDefault="000722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B61"/>
    <w:rsid w:val="00062322"/>
    <w:rsid w:val="000722EC"/>
    <w:rsid w:val="00087D8A"/>
    <w:rsid w:val="000A39B7"/>
    <w:rsid w:val="000C5A04"/>
    <w:rsid w:val="000D0691"/>
    <w:rsid w:val="000F49C9"/>
    <w:rsid w:val="000F7804"/>
    <w:rsid w:val="001441BA"/>
    <w:rsid w:val="001845EC"/>
    <w:rsid w:val="001B17AA"/>
    <w:rsid w:val="001D2FFF"/>
    <w:rsid w:val="00202756"/>
    <w:rsid w:val="00206A43"/>
    <w:rsid w:val="002118D2"/>
    <w:rsid w:val="00251B1A"/>
    <w:rsid w:val="00262D60"/>
    <w:rsid w:val="00291759"/>
    <w:rsid w:val="002A4FFF"/>
    <w:rsid w:val="002F7D12"/>
    <w:rsid w:val="00304EDA"/>
    <w:rsid w:val="0031625E"/>
    <w:rsid w:val="0032071B"/>
    <w:rsid w:val="00362147"/>
    <w:rsid w:val="00363D39"/>
    <w:rsid w:val="003C2E1F"/>
    <w:rsid w:val="003C7498"/>
    <w:rsid w:val="00442FDE"/>
    <w:rsid w:val="004A4E20"/>
    <w:rsid w:val="004D2750"/>
    <w:rsid w:val="00554BE5"/>
    <w:rsid w:val="005568FB"/>
    <w:rsid w:val="00566449"/>
    <w:rsid w:val="005D2071"/>
    <w:rsid w:val="00633269"/>
    <w:rsid w:val="006512AB"/>
    <w:rsid w:val="00681BC6"/>
    <w:rsid w:val="006A2B61"/>
    <w:rsid w:val="00717AE8"/>
    <w:rsid w:val="00786A67"/>
    <w:rsid w:val="007F5015"/>
    <w:rsid w:val="00820671"/>
    <w:rsid w:val="00881B73"/>
    <w:rsid w:val="008A0C61"/>
    <w:rsid w:val="008D54BD"/>
    <w:rsid w:val="008F70EB"/>
    <w:rsid w:val="009852A1"/>
    <w:rsid w:val="0099137E"/>
    <w:rsid w:val="009F1BCE"/>
    <w:rsid w:val="009F3EB7"/>
    <w:rsid w:val="009F4EC6"/>
    <w:rsid w:val="00A036C5"/>
    <w:rsid w:val="00A34854"/>
    <w:rsid w:val="00A95ED0"/>
    <w:rsid w:val="00AD070E"/>
    <w:rsid w:val="00AD0CA6"/>
    <w:rsid w:val="00B075DE"/>
    <w:rsid w:val="00C06E02"/>
    <w:rsid w:val="00C25FE4"/>
    <w:rsid w:val="00C43C38"/>
    <w:rsid w:val="00C5026C"/>
    <w:rsid w:val="00C6729D"/>
    <w:rsid w:val="00C90797"/>
    <w:rsid w:val="00CA5FE1"/>
    <w:rsid w:val="00D322EE"/>
    <w:rsid w:val="00D7709A"/>
    <w:rsid w:val="00D77F57"/>
    <w:rsid w:val="00DC4C85"/>
    <w:rsid w:val="00DE1781"/>
    <w:rsid w:val="00E42F7E"/>
    <w:rsid w:val="00E74AB8"/>
    <w:rsid w:val="00EA71AC"/>
    <w:rsid w:val="00EB3C33"/>
    <w:rsid w:val="00F041CB"/>
    <w:rsid w:val="00F3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C6FAEA"/>
  <w15:chartTrackingRefBased/>
  <w15:docId w15:val="{15833B55-6561-434A-B566-6EE019426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1"/>
    <w:qFormat/>
    <w:rsid w:val="006A2B61"/>
    <w:pPr>
      <w:autoSpaceDE w:val="0"/>
      <w:autoSpaceDN w:val="0"/>
      <w:adjustRightInd w:val="0"/>
      <w:spacing w:before="23"/>
      <w:ind w:left="1094" w:hanging="28"/>
      <w:outlineLvl w:val="0"/>
    </w:pPr>
    <w:rPr>
      <w:rFonts w:ascii="標楷體" w:eastAsia="標楷體" w:hAnsi="Times New Roman" w:cs="標楷體"/>
      <w:b/>
      <w:bCs/>
      <w:kern w:val="0"/>
      <w:sz w:val="27"/>
      <w:szCs w:val="27"/>
    </w:rPr>
  </w:style>
  <w:style w:type="paragraph" w:styleId="3">
    <w:name w:val="heading 3"/>
    <w:basedOn w:val="a"/>
    <w:next w:val="a"/>
    <w:link w:val="30"/>
    <w:uiPriority w:val="1"/>
    <w:qFormat/>
    <w:rsid w:val="006A2B61"/>
    <w:pPr>
      <w:autoSpaceDE w:val="0"/>
      <w:autoSpaceDN w:val="0"/>
      <w:adjustRightInd w:val="0"/>
      <w:spacing w:before="40"/>
      <w:ind w:left="109"/>
      <w:outlineLvl w:val="2"/>
    </w:pPr>
    <w:rPr>
      <w:rFonts w:ascii="標楷體" w:eastAsia="標楷體" w:hAnsi="Times New Roman" w:cs="標楷體"/>
      <w:b/>
      <w:bCs/>
      <w:kern w:val="0"/>
      <w:sz w:val="21"/>
      <w:szCs w:val="21"/>
    </w:rPr>
  </w:style>
  <w:style w:type="paragraph" w:styleId="4">
    <w:name w:val="heading 4"/>
    <w:basedOn w:val="a"/>
    <w:next w:val="a"/>
    <w:link w:val="40"/>
    <w:uiPriority w:val="9"/>
    <w:unhideWhenUsed/>
    <w:qFormat/>
    <w:rsid w:val="006A2B61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6A2B61"/>
    <w:rPr>
      <w:rFonts w:ascii="標楷體" w:eastAsia="標楷體" w:hAnsi="Times New Roman" w:cs="標楷體"/>
      <w:b/>
      <w:bCs/>
      <w:kern w:val="0"/>
      <w:sz w:val="27"/>
      <w:szCs w:val="27"/>
    </w:rPr>
  </w:style>
  <w:style w:type="character" w:customStyle="1" w:styleId="30">
    <w:name w:val="標題 3 字元"/>
    <w:basedOn w:val="a0"/>
    <w:link w:val="3"/>
    <w:uiPriority w:val="9"/>
    <w:rsid w:val="006A2B61"/>
    <w:rPr>
      <w:rFonts w:ascii="標楷體" w:eastAsia="標楷體" w:hAnsi="Times New Roman" w:cs="標楷體"/>
      <w:b/>
      <w:bCs/>
      <w:kern w:val="0"/>
      <w:sz w:val="21"/>
      <w:szCs w:val="21"/>
    </w:rPr>
  </w:style>
  <w:style w:type="paragraph" w:styleId="a3">
    <w:name w:val="Body Text"/>
    <w:basedOn w:val="a"/>
    <w:link w:val="a4"/>
    <w:uiPriority w:val="1"/>
    <w:qFormat/>
    <w:rsid w:val="006A2B61"/>
    <w:pPr>
      <w:autoSpaceDE w:val="0"/>
      <w:autoSpaceDN w:val="0"/>
      <w:adjustRightInd w:val="0"/>
      <w:ind w:left="109"/>
    </w:pPr>
    <w:rPr>
      <w:rFonts w:ascii="標楷體" w:eastAsia="標楷體" w:hAnsi="Times New Roman" w:cs="標楷體"/>
      <w:kern w:val="0"/>
      <w:sz w:val="18"/>
      <w:szCs w:val="18"/>
    </w:rPr>
  </w:style>
  <w:style w:type="character" w:customStyle="1" w:styleId="a4">
    <w:name w:val="本文 字元"/>
    <w:basedOn w:val="a0"/>
    <w:link w:val="a3"/>
    <w:uiPriority w:val="99"/>
    <w:rsid w:val="006A2B61"/>
    <w:rPr>
      <w:rFonts w:ascii="標楷體" w:eastAsia="標楷體" w:hAnsi="Times New Roman" w:cs="標楷體"/>
      <w:kern w:val="0"/>
      <w:sz w:val="18"/>
      <w:szCs w:val="18"/>
    </w:rPr>
  </w:style>
  <w:style w:type="character" w:customStyle="1" w:styleId="40">
    <w:name w:val="標題 4 字元"/>
    <w:basedOn w:val="a0"/>
    <w:link w:val="4"/>
    <w:uiPriority w:val="9"/>
    <w:rsid w:val="006A2B61"/>
    <w:rPr>
      <w:rFonts w:asciiTheme="majorHAnsi" w:eastAsiaTheme="majorEastAsia" w:hAnsiTheme="majorHAnsi" w:cstheme="majorBidi"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9F1B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F1BC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F1B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F1B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60B63-20B0-4EEA-A9E4-E235C448B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MD790</dc:creator>
  <cp:keywords/>
  <dc:description/>
  <cp:lastModifiedBy>Administrator</cp:lastModifiedBy>
  <cp:revision>11</cp:revision>
  <cp:lastPrinted>2017-10-03T03:45:00Z</cp:lastPrinted>
  <dcterms:created xsi:type="dcterms:W3CDTF">2022-08-08T01:08:00Z</dcterms:created>
  <dcterms:modified xsi:type="dcterms:W3CDTF">2025-09-18T06:13:00Z</dcterms:modified>
</cp:coreProperties>
</file>