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непредъявлении несовершеннолетнему обвиняемому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ознакомления тех материалов уголовного дела,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которые могут оказать на него отрицательное воздействие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6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необходимости непредъявления несовершеннолетнему обвиняемому материалов</w:t>
      </w:r>
    </w:p>
    <w:tbl>
      <w:tblPr>
        <w:tblStyle w:val="Table6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уголовного дела, которые могут оказать на него отрицательное воздействие)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частью третьей ст. 426 УПК РФ,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Layout w:type="fixed"/>
        <w:tblLook w:val="0000"/>
      </w:tblPr>
      <w:tblGrid>
        <w:gridCol w:w="6204"/>
        <w:gridCol w:w="3933"/>
        <w:tblGridChange w:id="0">
          <w:tblGrid>
            <w:gridCol w:w="6204"/>
            <w:gridCol w:w="393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 предъявлять несовершеннолетнему обвиняемому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(фамилия, имя, отчество)</w:t>
      </w:r>
    </w:p>
    <w:tbl>
      <w:tblPr>
        <w:tblStyle w:val="Table31"/>
        <w:tblW w:w="10173.0" w:type="dxa"/>
        <w:jc w:val="left"/>
        <w:tblInd w:w="-108.0" w:type="dxa"/>
        <w:tblLayout w:type="fixed"/>
        <w:tblLook w:val="0000"/>
      </w:tblPr>
      <w:tblGrid>
        <w:gridCol w:w="4361"/>
        <w:gridCol w:w="5812"/>
        <w:tblGridChange w:id="0">
          <w:tblGrid>
            <w:gridCol w:w="4361"/>
            <w:gridCol w:w="5812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следующие материалы уголовного дела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(какие именно, с указанием томов и листов уголовного дела)</w:t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91.0" w:type="dxa"/>
        <w:jc w:val="left"/>
        <w:tblInd w:w="-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поскольку они могут оказать на него отрицательное воздействие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7711.0" w:type="dxa"/>
        <w:jc w:val="left"/>
        <w:tblInd w:w="-56.0" w:type="dxa"/>
        <w:tblLayout w:type="fixed"/>
        <w:tblLook w:val="0000"/>
      </w:tblPr>
      <w:tblGrid>
        <w:gridCol w:w="3476"/>
        <w:gridCol w:w="540"/>
        <w:gridCol w:w="270"/>
        <w:gridCol w:w="1724"/>
        <w:gridCol w:w="992"/>
        <w:gridCol w:w="709"/>
        <w:tblGridChange w:id="0">
          <w:tblGrid>
            <w:gridCol w:w="3476"/>
            <w:gridCol w:w="540"/>
            <w:gridCol w:w="270"/>
            <w:gridCol w:w="1724"/>
            <w:gridCol w:w="992"/>
            <w:gridCol w:w="70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Постановление мне объявлено 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</w:t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54"/>
        <w:gridCol w:w="3083"/>
        <w:tblGridChange w:id="0">
          <w:tblGrid>
            <w:gridCol w:w="7054"/>
            <w:gridCol w:w="308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72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(подпись законного представителя)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pgSz w:h="16840" w:w="11907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В соответствии с частью третьей ст. 426 УПК РФ ознакомление с этими материалами законного представителя несовершеннолетнего обвиняемого является обязательным.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176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176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0"/>
    </w:pPr>
    <w:rPr>
      <w:rFonts w:ascii="Arial" w:hAnsi="Arial"/>
      <w:b w:val="1"/>
      <w:caps w:val="1"/>
      <w:color w:val="000080"/>
      <w:spacing w:val="120"/>
      <w:w w:val="100"/>
      <w:kern w:val="28"/>
      <w:position w:val="-1"/>
      <w:sz w:val="32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1"/>
    </w:pPr>
    <w:rPr>
      <w:rFonts w:ascii="Arial" w:hAnsi="Arial"/>
      <w:b w:val="1"/>
      <w:i w:val="1"/>
      <w:caps w:val="1"/>
      <w:color w:val="000080"/>
      <w:spacing w:val="80"/>
      <w:w w:val="100"/>
      <w:position w:val="-1"/>
      <w:sz w:val="28"/>
      <w:u w:val="single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2"/>
    </w:pPr>
    <w:rPr>
      <w:rFonts w:ascii="Courier New" w:hAnsi="Courier New"/>
      <w:caps w:val="1"/>
      <w:color w:val="000080"/>
      <w:spacing w:val="4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left"/>
      <w:textDirection w:val="btLr"/>
      <w:textAlignment w:val="top"/>
      <w:outlineLvl w:val="3"/>
    </w:pPr>
    <w:rPr>
      <w:rFonts w:ascii="Arial" w:hAnsi="Arial"/>
      <w:b w:val="1"/>
      <w:i w:val="1"/>
      <w:color w:val="000080"/>
      <w:w w:val="100"/>
      <w:position w:val="-1"/>
      <w:sz w:val="24"/>
      <w:u w:val="single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1"/>
      <w:shd w:color="auto" w:fill="00ffff" w:val="clear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hAnsi="Courier New"/>
      <w:color w:val="auto"/>
      <w:w w:val="100"/>
      <w:position w:val="-1"/>
      <w:sz w:val="16"/>
      <w:effect w:val="none"/>
      <w:vertAlign w:val="baseline"/>
      <w:cs w:val="0"/>
      <w:em w:val="none"/>
      <w:lang w:bidi="ar-SA" w:eastAsia="ru-RU" w:val="ru-RU"/>
    </w:rPr>
  </w:style>
  <w:style w:type="paragraph" w:styleId="ConsTitle">
    <w:name w:val="ConsTitle"/>
    <w:next w:val="ConsTitle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color w:val="000080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auto"/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1MspF8A3/PTa6PesLA8iNpSIFQ==">CgMxLjA4AHIhMUFDR01Qd2prS0drYWpQV3FXZ01tSG1BeWJXVHJGZUIx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2007-08-08T16:07:00Z</dcterms:created>
  <dc:creator>ВВС</dc:creator>
</cp:coreProperties>
</file>