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Olimpíada Brasileira de Geografia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Dados Cadastrar Escola Nova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Orientações: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Preencher os dados abaixo e enviar para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obgeografia@unifal-mg.edu.br</w:t>
        </w:r>
      </w:hyperlink>
      <w:r w:rsidDel="00000000" w:rsidR="00000000" w:rsidRPr="00000000">
        <w:rPr>
          <w:sz w:val="24"/>
          <w:szCs w:val="24"/>
          <w:rtl w:val="0"/>
        </w:rPr>
        <w:t xml:space="preserve"> com o Assunto: Cadastrar Nova Escola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Envie também o Comprovante de Inscrição e de Situação Cadastral, obtido através da Receita Federal 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Emissão de Comprovante de Inscrição e de Situação Cadastral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2f4f4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f4f4f"/>
          <w:sz w:val="28"/>
          <w:szCs w:val="28"/>
          <w:rtl w:val="0"/>
        </w:rPr>
        <w:t xml:space="preserve">Cadastro de Escola</w:t>
      </w:r>
    </w:p>
    <w:tbl>
      <w:tblPr>
        <w:tblStyle w:val="Table1"/>
        <w:tblW w:w="9885.0" w:type="dxa"/>
        <w:jc w:val="left"/>
        <w:tblInd w:w="-4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7770"/>
        <w:tblGridChange w:id="0">
          <w:tblGrid>
            <w:gridCol w:w="2115"/>
            <w:gridCol w:w="777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Código INEP: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Município: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Localização: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URBANA OU RURAL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Categoria Administrativa: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PÚBLICA OU PRIVADA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Restrição Atendimento: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ESCOLA EM FUNCIONAMENTO E SEM RESTRIÇÃO DE ATENDIMENTO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Nome do Diretor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Dependência Administrativa: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MUNICIPAL, ESTADUAL OU FEDERAL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Categoria Privada: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Regulamentação: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SIM OU NÃO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Porte: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NÚMERO DE ALUNOS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4f4f"/>
                <w:sz w:val="24"/>
                <w:szCs w:val="24"/>
                <w:rtl w:val="0"/>
              </w:rPr>
              <w:t xml:space="preserve">Etapa e Modalidade de Ensino: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2f4f4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4f4f"/>
                <w:sz w:val="24"/>
                <w:szCs w:val="24"/>
                <w:rtl w:val="0"/>
              </w:rPr>
              <w:t xml:space="preserve">EDUCAÇÃO INFANTIL, Ensino Fundamental, ENSINO MÉDIO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24.6456692913421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bgeografia@unifal-mg.edu.br" TargetMode="External"/><Relationship Id="rId7" Type="http://schemas.openxmlformats.org/officeDocument/2006/relationships/hyperlink" Target="https://solucoes.receita.fazenda.gov.br/servicos/cnpjreva/cnpjreva_solicitaca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