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7D8D" w:rsidRDefault="001737C5">
      <w:pPr>
        <w:spacing w:after="20" w:line="240" w:lineRule="auto"/>
        <w:jc w:val="center"/>
      </w:pPr>
      <w:r>
        <w:rPr>
          <w:b/>
          <w:sz w:val="28"/>
        </w:rPr>
        <w:t>KẾ HOẠCH BÀI DẠY</w:t>
      </w:r>
    </w:p>
    <w:p w:rsidR="002F7D8D" w:rsidRDefault="001737C5">
      <w:pPr>
        <w:spacing w:after="20" w:line="240" w:lineRule="auto"/>
        <w:jc w:val="center"/>
      </w:pPr>
      <w:r>
        <w:rPr>
          <w:b/>
        </w:rPr>
        <w:t>MÔN: ĐẠO ĐỨC - LỚP 1</w:t>
      </w:r>
    </w:p>
    <w:p w:rsidR="002F7D8D" w:rsidRDefault="001737C5">
      <w:pPr>
        <w:spacing w:after="60" w:line="240" w:lineRule="auto"/>
        <w:jc w:val="center"/>
      </w:pPr>
      <w:r>
        <w:rPr>
          <w:b/>
        </w:rPr>
        <w:t>BỘ SÁCH: KẾT NỐI TRI THỨC VỚI CUỘC SỐNG</w:t>
      </w:r>
    </w:p>
    <w:p w:rsidR="002F7D8D" w:rsidRDefault="001737C5">
      <w:pPr>
        <w:spacing w:after="20" w:line="240" w:lineRule="auto"/>
        <w:jc w:val="center"/>
      </w:pPr>
      <w:r>
        <w:rPr>
          <w:b/>
        </w:rPr>
        <w:t>TUẦN 17 - CHỦ ĐỀ 5: SINH HOẠT NỀN NẾP</w:t>
      </w:r>
    </w:p>
    <w:p w:rsidR="002F7D8D" w:rsidRDefault="001737C5">
      <w:pPr>
        <w:spacing w:after="20" w:line="240" w:lineRule="auto"/>
        <w:jc w:val="center"/>
      </w:pPr>
      <w:r>
        <w:rPr>
          <w:b/>
          <w:sz w:val="28"/>
        </w:rPr>
        <w:t>BÀI 15: GỌN GÀNG, NGĂN NẮP</w:t>
      </w:r>
    </w:p>
    <w:p w:rsidR="002F7D8D" w:rsidRDefault="001737C5">
      <w:pPr>
        <w:spacing w:after="80" w:line="240" w:lineRule="auto"/>
        <w:jc w:val="center"/>
      </w:pPr>
      <w:r>
        <w:t>Thời lượng: 01 tiết</w:t>
      </w:r>
    </w:p>
    <w:p w:rsidR="002F7D8D" w:rsidRDefault="001737C5">
      <w:pPr>
        <w:spacing w:after="20" w:line="240" w:lineRule="auto"/>
      </w:pPr>
      <w:r>
        <w:rPr>
          <w:b/>
        </w:rPr>
        <w:t>I. YÊU CẦU CẦN ĐẠT</w:t>
      </w:r>
    </w:p>
    <w:p w:rsidR="002F7D8D" w:rsidRDefault="001737C5">
      <w:pPr>
        <w:spacing w:after="20" w:line="240" w:lineRule="auto"/>
      </w:pPr>
      <w:r>
        <w:rPr>
          <w:b/>
        </w:rPr>
        <w:t>1. Năng lực đặc thù</w:t>
      </w:r>
    </w:p>
    <w:p w:rsidR="002F7D8D" w:rsidRDefault="001737C5">
      <w:pPr>
        <w:spacing w:after="20" w:line="240" w:lineRule="auto"/>
        <w:jc w:val="both"/>
      </w:pPr>
      <w:r>
        <w:t>- Nêu được một số biểu hiện của gọn gàng, ngăn nắp.</w:t>
      </w:r>
    </w:p>
    <w:p w:rsidR="002F7D8D" w:rsidRDefault="001737C5">
      <w:pPr>
        <w:spacing w:after="20" w:line="240" w:lineRule="auto"/>
        <w:jc w:val="both"/>
      </w:pPr>
      <w:r>
        <w:t>- Biết vì sao cần sống gọn gàng, ngăn nắp.</w:t>
      </w:r>
    </w:p>
    <w:p w:rsidR="002F7D8D" w:rsidRDefault="001737C5">
      <w:pPr>
        <w:spacing w:after="20" w:line="240" w:lineRule="auto"/>
        <w:jc w:val="both"/>
      </w:pPr>
      <w:r>
        <w:t>- Bước đầu hình thành nề nếp sắp xếp đồ dùng học tập và đồ dùng cá nhân.</w:t>
      </w:r>
    </w:p>
    <w:p w:rsidR="002F7D8D" w:rsidRDefault="001737C5">
      <w:pPr>
        <w:spacing w:after="20" w:line="240" w:lineRule="auto"/>
      </w:pPr>
      <w:r>
        <w:rPr>
          <w:b/>
        </w:rPr>
        <w:t>2. Năng lực chung</w:t>
      </w:r>
    </w:p>
    <w:p w:rsidR="002F7D8D" w:rsidRDefault="001737C5">
      <w:pPr>
        <w:spacing w:after="20" w:line="240" w:lineRule="auto"/>
        <w:jc w:val="both"/>
      </w:pPr>
      <w:r>
        <w:t>- Tự chủ và tự học: Tự giác sắp xếp đồ dùng của bản thân.</w:t>
      </w:r>
    </w:p>
    <w:p w:rsidR="002F7D8D" w:rsidRDefault="001737C5">
      <w:pPr>
        <w:spacing w:after="20" w:line="240" w:lineRule="auto"/>
        <w:jc w:val="both"/>
      </w:pPr>
      <w:r>
        <w:t>- Giao tiếp và hợp tác: Chia sẻ với bạn cách giữ góc học tập gọn gàng.</w:t>
      </w:r>
    </w:p>
    <w:p w:rsidR="002F7D8D" w:rsidRDefault="001737C5">
      <w:pPr>
        <w:spacing w:after="20" w:line="240" w:lineRule="auto"/>
        <w:jc w:val="both"/>
      </w:pPr>
      <w:r>
        <w:t>- Giải quyết vấn đề: Lựa chọn cách sắp xếp hợp lí, dễ tìm và an toàn.</w:t>
      </w:r>
    </w:p>
    <w:p w:rsidR="002F7D8D" w:rsidRDefault="001737C5">
      <w:pPr>
        <w:spacing w:after="20" w:line="240" w:lineRule="auto"/>
      </w:pPr>
      <w:r>
        <w:rPr>
          <w:b/>
        </w:rPr>
        <w:t>3. Phẩm chất</w:t>
      </w:r>
    </w:p>
    <w:p w:rsidR="002F7D8D" w:rsidRDefault="001737C5">
      <w:pPr>
        <w:spacing w:after="20" w:line="240" w:lineRule="auto"/>
        <w:jc w:val="both"/>
      </w:pPr>
      <w:r>
        <w:t>- Chăm chỉ: Thường xuyên giữ đồ dùng gọn gàng.</w:t>
      </w:r>
    </w:p>
    <w:p w:rsidR="002F7D8D" w:rsidRDefault="001737C5">
      <w:pPr>
        <w:spacing w:after="20" w:line="240" w:lineRule="auto"/>
        <w:jc w:val="both"/>
      </w:pPr>
      <w:r>
        <w:t>- Trách nhiệm: Có ý thức duy trì nề nếp của bản thân và tập thể.</w:t>
      </w:r>
    </w:p>
    <w:p w:rsidR="002F7D8D" w:rsidRDefault="001737C5">
      <w:pPr>
        <w:spacing w:after="20" w:line="240" w:lineRule="auto"/>
      </w:pPr>
      <w:r>
        <w:rPr>
          <w:b/>
          <w:color w:val="C00000"/>
        </w:rPr>
        <w:t>4. Tích hợp</w:t>
      </w:r>
    </w:p>
    <w:p w:rsidR="002F7D8D" w:rsidRDefault="001737C5">
      <w:pPr>
        <w:spacing w:after="20" w:line="240" w:lineRule="auto"/>
        <w:jc w:val="both"/>
      </w:pPr>
      <w:r>
        <w:rPr>
          <w:color w:val="C00000"/>
        </w:rPr>
        <w:t>- Tích hợp lý tưởng cách mạng, đạo đức, lối sống: Giáo dục học sinh hình thành thói quen sống gọn gàng, ngăn nắp, có trách nhiệm với bản thân và tập thể.</w:t>
      </w:r>
    </w:p>
    <w:p w:rsidR="002F7D8D" w:rsidRDefault="001737C5">
      <w:pPr>
        <w:spacing w:after="20" w:line="240" w:lineRule="auto"/>
      </w:pPr>
      <w:r>
        <w:rPr>
          <w:b/>
        </w:rPr>
        <w:t>II. ĐỒ DÙNG DẠY HỌC</w:t>
      </w:r>
    </w:p>
    <w:p w:rsidR="002F7D8D" w:rsidRDefault="001737C5">
      <w:pPr>
        <w:spacing w:after="20" w:line="240" w:lineRule="auto"/>
        <w:jc w:val="both"/>
      </w:pPr>
      <w:r>
        <w:t>- Giáo viên: SGK, SGV; tranh cắt từ SGK; bài hát “Em ngoan hơn búp bê”; một số đồ dùng học tập để thực hành sắp xếp.</w:t>
      </w:r>
    </w:p>
    <w:p w:rsidR="002F7D8D" w:rsidRDefault="001737C5">
      <w:pPr>
        <w:spacing w:after="20" w:line="240" w:lineRule="auto"/>
        <w:jc w:val="both"/>
      </w:pPr>
      <w:r>
        <w:t>- Học sinh: SGK, vở bài tập; hộp bút, sách vở; đồ dùng cá nhân.</w:t>
      </w:r>
    </w:p>
    <w:p w:rsidR="002F7D8D" w:rsidRDefault="001737C5">
      <w:pPr>
        <w:spacing w:after="20" w:line="240" w:lineRule="auto"/>
      </w:pPr>
      <w:r>
        <w:rPr>
          <w:b/>
        </w:rPr>
        <w:t>III. CÁC HOẠT ĐỘNG DẠY HỌC CHỦ YẾU</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5216"/>
        <w:gridCol w:w="5216"/>
      </w:tblGrid>
      <w:tr w:rsidR="002F7D8D" w:rsidTr="00E71F6F">
        <w:trPr>
          <w:jc w:val="center"/>
        </w:trPr>
        <w:tc>
          <w:tcPr>
            <w:tcW w:w="5159" w:type="dxa"/>
            <w:tcBorders>
              <w:bottom w:val="single" w:sz="4" w:space="0" w:color="auto"/>
            </w:tcBorders>
            <w:shd w:val="clear" w:color="auto" w:fill="auto"/>
            <w:tcMar>
              <w:top w:w="60" w:type="dxa"/>
              <w:left w:w="75" w:type="dxa"/>
              <w:bottom w:w="60" w:type="dxa"/>
              <w:right w:w="75" w:type="dxa"/>
            </w:tcMar>
            <w:vAlign w:val="center"/>
          </w:tcPr>
          <w:p w:rsidR="002F7D8D" w:rsidRDefault="001737C5">
            <w:pPr>
              <w:spacing w:after="20"/>
              <w:jc w:val="center"/>
            </w:pPr>
            <w:r>
              <w:rPr>
                <w:b/>
              </w:rPr>
              <w:t>HOẠT ĐỘNG CỦA GIÁO VIÊN</w:t>
            </w:r>
          </w:p>
        </w:tc>
        <w:tc>
          <w:tcPr>
            <w:tcW w:w="4677" w:type="dxa"/>
            <w:tcBorders>
              <w:bottom w:val="single" w:sz="4" w:space="0" w:color="auto"/>
            </w:tcBorders>
            <w:shd w:val="clear" w:color="auto" w:fill="auto"/>
            <w:tcMar>
              <w:top w:w="60" w:type="dxa"/>
              <w:left w:w="75" w:type="dxa"/>
              <w:bottom w:w="60" w:type="dxa"/>
              <w:right w:w="75" w:type="dxa"/>
            </w:tcMar>
            <w:vAlign w:val="center"/>
          </w:tcPr>
          <w:p w:rsidR="002F7D8D" w:rsidRDefault="001737C5">
            <w:pPr>
              <w:spacing w:after="20"/>
              <w:jc w:val="center"/>
            </w:pPr>
            <w:r>
              <w:rPr>
                <w:b/>
              </w:rPr>
              <w:t>HOẠT ĐỘNG CỦA HỌC SINH</w:t>
            </w:r>
          </w:p>
        </w:tc>
      </w:tr>
      <w:tr w:rsidR="002F7D8D" w:rsidTr="00E71F6F">
        <w:trPr>
          <w:jc w:val="center"/>
        </w:trPr>
        <w:tc>
          <w:tcPr>
            <w:tcW w:w="10432" w:type="dxa"/>
            <w:gridSpan w:val="2"/>
            <w:tcBorders>
              <w:top w:val="single" w:sz="4" w:space="0" w:color="auto"/>
              <w:bottom w:val="single" w:sz="4" w:space="0" w:color="auto"/>
            </w:tcBorders>
            <w:shd w:val="clear" w:color="auto" w:fill="auto"/>
            <w:tcMar>
              <w:top w:w="75" w:type="dxa"/>
              <w:left w:w="75" w:type="dxa"/>
              <w:bottom w:w="75" w:type="dxa"/>
              <w:right w:w="75" w:type="dxa"/>
            </w:tcMar>
          </w:tcPr>
          <w:p w:rsidR="002F7D8D" w:rsidRDefault="001737C5">
            <w:pPr>
              <w:spacing w:after="20"/>
            </w:pPr>
            <w:r>
              <w:rPr>
                <w:b/>
              </w:rPr>
              <w:t>1. Khởi động</w:t>
            </w:r>
          </w:p>
          <w:p w:rsidR="002F7D8D" w:rsidRDefault="001737C5">
            <w:pPr>
              <w:spacing w:after="20"/>
              <w:jc w:val="both"/>
            </w:pPr>
            <w:r>
              <w:rPr>
                <w:b/>
              </w:rPr>
              <w:t xml:space="preserve">Mục tiêu: </w:t>
            </w:r>
            <w:r>
              <w:t>Tạo tâm thế vui vẻ và gợi nhận biết về thói quen ngăn nắp.</w:t>
            </w:r>
          </w:p>
        </w:tc>
      </w:tr>
      <w:tr w:rsidR="002F7D8D" w:rsidTr="00E71F6F">
        <w:trPr>
          <w:jc w:val="center"/>
        </w:trPr>
        <w:tc>
          <w:tcPr>
            <w:tcW w:w="5216" w:type="dxa"/>
            <w:tcBorders>
              <w:top w:val="single" w:sz="4" w:space="0" w:color="auto"/>
            </w:tcBorders>
            <w:shd w:val="clear" w:color="auto" w:fill="auto"/>
            <w:tcMar>
              <w:top w:w="60" w:type="dxa"/>
              <w:left w:w="75" w:type="dxa"/>
              <w:bottom w:w="60" w:type="dxa"/>
              <w:right w:w="75" w:type="dxa"/>
            </w:tcMar>
          </w:tcPr>
          <w:p w:rsidR="002F7D8D" w:rsidRDefault="001737C5">
            <w:pPr>
              <w:spacing w:after="20"/>
              <w:jc w:val="both"/>
            </w:pPr>
            <w:r>
              <w:t>- GV tổ chức cho HS hát bài “Em ngoan hơn búp bê”.</w:t>
            </w:r>
          </w:p>
        </w:tc>
        <w:tc>
          <w:tcPr>
            <w:tcW w:w="5216" w:type="dxa"/>
            <w:tcBorders>
              <w:top w:val="single" w:sz="4" w:space="0" w:color="auto"/>
            </w:tcBorders>
            <w:shd w:val="clear" w:color="auto" w:fill="auto"/>
            <w:tcMar>
              <w:top w:w="60" w:type="dxa"/>
              <w:left w:w="75" w:type="dxa"/>
              <w:bottom w:w="60" w:type="dxa"/>
              <w:right w:w="75" w:type="dxa"/>
            </w:tcMar>
          </w:tcPr>
          <w:p w:rsidR="002F7D8D" w:rsidRDefault="001737C5">
            <w:pPr>
              <w:spacing w:after="20"/>
              <w:jc w:val="both"/>
            </w:pPr>
            <w:r>
              <w:t>- HS hát tập thể.</w:t>
            </w:r>
          </w:p>
        </w:tc>
      </w:tr>
      <w:tr w:rsidR="002F7D8D" w:rsidTr="00E71F6F">
        <w:trPr>
          <w:jc w:val="center"/>
        </w:trPr>
        <w:tc>
          <w:tcPr>
            <w:tcW w:w="5216" w:type="dxa"/>
            <w:shd w:val="clear" w:color="auto" w:fill="auto"/>
            <w:tcMar>
              <w:top w:w="60" w:type="dxa"/>
              <w:left w:w="75" w:type="dxa"/>
              <w:bottom w:w="60" w:type="dxa"/>
              <w:right w:w="75" w:type="dxa"/>
            </w:tcMar>
          </w:tcPr>
          <w:p w:rsidR="002F7D8D" w:rsidRDefault="001737C5">
            <w:pPr>
              <w:spacing w:after="20"/>
              <w:jc w:val="both"/>
            </w:pPr>
            <w:r>
              <w:t>- GV hỏi: “Bạn nhỏ trong bài hát ngoan ở những việc gì?”</w:t>
            </w:r>
          </w:p>
        </w:tc>
        <w:tc>
          <w:tcPr>
            <w:tcW w:w="5216" w:type="dxa"/>
            <w:shd w:val="clear" w:color="auto" w:fill="auto"/>
            <w:tcMar>
              <w:top w:w="60" w:type="dxa"/>
              <w:left w:w="75" w:type="dxa"/>
              <w:bottom w:w="60" w:type="dxa"/>
              <w:right w:w="75" w:type="dxa"/>
            </w:tcMar>
          </w:tcPr>
          <w:p w:rsidR="002F7D8D" w:rsidRDefault="001737C5">
            <w:pPr>
              <w:spacing w:after="20"/>
              <w:jc w:val="both"/>
            </w:pPr>
            <w:r>
              <w:t>- HS trả lời: Bạn biết cất đồ, xếp ghế, làm việc gọn gàng.</w:t>
            </w:r>
          </w:p>
        </w:tc>
      </w:tr>
      <w:tr w:rsidR="002F7D8D" w:rsidTr="00E71F6F">
        <w:trPr>
          <w:jc w:val="center"/>
        </w:trPr>
        <w:tc>
          <w:tcPr>
            <w:tcW w:w="5216" w:type="dxa"/>
            <w:tcBorders>
              <w:bottom w:val="single" w:sz="4" w:space="0" w:color="auto"/>
            </w:tcBorders>
            <w:shd w:val="clear" w:color="auto" w:fill="auto"/>
            <w:tcMar>
              <w:top w:w="60" w:type="dxa"/>
              <w:left w:w="75" w:type="dxa"/>
              <w:bottom w:w="60" w:type="dxa"/>
              <w:right w:w="75" w:type="dxa"/>
            </w:tcMar>
          </w:tcPr>
          <w:p w:rsidR="002F7D8D" w:rsidRDefault="001737C5">
            <w:pPr>
              <w:spacing w:after="20"/>
              <w:jc w:val="both"/>
            </w:pPr>
            <w:r>
              <w:t>- GV giới thiệu bài học.</w:t>
            </w:r>
          </w:p>
        </w:tc>
        <w:tc>
          <w:tcPr>
            <w:tcW w:w="5216" w:type="dxa"/>
            <w:tcBorders>
              <w:bottom w:val="single" w:sz="4" w:space="0" w:color="auto"/>
            </w:tcBorders>
            <w:shd w:val="clear" w:color="auto" w:fill="auto"/>
            <w:tcMar>
              <w:top w:w="60" w:type="dxa"/>
              <w:left w:w="75" w:type="dxa"/>
              <w:bottom w:w="60" w:type="dxa"/>
              <w:right w:w="75" w:type="dxa"/>
            </w:tcMar>
          </w:tcPr>
          <w:p w:rsidR="002F7D8D" w:rsidRDefault="001737C5">
            <w:pPr>
              <w:spacing w:after="20"/>
              <w:jc w:val="both"/>
            </w:pPr>
            <w:r>
              <w:t>- HS nhắc lại: Bài 15: Gọn gàng, ngăn nắp.</w:t>
            </w:r>
          </w:p>
        </w:tc>
      </w:tr>
      <w:tr w:rsidR="002F7D8D" w:rsidTr="00E71F6F">
        <w:trPr>
          <w:jc w:val="center"/>
        </w:trPr>
        <w:tc>
          <w:tcPr>
            <w:tcW w:w="10432" w:type="dxa"/>
            <w:gridSpan w:val="2"/>
            <w:tcBorders>
              <w:top w:val="single" w:sz="4" w:space="0" w:color="auto"/>
              <w:bottom w:val="single" w:sz="4" w:space="0" w:color="auto"/>
            </w:tcBorders>
            <w:shd w:val="clear" w:color="auto" w:fill="auto"/>
            <w:tcMar>
              <w:top w:w="75" w:type="dxa"/>
              <w:left w:w="75" w:type="dxa"/>
              <w:bottom w:w="75" w:type="dxa"/>
              <w:right w:w="75" w:type="dxa"/>
            </w:tcMar>
          </w:tcPr>
          <w:p w:rsidR="002F7D8D" w:rsidRDefault="001737C5">
            <w:pPr>
              <w:spacing w:after="20"/>
            </w:pPr>
            <w:r>
              <w:rPr>
                <w:b/>
              </w:rPr>
              <w:t>2. Khám phá - Vì sao cần gọn gàng, ngăn nắp?</w:t>
            </w:r>
          </w:p>
          <w:p w:rsidR="002F7D8D" w:rsidRDefault="001737C5">
            <w:pPr>
              <w:spacing w:after="20"/>
              <w:jc w:val="both"/>
            </w:pPr>
            <w:r>
              <w:rPr>
                <w:b/>
              </w:rPr>
              <w:t xml:space="preserve">Mục tiêu: </w:t>
            </w:r>
            <w:r>
              <w:t>Nhận biết biểu hiện và ích lợi của sự gọn gàng, ngăn nắp.</w:t>
            </w:r>
          </w:p>
          <w:p w:rsidR="002F7D8D" w:rsidRDefault="001737C5">
            <w:pPr>
              <w:spacing w:after="20"/>
              <w:jc w:val="both"/>
            </w:pPr>
            <w:r>
              <w:rPr>
                <w:b/>
                <w:color w:val="C00000"/>
              </w:rPr>
              <w:t xml:space="preserve">Mục tiêu tích hợp: </w:t>
            </w:r>
            <w:r>
              <w:rPr>
                <w:color w:val="C00000"/>
              </w:rPr>
              <w:t>HS hiểu thói quen gọn gàng thể hiện trách nhiệm với bản thân và tập thể.</w:t>
            </w:r>
          </w:p>
        </w:tc>
      </w:tr>
      <w:tr w:rsidR="002F7D8D" w:rsidTr="00E71F6F">
        <w:trPr>
          <w:jc w:val="center"/>
        </w:trPr>
        <w:tc>
          <w:tcPr>
            <w:tcW w:w="5216" w:type="dxa"/>
            <w:tcBorders>
              <w:top w:val="single" w:sz="4" w:space="0" w:color="auto"/>
            </w:tcBorders>
            <w:shd w:val="clear" w:color="auto" w:fill="auto"/>
            <w:tcMar>
              <w:top w:w="60" w:type="dxa"/>
              <w:left w:w="75" w:type="dxa"/>
              <w:bottom w:w="60" w:type="dxa"/>
              <w:right w:w="75" w:type="dxa"/>
            </w:tcMar>
          </w:tcPr>
          <w:p w:rsidR="002F7D8D" w:rsidRDefault="001737C5">
            <w:pPr>
              <w:spacing w:after="20"/>
              <w:jc w:val="both"/>
            </w:pPr>
            <w:r>
              <w:t>- GV giao nhiệm vụ nhóm đôi: HS quan sát tranh Khám phá, chỉ cho bạn hình thể hiện gọn gàng, ngăn nắp và nêu lí do.</w:t>
            </w:r>
          </w:p>
          <w:p w:rsidR="002F7D8D" w:rsidRDefault="002F7D8D">
            <w:pPr>
              <w:spacing w:after="20"/>
              <w:jc w:val="center"/>
            </w:pPr>
          </w:p>
        </w:tc>
        <w:tc>
          <w:tcPr>
            <w:tcW w:w="5216" w:type="dxa"/>
            <w:tcBorders>
              <w:top w:val="single" w:sz="4" w:space="0" w:color="auto"/>
            </w:tcBorders>
            <w:shd w:val="clear" w:color="auto" w:fill="auto"/>
            <w:tcMar>
              <w:top w:w="60" w:type="dxa"/>
              <w:left w:w="75" w:type="dxa"/>
              <w:bottom w:w="60" w:type="dxa"/>
              <w:right w:w="75" w:type="dxa"/>
            </w:tcMar>
          </w:tcPr>
          <w:p w:rsidR="002F7D8D" w:rsidRDefault="001737C5">
            <w:pPr>
              <w:spacing w:after="20"/>
              <w:jc w:val="both"/>
            </w:pPr>
            <w:r>
              <w:t>- HS làm việc nhóm đôi, trao đổi: bạn xếp sách vở đúng nơi, bàn học gọn nên dễ tìm đồ dùng.</w:t>
            </w:r>
          </w:p>
        </w:tc>
      </w:tr>
      <w:tr w:rsidR="002F7D8D" w:rsidTr="00E71F6F">
        <w:trPr>
          <w:jc w:val="center"/>
        </w:trPr>
        <w:tc>
          <w:tcPr>
            <w:tcW w:w="5216" w:type="dxa"/>
            <w:shd w:val="clear" w:color="auto" w:fill="auto"/>
            <w:tcMar>
              <w:top w:w="60" w:type="dxa"/>
              <w:left w:w="75" w:type="dxa"/>
              <w:bottom w:w="60" w:type="dxa"/>
              <w:right w:w="75" w:type="dxa"/>
            </w:tcMar>
          </w:tcPr>
          <w:p w:rsidR="002F7D8D" w:rsidRDefault="001737C5">
            <w:pPr>
              <w:spacing w:after="20"/>
              <w:jc w:val="both"/>
            </w:pPr>
            <w:r>
              <w:t>- GV hỏi: “Nếu đồ dùng để bừa bộn thì điều gì có thể xảy ra?”</w:t>
            </w:r>
          </w:p>
        </w:tc>
        <w:tc>
          <w:tcPr>
            <w:tcW w:w="5216" w:type="dxa"/>
            <w:shd w:val="clear" w:color="auto" w:fill="auto"/>
            <w:tcMar>
              <w:top w:w="60" w:type="dxa"/>
              <w:left w:w="75" w:type="dxa"/>
              <w:bottom w:w="60" w:type="dxa"/>
              <w:right w:w="75" w:type="dxa"/>
            </w:tcMar>
          </w:tcPr>
          <w:p w:rsidR="002F7D8D" w:rsidRDefault="001737C5">
            <w:pPr>
              <w:spacing w:after="20"/>
              <w:jc w:val="both"/>
            </w:pPr>
            <w:r>
              <w:t>- HS trả lời: Khó tìm đồ, đồ dễ hỏng, có thể gây vấp ngã hoặc mất thời gian.</w:t>
            </w:r>
          </w:p>
        </w:tc>
      </w:tr>
      <w:tr w:rsidR="002F7D8D" w:rsidTr="00E71F6F">
        <w:trPr>
          <w:jc w:val="center"/>
        </w:trPr>
        <w:tc>
          <w:tcPr>
            <w:tcW w:w="5216" w:type="dxa"/>
            <w:shd w:val="clear" w:color="auto" w:fill="auto"/>
            <w:tcMar>
              <w:top w:w="60" w:type="dxa"/>
              <w:left w:w="75" w:type="dxa"/>
              <w:bottom w:w="60" w:type="dxa"/>
              <w:right w:w="75" w:type="dxa"/>
            </w:tcMar>
          </w:tcPr>
          <w:p w:rsidR="002F7D8D" w:rsidRDefault="001737C5">
            <w:pPr>
              <w:spacing w:after="20"/>
              <w:jc w:val="both"/>
            </w:pPr>
            <w:r>
              <w:rPr>
                <w:color w:val="C00000"/>
              </w:rPr>
              <w:t xml:space="preserve">- GV hỏi dẫn tích hợp: “Sống gọn gàng giúp ích </w:t>
            </w:r>
            <w:r>
              <w:rPr>
                <w:color w:val="C00000"/>
              </w:rPr>
              <w:lastRenderedPageBreak/>
              <w:t>gì cho em và cho lớp học?”</w:t>
            </w:r>
          </w:p>
        </w:tc>
        <w:tc>
          <w:tcPr>
            <w:tcW w:w="5216" w:type="dxa"/>
            <w:shd w:val="clear" w:color="auto" w:fill="auto"/>
            <w:tcMar>
              <w:top w:w="60" w:type="dxa"/>
              <w:left w:w="75" w:type="dxa"/>
              <w:bottom w:w="60" w:type="dxa"/>
              <w:right w:w="75" w:type="dxa"/>
            </w:tcMar>
          </w:tcPr>
          <w:p w:rsidR="002F7D8D" w:rsidRDefault="001737C5">
            <w:pPr>
              <w:spacing w:after="20"/>
              <w:jc w:val="both"/>
            </w:pPr>
            <w:r>
              <w:rPr>
                <w:color w:val="C00000"/>
              </w:rPr>
              <w:lastRenderedPageBreak/>
              <w:t xml:space="preserve">- HS trả lời: Giúp em tự giác, có trách nhiệm; </w:t>
            </w:r>
            <w:r>
              <w:rPr>
                <w:color w:val="C00000"/>
              </w:rPr>
              <w:lastRenderedPageBreak/>
              <w:t>lớp học sạch đẹp và thuận tiện hơn.</w:t>
            </w:r>
          </w:p>
        </w:tc>
      </w:tr>
      <w:tr w:rsidR="002F7D8D" w:rsidTr="00E71F6F">
        <w:trPr>
          <w:jc w:val="center"/>
        </w:trPr>
        <w:tc>
          <w:tcPr>
            <w:tcW w:w="5216" w:type="dxa"/>
            <w:shd w:val="clear" w:color="auto" w:fill="auto"/>
            <w:tcMar>
              <w:top w:w="60" w:type="dxa"/>
              <w:left w:w="75" w:type="dxa"/>
              <w:bottom w:w="60" w:type="dxa"/>
              <w:right w:w="75" w:type="dxa"/>
            </w:tcMar>
          </w:tcPr>
          <w:p w:rsidR="002F7D8D" w:rsidRDefault="001737C5">
            <w:pPr>
              <w:spacing w:after="20"/>
              <w:jc w:val="both"/>
            </w:pPr>
            <w:r>
              <w:rPr>
                <w:color w:val="C00000"/>
              </w:rPr>
              <w:lastRenderedPageBreak/>
              <w:t>- GV diễn giải: “Gọn gàng, ngăn nắp là nếp sống đẹp. Khi em tự cất sách vở, xếp ghế, sắp đồ dùng đúng chỗ, em biết tự chăm sóc công việc của mình và không làm ảnh hưởng đến bạn. Tập thể lớp sẽ nề nếp hơn khi mỗi bạn đều có trách nhiệm.”</w:t>
            </w:r>
          </w:p>
        </w:tc>
        <w:tc>
          <w:tcPr>
            <w:tcW w:w="5216" w:type="dxa"/>
            <w:shd w:val="clear" w:color="auto" w:fill="auto"/>
            <w:tcMar>
              <w:top w:w="60" w:type="dxa"/>
              <w:left w:w="75" w:type="dxa"/>
              <w:bottom w:w="60" w:type="dxa"/>
              <w:right w:w="75" w:type="dxa"/>
            </w:tcMar>
          </w:tcPr>
          <w:p w:rsidR="002F7D8D" w:rsidRDefault="001737C5">
            <w:pPr>
              <w:spacing w:after="20"/>
              <w:jc w:val="both"/>
            </w:pPr>
            <w:r>
              <w:rPr>
                <w:color w:val="C00000"/>
              </w:rPr>
              <w:t>- HS lắng nghe; nêu việc em sẽ tự làm để góc học tập gọn hơn.</w:t>
            </w:r>
          </w:p>
        </w:tc>
      </w:tr>
      <w:tr w:rsidR="002F7D8D" w:rsidTr="0036148A">
        <w:trPr>
          <w:jc w:val="center"/>
        </w:trPr>
        <w:tc>
          <w:tcPr>
            <w:tcW w:w="5216" w:type="dxa"/>
            <w:tcBorders>
              <w:bottom w:val="single" w:sz="4" w:space="0" w:color="auto"/>
            </w:tcBorders>
            <w:shd w:val="clear" w:color="auto" w:fill="auto"/>
            <w:tcMar>
              <w:top w:w="60" w:type="dxa"/>
              <w:left w:w="75" w:type="dxa"/>
              <w:bottom w:w="60" w:type="dxa"/>
              <w:right w:w="75" w:type="dxa"/>
            </w:tcMar>
          </w:tcPr>
          <w:p w:rsidR="002F7D8D" w:rsidRDefault="001737C5">
            <w:pPr>
              <w:spacing w:after="20"/>
              <w:jc w:val="both"/>
            </w:pPr>
            <w:r>
              <w:t>- GV kết luận: “Gọn gàng, ngăn nắp giúp em tìm đồ nhanh, học tập thuận lợi và sống có trách nhiệm.”</w:t>
            </w:r>
          </w:p>
        </w:tc>
        <w:tc>
          <w:tcPr>
            <w:tcW w:w="5216" w:type="dxa"/>
            <w:tcBorders>
              <w:bottom w:val="single" w:sz="4" w:space="0" w:color="auto"/>
            </w:tcBorders>
            <w:shd w:val="clear" w:color="auto" w:fill="auto"/>
            <w:tcMar>
              <w:top w:w="60" w:type="dxa"/>
              <w:left w:w="75" w:type="dxa"/>
              <w:bottom w:w="60" w:type="dxa"/>
              <w:right w:w="75" w:type="dxa"/>
            </w:tcMar>
          </w:tcPr>
          <w:p w:rsidR="002F7D8D" w:rsidRDefault="001737C5">
            <w:pPr>
              <w:spacing w:after="20"/>
              <w:jc w:val="both"/>
            </w:pPr>
            <w:r>
              <w:t>- HS nhắc lại kết luận.</w:t>
            </w:r>
          </w:p>
        </w:tc>
      </w:tr>
      <w:tr w:rsidR="002F7D8D" w:rsidTr="0036148A">
        <w:trPr>
          <w:jc w:val="center"/>
        </w:trPr>
        <w:tc>
          <w:tcPr>
            <w:tcW w:w="10432" w:type="dxa"/>
            <w:gridSpan w:val="2"/>
            <w:tcBorders>
              <w:top w:val="single" w:sz="4" w:space="0" w:color="auto"/>
              <w:bottom w:val="single" w:sz="4" w:space="0" w:color="auto"/>
            </w:tcBorders>
            <w:shd w:val="clear" w:color="auto" w:fill="auto"/>
            <w:tcMar>
              <w:top w:w="75" w:type="dxa"/>
              <w:left w:w="75" w:type="dxa"/>
              <w:bottom w:w="75" w:type="dxa"/>
              <w:right w:w="75" w:type="dxa"/>
            </w:tcMar>
          </w:tcPr>
          <w:p w:rsidR="002F7D8D" w:rsidRDefault="001737C5">
            <w:pPr>
              <w:spacing w:after="20"/>
            </w:pPr>
            <w:r>
              <w:rPr>
                <w:b/>
              </w:rPr>
              <w:t>3. Luyện tập - Em sắp xếp đồ dùng</w:t>
            </w:r>
          </w:p>
          <w:p w:rsidR="002F7D8D" w:rsidRDefault="001737C5">
            <w:pPr>
              <w:spacing w:after="20"/>
              <w:jc w:val="both"/>
            </w:pPr>
            <w:r>
              <w:rPr>
                <w:b/>
              </w:rPr>
              <w:t xml:space="preserve">Mục tiêu: </w:t>
            </w:r>
            <w:r>
              <w:t>Nhận xét hành vi và thực hành sắp xếp đồ dùng phù hợp.</w:t>
            </w:r>
          </w:p>
        </w:tc>
      </w:tr>
      <w:tr w:rsidR="002F7D8D" w:rsidTr="0036148A">
        <w:trPr>
          <w:jc w:val="center"/>
        </w:trPr>
        <w:tc>
          <w:tcPr>
            <w:tcW w:w="5216" w:type="dxa"/>
            <w:tcBorders>
              <w:top w:val="single" w:sz="4" w:space="0" w:color="auto"/>
            </w:tcBorders>
            <w:shd w:val="clear" w:color="auto" w:fill="auto"/>
            <w:tcMar>
              <w:top w:w="60" w:type="dxa"/>
              <w:left w:w="75" w:type="dxa"/>
              <w:bottom w:w="60" w:type="dxa"/>
              <w:right w:w="75" w:type="dxa"/>
            </w:tcMar>
          </w:tcPr>
          <w:p w:rsidR="002F7D8D" w:rsidRDefault="001737C5" w:rsidP="00E71F6F">
            <w:pPr>
              <w:spacing w:after="20"/>
              <w:jc w:val="both"/>
            </w:pPr>
            <w:r>
              <w:t>- GV giao nhiệm vụ cá nhân: HS quan sát tranh Luyện tập và bày tỏ đồng tình/không đồng tình; sau đó kiểm tra ý kiến với bạn bên cạnh.</w:t>
            </w:r>
          </w:p>
        </w:tc>
        <w:tc>
          <w:tcPr>
            <w:tcW w:w="5216" w:type="dxa"/>
            <w:tcBorders>
              <w:top w:val="single" w:sz="4" w:space="0" w:color="auto"/>
            </w:tcBorders>
            <w:shd w:val="clear" w:color="auto" w:fill="auto"/>
            <w:tcMar>
              <w:top w:w="60" w:type="dxa"/>
              <w:left w:w="75" w:type="dxa"/>
              <w:bottom w:w="60" w:type="dxa"/>
              <w:right w:w="75" w:type="dxa"/>
            </w:tcMar>
          </w:tcPr>
          <w:p w:rsidR="002F7D8D" w:rsidRDefault="001737C5">
            <w:pPr>
              <w:spacing w:after="20"/>
              <w:jc w:val="both"/>
            </w:pPr>
            <w:r>
              <w:t>- HS thực hiện cá nhân, trao đổi nhóm đôi và giải thích lựa chọn.</w:t>
            </w:r>
          </w:p>
        </w:tc>
      </w:tr>
      <w:tr w:rsidR="002F7D8D" w:rsidTr="00E71F6F">
        <w:trPr>
          <w:jc w:val="center"/>
        </w:trPr>
        <w:tc>
          <w:tcPr>
            <w:tcW w:w="5216" w:type="dxa"/>
            <w:shd w:val="clear" w:color="auto" w:fill="auto"/>
            <w:tcMar>
              <w:top w:w="60" w:type="dxa"/>
              <w:left w:w="75" w:type="dxa"/>
              <w:bottom w:w="60" w:type="dxa"/>
              <w:right w:w="75" w:type="dxa"/>
            </w:tcMar>
          </w:tcPr>
          <w:p w:rsidR="002F7D8D" w:rsidRDefault="001737C5">
            <w:pPr>
              <w:spacing w:after="20"/>
              <w:jc w:val="both"/>
            </w:pPr>
            <w:r>
              <w:t>- GV phát một số đồ dùng mẫu hoặc yêu cầu HS sắp xếp ngay bàn học của mình trong một phút.</w:t>
            </w:r>
          </w:p>
        </w:tc>
        <w:tc>
          <w:tcPr>
            <w:tcW w:w="5216" w:type="dxa"/>
            <w:shd w:val="clear" w:color="auto" w:fill="auto"/>
            <w:tcMar>
              <w:top w:w="60" w:type="dxa"/>
              <w:left w:w="75" w:type="dxa"/>
              <w:bottom w:w="60" w:type="dxa"/>
              <w:right w:w="75" w:type="dxa"/>
            </w:tcMar>
          </w:tcPr>
          <w:p w:rsidR="002F7D8D" w:rsidRDefault="001737C5">
            <w:pPr>
              <w:spacing w:after="20"/>
              <w:jc w:val="both"/>
            </w:pPr>
            <w:r>
              <w:t>- HS xếp sách, vở, hộp bút gọn gàng; kiểm tra với bạn bên cạnh.</w:t>
            </w:r>
          </w:p>
        </w:tc>
      </w:tr>
      <w:tr w:rsidR="002F7D8D" w:rsidTr="00E71F6F">
        <w:trPr>
          <w:jc w:val="center"/>
        </w:trPr>
        <w:tc>
          <w:tcPr>
            <w:tcW w:w="5216" w:type="dxa"/>
            <w:shd w:val="clear" w:color="auto" w:fill="auto"/>
            <w:tcMar>
              <w:top w:w="60" w:type="dxa"/>
              <w:left w:w="75" w:type="dxa"/>
              <w:bottom w:w="60" w:type="dxa"/>
              <w:right w:w="75" w:type="dxa"/>
            </w:tcMar>
          </w:tcPr>
          <w:p w:rsidR="002F7D8D" w:rsidRDefault="001737C5">
            <w:pPr>
              <w:spacing w:after="20"/>
              <w:jc w:val="both"/>
            </w:pPr>
            <w:r>
              <w:t>- GV hỏi: “Cách sắp xếp nào giúp em lấy đồ nhanh và an toàn?”</w:t>
            </w:r>
          </w:p>
        </w:tc>
        <w:tc>
          <w:tcPr>
            <w:tcW w:w="5216" w:type="dxa"/>
            <w:shd w:val="clear" w:color="auto" w:fill="auto"/>
            <w:tcMar>
              <w:top w:w="60" w:type="dxa"/>
              <w:left w:w="75" w:type="dxa"/>
              <w:bottom w:w="60" w:type="dxa"/>
              <w:right w:w="75" w:type="dxa"/>
            </w:tcMar>
          </w:tcPr>
          <w:p w:rsidR="002F7D8D" w:rsidRDefault="001737C5">
            <w:pPr>
              <w:spacing w:after="20"/>
              <w:jc w:val="both"/>
            </w:pPr>
            <w:r>
              <w:t>- HS trả lời: Để sách vở thẳng, hộp bút đúng chỗ, không để đồ rơi ra lối đi.</w:t>
            </w:r>
          </w:p>
        </w:tc>
      </w:tr>
      <w:tr w:rsidR="002F7D8D" w:rsidTr="0036148A">
        <w:trPr>
          <w:cantSplit/>
          <w:jc w:val="center"/>
        </w:trPr>
        <w:tc>
          <w:tcPr>
            <w:tcW w:w="5216" w:type="dxa"/>
            <w:tcBorders>
              <w:bottom w:val="single" w:sz="4" w:space="0" w:color="auto"/>
            </w:tcBorders>
            <w:shd w:val="clear" w:color="auto" w:fill="auto"/>
            <w:tcMar>
              <w:top w:w="60" w:type="dxa"/>
              <w:left w:w="75" w:type="dxa"/>
              <w:bottom w:w="60" w:type="dxa"/>
              <w:right w:w="75" w:type="dxa"/>
            </w:tcMar>
          </w:tcPr>
          <w:p w:rsidR="002F7D8D" w:rsidRDefault="001737C5">
            <w:pPr>
              <w:spacing w:after="20"/>
              <w:jc w:val="both"/>
            </w:pPr>
            <w:r>
              <w:t>- GV chốt: “Sắp xếp xong cần duy trì sau mỗi hoạt động.”</w:t>
            </w:r>
          </w:p>
        </w:tc>
        <w:tc>
          <w:tcPr>
            <w:tcW w:w="5216" w:type="dxa"/>
            <w:tcBorders>
              <w:bottom w:val="single" w:sz="4" w:space="0" w:color="auto"/>
            </w:tcBorders>
            <w:shd w:val="clear" w:color="auto" w:fill="auto"/>
            <w:tcMar>
              <w:top w:w="60" w:type="dxa"/>
              <w:left w:w="75" w:type="dxa"/>
              <w:bottom w:w="60" w:type="dxa"/>
              <w:right w:w="75" w:type="dxa"/>
            </w:tcMar>
          </w:tcPr>
          <w:p w:rsidR="002F7D8D" w:rsidRDefault="001737C5">
            <w:pPr>
              <w:spacing w:after="20"/>
              <w:jc w:val="both"/>
            </w:pPr>
            <w:r>
              <w:t>- HS ghi nhớ.</w:t>
            </w:r>
          </w:p>
        </w:tc>
      </w:tr>
      <w:tr w:rsidR="002F7D8D" w:rsidTr="0036148A">
        <w:trPr>
          <w:jc w:val="center"/>
        </w:trPr>
        <w:tc>
          <w:tcPr>
            <w:tcW w:w="10432" w:type="dxa"/>
            <w:gridSpan w:val="2"/>
            <w:tcBorders>
              <w:top w:val="single" w:sz="4" w:space="0" w:color="auto"/>
              <w:bottom w:val="single" w:sz="4" w:space="0" w:color="auto"/>
            </w:tcBorders>
            <w:shd w:val="clear" w:color="auto" w:fill="auto"/>
            <w:tcMar>
              <w:top w:w="75" w:type="dxa"/>
              <w:left w:w="75" w:type="dxa"/>
              <w:bottom w:w="75" w:type="dxa"/>
              <w:right w:w="75" w:type="dxa"/>
            </w:tcMar>
          </w:tcPr>
          <w:p w:rsidR="002F7D8D" w:rsidRDefault="001737C5">
            <w:pPr>
              <w:spacing w:after="20"/>
            </w:pPr>
            <w:bookmarkStart w:id="0" w:name="_GoBack"/>
            <w:r>
              <w:rPr>
                <w:b/>
              </w:rPr>
              <w:t>4. Vận dụng - Góc học tập của em</w:t>
            </w:r>
          </w:p>
          <w:p w:rsidR="002F7D8D" w:rsidRDefault="001737C5">
            <w:pPr>
              <w:spacing w:after="20"/>
              <w:jc w:val="both"/>
            </w:pPr>
            <w:r>
              <w:rPr>
                <w:b/>
              </w:rPr>
              <w:t xml:space="preserve">Mục tiêu: </w:t>
            </w:r>
            <w:r>
              <w:t>Vận dụng nếp sống ngăn nắp ở gia đình và ở lớp.</w:t>
            </w:r>
          </w:p>
        </w:tc>
      </w:tr>
      <w:bookmarkEnd w:id="0"/>
      <w:tr w:rsidR="002F7D8D" w:rsidTr="0036148A">
        <w:trPr>
          <w:jc w:val="center"/>
        </w:trPr>
        <w:tc>
          <w:tcPr>
            <w:tcW w:w="5216" w:type="dxa"/>
            <w:tcBorders>
              <w:top w:val="single" w:sz="4" w:space="0" w:color="auto"/>
            </w:tcBorders>
            <w:shd w:val="clear" w:color="auto" w:fill="auto"/>
            <w:tcMar>
              <w:top w:w="60" w:type="dxa"/>
              <w:left w:w="75" w:type="dxa"/>
              <w:bottom w:w="60" w:type="dxa"/>
              <w:right w:w="75" w:type="dxa"/>
            </w:tcMar>
          </w:tcPr>
          <w:p w:rsidR="002F7D8D" w:rsidRDefault="001737C5" w:rsidP="00E71F6F">
            <w:pPr>
              <w:spacing w:after="20"/>
              <w:jc w:val="both"/>
            </w:pPr>
            <w:r>
              <w:t>- GV cho HS quan sát tranh Vận dụng; hỏi: “Em sẽ làm gì để khu vực học tập của mình luôn gọn gàng?”</w:t>
            </w:r>
          </w:p>
        </w:tc>
        <w:tc>
          <w:tcPr>
            <w:tcW w:w="5216" w:type="dxa"/>
            <w:tcBorders>
              <w:top w:val="single" w:sz="4" w:space="0" w:color="auto"/>
            </w:tcBorders>
            <w:shd w:val="clear" w:color="auto" w:fill="auto"/>
            <w:tcMar>
              <w:top w:w="60" w:type="dxa"/>
              <w:left w:w="75" w:type="dxa"/>
              <w:bottom w:w="60" w:type="dxa"/>
              <w:right w:w="75" w:type="dxa"/>
            </w:tcMar>
          </w:tcPr>
          <w:p w:rsidR="002F7D8D" w:rsidRDefault="001737C5">
            <w:pPr>
              <w:spacing w:after="20"/>
              <w:jc w:val="both"/>
            </w:pPr>
            <w:r>
              <w:t>- HS trả lời: Cất sách đúng ngăn, xếp đồ chơi, dọn bàn sau khi học.</w:t>
            </w:r>
          </w:p>
        </w:tc>
      </w:tr>
      <w:tr w:rsidR="002F7D8D" w:rsidTr="00E71F6F">
        <w:trPr>
          <w:jc w:val="center"/>
        </w:trPr>
        <w:tc>
          <w:tcPr>
            <w:tcW w:w="5216" w:type="dxa"/>
            <w:shd w:val="clear" w:color="auto" w:fill="auto"/>
            <w:tcMar>
              <w:top w:w="60" w:type="dxa"/>
              <w:left w:w="75" w:type="dxa"/>
              <w:bottom w:w="60" w:type="dxa"/>
              <w:right w:w="75" w:type="dxa"/>
            </w:tcMar>
          </w:tcPr>
          <w:p w:rsidR="002F7D8D" w:rsidRDefault="001737C5">
            <w:pPr>
              <w:spacing w:after="20"/>
              <w:jc w:val="both"/>
            </w:pPr>
            <w:r>
              <w:t>- GV tổ chức nhóm 4 theo kĩ thuật Khăn phủ bàn: mỗi HS nêu một việc làm giúp góc học tập gọn gàng; nhóm thống nhất một “cam kết chung của nhóm”.</w:t>
            </w:r>
          </w:p>
        </w:tc>
        <w:tc>
          <w:tcPr>
            <w:tcW w:w="5216" w:type="dxa"/>
            <w:shd w:val="clear" w:color="auto" w:fill="auto"/>
            <w:tcMar>
              <w:top w:w="60" w:type="dxa"/>
              <w:left w:w="75" w:type="dxa"/>
              <w:bottom w:w="60" w:type="dxa"/>
              <w:right w:w="75" w:type="dxa"/>
            </w:tcMar>
          </w:tcPr>
          <w:p w:rsidR="002F7D8D" w:rsidRDefault="001737C5">
            <w:pPr>
              <w:spacing w:after="20"/>
              <w:jc w:val="both"/>
            </w:pPr>
            <w:r>
              <w:t>- HS chia sẻ ý kiến cá nhân, thống nhất cam kết: xếp bàn học sau mỗi buổi học và cất đồ dùng đúng nơi.</w:t>
            </w:r>
          </w:p>
        </w:tc>
      </w:tr>
      <w:tr w:rsidR="002F7D8D" w:rsidTr="00E71F6F">
        <w:trPr>
          <w:jc w:val="center"/>
        </w:trPr>
        <w:tc>
          <w:tcPr>
            <w:tcW w:w="5216" w:type="dxa"/>
            <w:shd w:val="clear" w:color="auto" w:fill="auto"/>
            <w:tcMar>
              <w:top w:w="60" w:type="dxa"/>
              <w:left w:w="75" w:type="dxa"/>
              <w:bottom w:w="60" w:type="dxa"/>
              <w:right w:w="75" w:type="dxa"/>
            </w:tcMar>
          </w:tcPr>
          <w:p w:rsidR="002F7D8D" w:rsidRDefault="001737C5">
            <w:pPr>
              <w:spacing w:after="20"/>
              <w:jc w:val="both"/>
            </w:pPr>
            <w:r>
              <w:t>- GV nhận xét và dặn HS cùng gia đình thực hiện nếp sống gọn gàng.</w:t>
            </w:r>
          </w:p>
        </w:tc>
        <w:tc>
          <w:tcPr>
            <w:tcW w:w="5216" w:type="dxa"/>
            <w:shd w:val="clear" w:color="auto" w:fill="auto"/>
            <w:tcMar>
              <w:top w:w="60" w:type="dxa"/>
              <w:left w:w="75" w:type="dxa"/>
              <w:bottom w:w="60" w:type="dxa"/>
              <w:right w:w="75" w:type="dxa"/>
            </w:tcMar>
          </w:tcPr>
          <w:p w:rsidR="002F7D8D" w:rsidRDefault="001737C5">
            <w:pPr>
              <w:spacing w:after="20"/>
              <w:jc w:val="both"/>
            </w:pPr>
            <w:r>
              <w:t>- HS lắng nghe, thực hiện.</w:t>
            </w:r>
          </w:p>
        </w:tc>
      </w:tr>
    </w:tbl>
    <w:p w:rsidR="002F7D8D" w:rsidRDefault="001737C5">
      <w:pPr>
        <w:spacing w:after="20" w:line="240" w:lineRule="auto"/>
      </w:pPr>
      <w:r>
        <w:rPr>
          <w:b/>
        </w:rPr>
        <w:t>IV. ĐIỀU CHỈNH SAU BÀI DẠY</w:t>
      </w:r>
    </w:p>
    <w:p w:rsidR="002F7D8D" w:rsidRDefault="001737C5">
      <w:pPr>
        <w:spacing w:after="20" w:line="240" w:lineRule="auto"/>
        <w:jc w:val="both"/>
      </w:pPr>
      <w:r>
        <w:t>................................................................................................................................................</w:t>
      </w:r>
    </w:p>
    <w:p w:rsidR="002F7D8D" w:rsidRDefault="001737C5">
      <w:pPr>
        <w:spacing w:after="20" w:line="240" w:lineRule="auto"/>
        <w:jc w:val="both"/>
      </w:pPr>
      <w:r>
        <w:t>................................................................................................................................................</w:t>
      </w:r>
    </w:p>
    <w:sectPr w:rsidR="002F7D8D" w:rsidSect="00034616">
      <w:pgSz w:w="11906" w:h="16838"/>
      <w:pgMar w:top="652" w:right="680" w:bottom="652" w:left="79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1737C5"/>
    <w:rsid w:val="0029639D"/>
    <w:rsid w:val="002F7D8D"/>
    <w:rsid w:val="00326F90"/>
    <w:rsid w:val="0036148A"/>
    <w:rsid w:val="00AA1D8D"/>
    <w:rsid w:val="00B47730"/>
    <w:rsid w:val="00CB0664"/>
    <w:rsid w:val="00E71F6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E71F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1F6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E71F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1F6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25186E-4A19-4666-BDCA-5F35EE85E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631</Words>
  <Characters>3600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4223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Administrator</cp:lastModifiedBy>
  <cp:revision>3</cp:revision>
  <dcterms:created xsi:type="dcterms:W3CDTF">2026-06-03T19:45:00Z</dcterms:created>
  <dcterms:modified xsi:type="dcterms:W3CDTF">2026-08-20T10:17:00Z</dcterms:modified>
  <cp:category/>
</cp:coreProperties>
</file>