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color w:val="ff0000"/>
          <w:sz w:val="80"/>
          <w:szCs w:val="80"/>
        </w:rPr>
      </w:pPr>
      <w:bookmarkStart w:colFirst="0" w:colLast="0" w:name="_din6g0thn7qn" w:id="0"/>
      <w:bookmarkEnd w:id="0"/>
      <w:r w:rsidDel="00000000" w:rsidR="00000000" w:rsidRPr="00000000">
        <w:rPr>
          <w:rtl w:val="0"/>
        </w:rPr>
        <w:t xml:space="preserve">360 Degree Feedback Form for IT Consultant  </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3"/>
        </w:numPr>
        <w:ind w:left="720" w:hanging="360"/>
        <w:rPr>
          <w:u w:val="none"/>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3"/>
        </w:numPr>
        <w:ind w:left="720" w:hanging="360"/>
        <w:rPr>
          <w:u w:val="none"/>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3"/>
        </w:numPr>
        <w:ind w:left="720" w:hanging="360"/>
        <w:rPr>
          <w:u w:val="none"/>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3"/>
        </w:numPr>
        <w:ind w:left="720" w:hanging="360"/>
        <w:rPr>
          <w:u w:val="none"/>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3"/>
        </w:numPr>
        <w:ind w:left="720" w:hanging="360"/>
        <w:rPr>
          <w:u w:val="none"/>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3"/>
        </w:numPr>
        <w:ind w:left="720" w:hanging="360"/>
        <w:rPr>
          <w:u w:val="none"/>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3"/>
        </w:numPr>
        <w:ind w:left="720" w:hanging="360"/>
        <w:rPr>
          <w:u w:val="none"/>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3"/>
        </w:numPr>
        <w:ind w:left="720" w:hanging="360"/>
        <w:rPr>
          <w:u w:val="none"/>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u w:val="none"/>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rPr/>
      </w:pPr>
      <w:bookmarkStart w:colFirst="0" w:colLast="0" w:name="_4plikq8kcbg6" w:id="6"/>
      <w:bookmarkEnd w:id="6"/>
      <w:r w:rsidDel="00000000" w:rsidR="00000000" w:rsidRPr="00000000">
        <w:rPr>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4b978btzn7tp" w:id="7"/>
      <w:bookmarkEnd w:id="7"/>
      <w:r w:rsidDel="00000000" w:rsidR="00000000" w:rsidRPr="00000000">
        <w:rPr>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Consultant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lq9823xwdwo3" w:id="13"/>
      <w:bookmarkEnd w:id="13"/>
      <w:r w:rsidDel="00000000" w:rsidR="00000000" w:rsidRPr="00000000">
        <w:rPr>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Demonstrates a strong understanding of IT principles and practices by applying them effectively to projects.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Utilizes IT consulting and implementation experience to deliver projects on time and within budget.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Applies strong understanding of network protocols and technologies to design and implement network solutions effectively.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Implements server and storage technologies proficiently to meet project requirements.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rtl w:val="0"/>
              </w:rPr>
              <w:t xml:space="preserve">Applies familiarity with industry standards and best practices to deliver quality projects.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Style w:val="Heading1"/>
              <w:rPr/>
            </w:pPr>
            <w:bookmarkStart w:colFirst="0" w:colLast="0" w:name="_s42k76b3uygd" w:id="26"/>
            <w:bookmarkEnd w:id="2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1"/>
              <w:rPr/>
            </w:pPr>
            <w:bookmarkStart w:colFirst="0" w:colLast="0" w:name="_u7fb1uqrrweg" w:id="27"/>
            <w:bookmarkEnd w:id="2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1"/>
              <w:rPr/>
            </w:pPr>
            <w:bookmarkStart w:colFirst="0" w:colLast="0" w:name="_8qib1x19h110"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1"/>
              <w:rPr/>
            </w:pPr>
            <w:bookmarkStart w:colFirst="0" w:colLast="0" w:name="_8f0q0kvfhfq1" w:id="29"/>
            <w:bookmarkEnd w:id="29"/>
            <w:r w:rsidDel="00000000" w:rsidR="00000000" w:rsidRPr="00000000">
              <w:rPr>
                <w:rtl w:val="0"/>
              </w:rPr>
            </w:r>
          </w:p>
        </w:tc>
      </w:tr>
    </w:tbl>
    <w:p w:rsidR="00000000" w:rsidDel="00000000" w:rsidP="00000000" w:rsidRDefault="00000000" w:rsidRPr="00000000" w14:paraId="0000008D">
      <w:pPr>
        <w:pStyle w:val="Heading1"/>
        <w:rPr/>
      </w:pPr>
      <w:bookmarkStart w:colFirst="0" w:colLast="0" w:name="_v23elmeozotp" w:id="30"/>
      <w:bookmarkEnd w:id="30"/>
      <w:r w:rsidDel="00000000" w:rsidR="00000000" w:rsidRPr="00000000">
        <w:rPr>
          <w:rtl w:val="0"/>
        </w:rPr>
      </w:r>
    </w:p>
    <w:p w:rsidR="00000000" w:rsidDel="00000000" w:rsidP="00000000" w:rsidRDefault="00000000" w:rsidRPr="00000000" w14:paraId="0000008E">
      <w:pPr>
        <w:pStyle w:val="Heading2"/>
        <w:rPr/>
      </w:pPr>
      <w:bookmarkStart w:colFirst="0" w:colLast="0" w:name="_ds9zw36wvq60" w:id="31"/>
      <w:bookmarkEnd w:id="31"/>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2"/>
        <w:rPr/>
      </w:pPr>
      <w:bookmarkStart w:colFirst="0" w:colLast="0" w:name="_dgto9vplaliw" w:id="32"/>
      <w:bookmarkEnd w:id="32"/>
      <w:r w:rsidDel="00000000" w:rsidR="00000000" w:rsidRPr="00000000">
        <w:rPr>
          <w:rtl w:val="0"/>
        </w:rPr>
        <w:t xml:space="preserve">Section 2.2 : Behavioral Competency Ratings / Remarks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7">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9">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Demonstrates strong attention to detail and meets deadlines consistently.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u019pfn7nk4w"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51aal47fiizd"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Communicates effectively with stakeholders, team members, and clients through excellent written and verbal communication skills.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2ce88ydev6uk"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5ldd7fmx0hqc" w:id="36"/>
            <w:bookmarkEnd w:id="3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Works independently and collaboratively as part of a team to deliver project results successfully.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k33qt9iplwu" w:id="37"/>
            <w:bookmarkEnd w:id="3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1"/>
              <w:rPr/>
            </w:pPr>
            <w:bookmarkStart w:colFirst="0" w:colLast="0" w:name="_rw4ji1k0fvas" w:id="38"/>
            <w:bookmarkEnd w:id="3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Applies strong analytical and problem-solving skills to identify and resolve technical challenges promptly.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xmk25kx1eftv" w:id="39"/>
            <w:bookmarkEnd w:id="3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1"/>
              <w:rPr/>
            </w:pPr>
            <w:bookmarkStart w:colFirst="0" w:colLast="0" w:name="_ihdvbu3vmna7" w:id="40"/>
            <w:bookmarkEnd w:id="4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Exhibits strong leadership and decision-making skills to lead teams and ensure project success.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p5vc6gns6ey4" w:id="41"/>
            <w:bookmarkEnd w:id="4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b0bagu7ohm2" w:id="42"/>
            <w:bookmarkEnd w:id="42"/>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line="240" w:lineRule="auto"/>
              <w:rPr/>
            </w:pPr>
            <w:r w:rsidDel="00000000" w:rsidR="00000000" w:rsidRPr="00000000">
              <w:rPr>
                <w:rtl w:val="0"/>
              </w:rPr>
              <w:t xml:space="preserve">Shows passion for technology and willingness to learn new skills to stay current in the field.</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1"/>
              <w:rPr/>
            </w:pPr>
            <w:bookmarkStart w:colFirst="0" w:colLast="0" w:name="_li2yydm9mnda" w:id="43"/>
            <w:bookmarkEnd w:id="43"/>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bookmarkStart w:colFirst="0" w:colLast="0" w:name="_t4zd7v7tdkyt" w:id="44"/>
            <w:bookmarkEnd w:id="44"/>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rPr/>
            </w:pPr>
            <w:r w:rsidDel="00000000" w:rsidR="00000000" w:rsidRPr="00000000">
              <w:rPr>
                <w:rtl w:val="0"/>
              </w:rPr>
              <w:t xml:space="preserve">Applies a strong understanding of compliance and regulatory requirements to ensure project deliverables meet necessary standards.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vv811o7skcek" w:id="45"/>
            <w:bookmarkEnd w:id="4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hdqyg3basvuj" w:id="46"/>
            <w:bookmarkEnd w:id="4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rPr/>
            </w:pPr>
            <w:r w:rsidDel="00000000" w:rsidR="00000000" w:rsidRPr="00000000">
              <w:rPr>
                <w:rtl w:val="0"/>
              </w:rPr>
              <w:t xml:space="preserve">Demonstrates strong customer service skills by building and maintaining positive relationships with clients.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1"/>
              <w:rPr/>
            </w:pPr>
            <w:bookmarkStart w:colFirst="0" w:colLast="0" w:name="_6d6x4ynl6nzt" w:id="47"/>
            <w:bookmarkEnd w:id="4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njg2ul7avdwa" w:id="48"/>
            <w:bookmarkEnd w:id="48"/>
            <w:r w:rsidDel="00000000" w:rsidR="00000000" w:rsidRPr="00000000">
              <w:rPr>
                <w:rtl w:val="0"/>
              </w:rPr>
            </w:r>
          </w:p>
        </w:tc>
      </w:tr>
    </w:tbl>
    <w:p w:rsidR="00000000" w:rsidDel="00000000" w:rsidP="00000000" w:rsidRDefault="00000000" w:rsidRPr="00000000" w14:paraId="000000B2">
      <w:pPr>
        <w:pStyle w:val="Heading1"/>
        <w:rPr/>
      </w:pPr>
      <w:bookmarkStart w:colFirst="0" w:colLast="0" w:name="_9vwp8sg4s6vb" w:id="49"/>
      <w:bookmarkEnd w:id="49"/>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pStyle w:val="Heading1"/>
        <w:rPr/>
      </w:pPr>
      <w:bookmarkStart w:colFirst="0" w:colLast="0" w:name="_gcwies1txue2" w:id="50"/>
      <w:bookmarkEnd w:id="50"/>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C6">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ageBreakBefore w:val="0"/>
      <w:jc w:val="right"/>
      <w:rPr/>
    </w:pPr>
    <w:r w:rsidDel="00000000" w:rsidR="00000000" w:rsidRPr="00000000">
      <w:rPr/>
      <w:drawing>
        <wp:inline distB="114300" distT="114300" distL="114300" distR="114300">
          <wp:extent cx="857250" cy="4572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