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46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1"/>
        <w:gridCol w:w="2523"/>
        <w:gridCol w:w="5550"/>
        <w:gridCol w:w="1996"/>
        <w:gridCol w:w="2970"/>
        <w:tblGridChange w:id="0">
          <w:tblGrid>
            <w:gridCol w:w="4421"/>
            <w:gridCol w:w="2523"/>
            <w:gridCol w:w="5550"/>
            <w:gridCol w:w="1996"/>
            <w:gridCol w:w="2970"/>
          </w:tblGrid>
        </w:tblGridChange>
      </w:tblGrid>
      <w:tr>
        <w:trPr>
          <w:cantSplit w:val="0"/>
          <w:trHeight w:val="235" w:hRule="atLeast"/>
          <w:tblHeader w:val="0"/>
        </w:trPr>
        <w:tc>
          <w:tcPr>
            <w:vMerge w:val="restart"/>
          </w:tcPr>
          <w:p w:rsidR="00000000" w:rsidDel="00000000" w:rsidP="00000000" w:rsidRDefault="00000000" w:rsidRPr="00000000" w14:paraId="00000002">
            <w:pPr>
              <w:jc w:val="right"/>
              <w:rPr>
                <w:rFonts w:ascii="Lustria" w:cs="Lustria" w:eastAsia="Lustria" w:hAnsi="Lustria"/>
                <w:b w:val="1"/>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-39207</wp:posOffset>
                  </wp:positionH>
                  <wp:positionV relativeFrom="paragraph">
                    <wp:posOffset>11430</wp:posOffset>
                  </wp:positionV>
                  <wp:extent cx="510362" cy="510362"/>
                  <wp:effectExtent b="0" l="0" r="0" t="0"/>
                  <wp:wrapNone/>
                  <wp:docPr descr="Description: DEPED-NEW_e78wysqt" id="2" name="image1.png"/>
                  <a:graphic>
                    <a:graphicData uri="http://schemas.openxmlformats.org/drawingml/2006/picture">
                      <pic:pic>
                        <pic:nvPicPr>
                          <pic:cNvPr descr="Description: DEPED-NEW_e78wysqt" id="0" name="image1.png"/>
                          <pic:cNvPicPr preferRelativeResize="0"/>
                        </pic:nvPicPr>
                        <pic:blipFill>
                          <a:blip r:embed="rId7"/>
                          <a:srcRect b="0" l="0" r="0" t="0"/>
                          <a:stretch>
                            <a:fillRect/>
                          </a:stretch>
                        </pic:blipFill>
                        <pic:spPr>
                          <a:xfrm>
                            <a:off x="0" y="0"/>
                            <a:ext cx="510362" cy="510362"/>
                          </a:xfrm>
                          <a:prstGeom prst="rect"/>
                          <a:ln/>
                        </pic:spPr>
                      </pic:pic>
                    </a:graphicData>
                  </a:graphic>
                </wp:anchor>
              </w:drawing>
            </w:r>
          </w:p>
          <w:p w:rsidR="00000000" w:rsidDel="00000000" w:rsidP="00000000" w:rsidRDefault="00000000" w:rsidRPr="00000000" w14:paraId="00000003">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GRADES 1 to 12</w:t>
            </w:r>
          </w:p>
          <w:p w:rsidR="00000000" w:rsidDel="00000000" w:rsidP="00000000" w:rsidRDefault="00000000" w:rsidRPr="00000000" w14:paraId="00000004">
            <w:pPr>
              <w:rPr>
                <w:rFonts w:ascii="Lustria" w:cs="Lustria" w:eastAsia="Lustria" w:hAnsi="Lustria"/>
                <w:b w:val="1"/>
                <w:sz w:val="24"/>
                <w:szCs w:val="24"/>
              </w:rPr>
            </w:pPr>
            <w:r w:rsidDel="00000000" w:rsidR="00000000" w:rsidRPr="00000000">
              <w:rPr>
                <w:rFonts w:ascii="Lustria" w:cs="Lustria" w:eastAsia="Lustria" w:hAnsi="Lustria"/>
                <w:b w:val="1"/>
                <w:sz w:val="24"/>
                <w:szCs w:val="24"/>
                <w:rtl w:val="0"/>
              </w:rPr>
              <w:tab/>
              <w:t xml:space="preserve">DAILY LESSON LOG</w:t>
            </w:r>
          </w:p>
        </w:tc>
        <w:tc>
          <w:tcPr>
            <w:shd w:fill="6b7a8f" w:val="clear"/>
            <w:vAlign w:val="bottom"/>
          </w:tcPr>
          <w:p w:rsidR="00000000" w:rsidDel="00000000" w:rsidP="00000000" w:rsidRDefault="00000000" w:rsidRPr="00000000" w14:paraId="00000005">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School:</w:t>
            </w:r>
          </w:p>
        </w:tc>
        <w:tc>
          <w:tcPr>
            <w:vAlign w:val="bottom"/>
          </w:tcPr>
          <w:p w:rsidR="00000000" w:rsidDel="00000000" w:rsidP="00000000" w:rsidRDefault="00000000" w:rsidRPr="00000000" w14:paraId="00000006">
            <w:pPr>
              <w:rPr>
                <w:rFonts w:ascii="Cambria" w:cs="Cambria" w:eastAsia="Cambria" w:hAnsi="Cambria"/>
                <w:b w:val="1"/>
                <w:sz w:val="20"/>
                <w:szCs w:val="20"/>
              </w:rPr>
            </w:pPr>
            <w:r w:rsidDel="00000000" w:rsidR="00000000" w:rsidRPr="00000000">
              <w:rPr>
                <w:rFonts w:ascii="Cambria" w:cs="Cambria" w:eastAsia="Cambria" w:hAnsi="Cambria"/>
                <w:b w:val="1"/>
                <w:rtl w:val="0"/>
              </w:rPr>
              <w:t xml:space="preserve">DepEdClub.com</w:t>
            </w:r>
            <w:r w:rsidDel="00000000" w:rsidR="00000000" w:rsidRPr="00000000">
              <w:rPr>
                <w:rtl w:val="0"/>
              </w:rPr>
            </w:r>
          </w:p>
        </w:tc>
        <w:tc>
          <w:tcPr>
            <w:shd w:fill="6b7a8f" w:val="clear"/>
            <w:vAlign w:val="bottom"/>
          </w:tcPr>
          <w:p w:rsidR="00000000" w:rsidDel="00000000" w:rsidP="00000000" w:rsidRDefault="00000000" w:rsidRPr="00000000" w14:paraId="00000007">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Grade Level:</w:t>
            </w:r>
          </w:p>
        </w:tc>
        <w:tc>
          <w:tcPr>
            <w:vAlign w:val="bottom"/>
          </w:tcPr>
          <w:p w:rsidR="00000000" w:rsidDel="00000000" w:rsidP="00000000" w:rsidRDefault="00000000" w:rsidRPr="00000000" w14:paraId="00000008">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VI</w:t>
            </w:r>
          </w:p>
        </w:tc>
      </w:tr>
      <w:tr>
        <w:trPr>
          <w:cantSplit w:val="0"/>
          <w:trHeight w:val="151"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A">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Teacher:</w:t>
            </w:r>
          </w:p>
        </w:tc>
        <w:tc>
          <w:tcPr>
            <w:vAlign w:val="bottom"/>
          </w:tcPr>
          <w:p w:rsidR="00000000" w:rsidDel="00000000" w:rsidP="00000000" w:rsidRDefault="00000000" w:rsidRPr="00000000" w14:paraId="0000000B">
            <w:pPr>
              <w:rPr>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C">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Learning Area:</w:t>
            </w:r>
          </w:p>
        </w:tc>
        <w:tc>
          <w:tcPr>
            <w:vAlign w:val="bottom"/>
          </w:tcPr>
          <w:p w:rsidR="00000000" w:rsidDel="00000000" w:rsidP="00000000" w:rsidRDefault="00000000" w:rsidRPr="00000000" w14:paraId="0000000D">
            <w:pPr>
              <w:rPr>
                <w:rFonts w:ascii="Cambria" w:cs="Cambria" w:eastAsia="Cambria" w:hAnsi="Cambria"/>
                <w:b w:val="1"/>
                <w:sz w:val="20"/>
                <w:szCs w:val="20"/>
              </w:rPr>
            </w:pPr>
            <w:r w:rsidDel="00000000" w:rsidR="00000000" w:rsidRPr="00000000">
              <w:rPr>
                <w:rFonts w:ascii="Cambria" w:cs="Cambria" w:eastAsia="Cambria" w:hAnsi="Cambria"/>
                <w:b w:val="1"/>
                <w:rtl w:val="0"/>
              </w:rPr>
              <w:t xml:space="preserve">ARALING PANLIPUNAN</w:t>
            </w:r>
            <w:r w:rsidDel="00000000" w:rsidR="00000000" w:rsidRPr="00000000">
              <w:rPr>
                <w:rtl w:val="0"/>
              </w:rPr>
            </w:r>
          </w:p>
        </w:tc>
      </w:tr>
      <w:tr>
        <w:trPr>
          <w:cantSplit w:val="0"/>
          <w:trHeight w:val="151"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sz w:val="20"/>
                <w:szCs w:val="20"/>
              </w:rPr>
            </w:pPr>
            <w:r w:rsidDel="00000000" w:rsidR="00000000" w:rsidRPr="00000000">
              <w:rPr>
                <w:rtl w:val="0"/>
              </w:rPr>
            </w:r>
          </w:p>
        </w:tc>
        <w:tc>
          <w:tcPr>
            <w:shd w:fill="6b7a8f" w:val="clear"/>
            <w:vAlign w:val="bottom"/>
          </w:tcPr>
          <w:p w:rsidR="00000000" w:rsidDel="00000000" w:rsidP="00000000" w:rsidRDefault="00000000" w:rsidRPr="00000000" w14:paraId="0000000F">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Teaching Dates and Time:</w:t>
            </w:r>
          </w:p>
        </w:tc>
        <w:tc>
          <w:tcPr>
            <w:vAlign w:val="bottom"/>
          </w:tcPr>
          <w:p w:rsidR="00000000" w:rsidDel="00000000" w:rsidP="00000000" w:rsidRDefault="00000000" w:rsidRPr="00000000" w14:paraId="00000010">
            <w:pPr>
              <w:rPr>
                <w:rFonts w:ascii="Cambria" w:cs="Cambria" w:eastAsia="Cambria" w:hAnsi="Cambria"/>
                <w:b w:val="1"/>
                <w:sz w:val="20"/>
                <w:szCs w:val="20"/>
              </w:rPr>
            </w:pPr>
            <w:bookmarkStart w:colFirst="0" w:colLast="0" w:name="_heading=h.gjdgxs" w:id="0"/>
            <w:bookmarkEnd w:id="0"/>
            <w:r w:rsidDel="00000000" w:rsidR="00000000" w:rsidRPr="00000000">
              <w:rPr>
                <w:rFonts w:ascii="Cambria" w:cs="Cambria" w:eastAsia="Cambria" w:hAnsi="Cambria"/>
                <w:b w:val="1"/>
                <w:sz w:val="20"/>
                <w:szCs w:val="20"/>
                <w:rtl w:val="0"/>
              </w:rPr>
              <w:t xml:space="preserve">NOVEMBER 7 - 11, 2022 (WEEK 1)</w:t>
            </w:r>
          </w:p>
        </w:tc>
        <w:tc>
          <w:tcPr>
            <w:shd w:fill="6b7a8f" w:val="clear"/>
            <w:vAlign w:val="bottom"/>
          </w:tcPr>
          <w:p w:rsidR="00000000" w:rsidDel="00000000" w:rsidP="00000000" w:rsidRDefault="00000000" w:rsidRPr="00000000" w14:paraId="00000011">
            <w:pPr>
              <w:jc w:val="right"/>
              <w:rPr>
                <w:rFonts w:ascii="Cambria" w:cs="Cambria" w:eastAsia="Cambria" w:hAnsi="Cambria"/>
                <w:b w:val="1"/>
                <w:color w:val="ffffff"/>
                <w:sz w:val="20"/>
                <w:szCs w:val="20"/>
              </w:rPr>
            </w:pPr>
            <w:r w:rsidDel="00000000" w:rsidR="00000000" w:rsidRPr="00000000">
              <w:rPr>
                <w:rFonts w:ascii="Cambria" w:cs="Cambria" w:eastAsia="Cambria" w:hAnsi="Cambria"/>
                <w:b w:val="1"/>
                <w:color w:val="ffffff"/>
                <w:sz w:val="20"/>
                <w:szCs w:val="20"/>
                <w:rtl w:val="0"/>
              </w:rPr>
              <w:t xml:space="preserve">Quarter:</w:t>
            </w:r>
          </w:p>
        </w:tc>
        <w:tc>
          <w:tcPr>
            <w:vAlign w:val="bottom"/>
          </w:tcPr>
          <w:p w:rsidR="00000000" w:rsidDel="00000000" w:rsidP="00000000" w:rsidRDefault="00000000" w:rsidRPr="00000000" w14:paraId="00000012">
            <w:pP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r>
            <w:r w:rsidDel="00000000" w:rsidR="00000000" w:rsidRPr="00000000">
              <w:rPr>
                <w:rFonts w:ascii="Cambria" w:cs="Cambria" w:eastAsia="Cambria" w:hAnsi="Cambria"/>
                <w:b w:val="1"/>
                <w:sz w:val="20"/>
                <w:szCs w:val="20"/>
                <w:vertAlign w:val="superscript"/>
                <w:rtl w:val="0"/>
              </w:rPr>
              <w:t xml:space="preserve">ND</w:t>
            </w:r>
            <w:r w:rsidDel="00000000" w:rsidR="00000000" w:rsidRPr="00000000">
              <w:rPr>
                <w:rFonts w:ascii="Cambria" w:cs="Cambria" w:eastAsia="Cambria" w:hAnsi="Cambria"/>
                <w:b w:val="1"/>
                <w:sz w:val="20"/>
                <w:szCs w:val="20"/>
                <w:rtl w:val="0"/>
              </w:rPr>
              <w:t xml:space="preserve"> QUARTER</w:t>
            </w:r>
          </w:p>
        </w:tc>
      </w:tr>
    </w:tbl>
    <w:p w:rsidR="00000000" w:rsidDel="00000000" w:rsidP="00000000" w:rsidRDefault="00000000" w:rsidRPr="00000000" w14:paraId="000000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tbl>
      <w:tblPr>
        <w:tblStyle w:val="Table2"/>
        <w:tblW w:w="17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2839"/>
        <w:gridCol w:w="2914"/>
        <w:gridCol w:w="2914"/>
        <w:gridCol w:w="2914"/>
        <w:gridCol w:w="2927"/>
        <w:tblGridChange w:id="0">
          <w:tblGrid>
            <w:gridCol w:w="2988"/>
            <w:gridCol w:w="2839"/>
            <w:gridCol w:w="2914"/>
            <w:gridCol w:w="2914"/>
            <w:gridCol w:w="2914"/>
            <w:gridCol w:w="2927"/>
          </w:tblGrid>
        </w:tblGridChange>
      </w:tblGrid>
      <w:tr>
        <w:trPr>
          <w:cantSplit w:val="0"/>
          <w:trHeight w:val="386" w:hRule="atLeast"/>
          <w:tblHeader w:val="0"/>
        </w:trPr>
        <w:tc>
          <w:tcPr>
            <w:shd w:fill="6b7a8f" w:val="clear"/>
          </w:tcPr>
          <w:p w:rsidR="00000000" w:rsidDel="00000000" w:rsidP="00000000" w:rsidRDefault="00000000" w:rsidRPr="00000000" w14:paraId="00000014">
            <w:pPr>
              <w:jc w:val="center"/>
              <w:rPr>
                <w:rFonts w:ascii="Cambria" w:cs="Cambria" w:eastAsia="Cambria" w:hAnsi="Cambria"/>
                <w:b w:val="1"/>
                <w:color w:val="ffffff"/>
                <w:sz w:val="24"/>
                <w:szCs w:val="24"/>
              </w:rPr>
            </w:pPr>
            <w:r w:rsidDel="00000000" w:rsidR="00000000" w:rsidRPr="00000000">
              <w:rPr>
                <w:rtl w:val="0"/>
              </w:rPr>
            </w:r>
          </w:p>
        </w:tc>
        <w:tc>
          <w:tcPr>
            <w:shd w:fill="6b7a8f" w:val="clear"/>
          </w:tcPr>
          <w:p w:rsidR="00000000" w:rsidDel="00000000" w:rsidP="00000000" w:rsidRDefault="00000000" w:rsidRPr="00000000" w14:paraId="00000015">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MONDAY</w:t>
            </w:r>
          </w:p>
        </w:tc>
        <w:tc>
          <w:tcPr>
            <w:shd w:fill="6b7a8f" w:val="clear"/>
          </w:tcPr>
          <w:p w:rsidR="00000000" w:rsidDel="00000000" w:rsidP="00000000" w:rsidRDefault="00000000" w:rsidRPr="00000000" w14:paraId="00000016">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TUESDAY</w:t>
            </w:r>
          </w:p>
        </w:tc>
        <w:tc>
          <w:tcPr>
            <w:shd w:fill="6b7a8f" w:val="clear"/>
          </w:tcPr>
          <w:p w:rsidR="00000000" w:rsidDel="00000000" w:rsidP="00000000" w:rsidRDefault="00000000" w:rsidRPr="00000000" w14:paraId="00000017">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WEDNESDAY</w:t>
            </w:r>
          </w:p>
        </w:tc>
        <w:tc>
          <w:tcPr>
            <w:shd w:fill="6b7a8f" w:val="clear"/>
          </w:tcPr>
          <w:p w:rsidR="00000000" w:rsidDel="00000000" w:rsidP="00000000" w:rsidRDefault="00000000" w:rsidRPr="00000000" w14:paraId="00000018">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THURSDAY</w:t>
            </w:r>
          </w:p>
        </w:tc>
        <w:tc>
          <w:tcPr>
            <w:shd w:fill="6b7a8f" w:val="clear"/>
          </w:tcPr>
          <w:p w:rsidR="00000000" w:rsidDel="00000000" w:rsidP="00000000" w:rsidRDefault="00000000" w:rsidRPr="00000000" w14:paraId="00000019">
            <w:pPr>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FRIDAY</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24"/>
          <w:szCs w:val="24"/>
        </w:rPr>
      </w:pPr>
      <w:r w:rsidDel="00000000" w:rsidR="00000000" w:rsidRPr="00000000">
        <w:rPr>
          <w:rtl w:val="0"/>
        </w:rPr>
      </w:r>
    </w:p>
    <w:tbl>
      <w:tblPr>
        <w:tblStyle w:val="Table3"/>
        <w:tblW w:w="174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2880"/>
        <w:gridCol w:w="2880"/>
        <w:gridCol w:w="2880"/>
        <w:gridCol w:w="2970"/>
        <w:gridCol w:w="2880"/>
        <w:tblGridChange w:id="0">
          <w:tblGrid>
            <w:gridCol w:w="2988"/>
            <w:gridCol w:w="2880"/>
            <w:gridCol w:w="2880"/>
            <w:gridCol w:w="2880"/>
            <w:gridCol w:w="2970"/>
            <w:gridCol w:w="2880"/>
          </w:tblGrid>
        </w:tblGridChange>
      </w:tblGrid>
      <w:tr>
        <w:trPr>
          <w:cantSplit w:val="0"/>
          <w:trHeight w:val="983" w:hRule="atLeast"/>
          <w:tblHeader w:val="0"/>
        </w:trPr>
        <w:tc>
          <w:tcPr>
            <w:shd w:fill="e7e9ed" w:val="clear"/>
          </w:tcPr>
          <w:p w:rsidR="00000000" w:rsidDel="00000000" w:rsidP="00000000" w:rsidRDefault="00000000" w:rsidRPr="00000000" w14:paraId="0000001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Pamantayang Pangnilalaman</w:t>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(Content Standards)</w:t>
            </w:r>
          </w:p>
        </w:tc>
        <w:tc>
          <w:tcPr>
            <w:gridSpan w:val="5"/>
          </w:tcPr>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Naipamamalas ang mapanuring pag-unawa sa pamamahala at mg pagbabago sa lipunang Pilipino sa panahon ng kolonyalismong Amerikano at ng pananakop ng mga Hapon at ang pagpupunyagi ng mga Pilipino sa makamtan ang kalayaan tungo sa pagkabuo ng kamalayang pagsasarili at pagkakakilanlang malayang nasyon at estado.</w:t>
            </w:r>
          </w:p>
        </w:tc>
      </w:tr>
      <w:tr>
        <w:trPr>
          <w:cantSplit w:val="0"/>
          <w:trHeight w:val="964" w:hRule="atLeast"/>
          <w:tblHeader w:val="0"/>
        </w:trPr>
        <w:tc>
          <w:tcPr>
            <w:shd w:fill="e7e9ed" w:val="clear"/>
          </w:tcPr>
          <w:p w:rsidR="00000000" w:rsidDel="00000000" w:rsidP="00000000" w:rsidRDefault="00000000" w:rsidRPr="00000000" w14:paraId="0000002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Pamantayan sa Pagganap</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(Perfomance Standards)</w:t>
            </w:r>
          </w:p>
        </w:tc>
        <w:tc>
          <w:tcPr>
            <w:gridSpan w:val="5"/>
          </w:tcPr>
          <w:p w:rsidR="00000000" w:rsidDel="00000000" w:rsidP="00000000" w:rsidRDefault="00000000" w:rsidRPr="00000000" w14:paraId="000000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Nakapagpapahayag ng kritikal na pagsusuri at pagpapahalaga sa konteksto, dahlan, epekto at pagbabago sa lipunan ng kolonyalismong Amerikano at ng pananakop ng mga Hapon at ang pagmamahal sa kontribusyon ng pagpupunyagi ng mga Pilipino namakamit ang gamit na kalayaan tungo sa pagkabuo ng kamalayang pagsasarili at pagkakakilanlang malayang nasyon at estado.</w:t>
            </w:r>
          </w:p>
        </w:tc>
      </w:tr>
      <w:tr>
        <w:trPr>
          <w:cantSplit w:val="0"/>
          <w:trHeight w:val="655" w:hRule="atLeast"/>
          <w:tblHeader w:val="0"/>
        </w:trPr>
        <w:tc>
          <w:tcPr>
            <w:shd w:fill="e7e9ed" w:val="clear"/>
          </w:tcPr>
          <w:p w:rsidR="00000000" w:rsidDel="00000000" w:rsidP="00000000" w:rsidRDefault="00000000" w:rsidRPr="00000000" w14:paraId="0000002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Pamantayan sa Pagkatuto</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(Learning Competencies)</w:t>
            </w:r>
          </w:p>
        </w:tc>
        <w:tc>
          <w:tcPr>
            <w:gridSpan w:val="5"/>
          </w:tcPr>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Nasusuri ang mga pagbabago sa lipunan sa panahon ng mga Amerikano.</w:t>
            </w:r>
          </w:p>
        </w:tc>
      </w:tr>
      <w:tr>
        <w:trPr>
          <w:cantSplit w:val="0"/>
          <w:trHeight w:val="512" w:hRule="atLeast"/>
          <w:tblHeader w:val="0"/>
        </w:trPr>
        <w:tc>
          <w:tcPr>
            <w:shd w:fill="e7e9ed" w:val="clear"/>
          </w:tcPr>
          <w:p w:rsidR="00000000" w:rsidDel="00000000" w:rsidP="00000000" w:rsidRDefault="00000000" w:rsidRPr="00000000" w14:paraId="0000003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Layunin</w:t>
            </w:r>
          </w:p>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 Objective</w:t>
            </w:r>
          </w:p>
        </w:tc>
        <w:tc>
          <w:tcPr>
            <w:gridSpan w:val="5"/>
            <w:vAlign w:val="center"/>
          </w:tcPr>
          <w:p w:rsidR="00000000" w:rsidDel="00000000" w:rsidP="00000000" w:rsidRDefault="00000000" w:rsidRPr="00000000" w14:paraId="00000032">
            <w:pPr>
              <w:jc w:val="center"/>
              <w:rPr>
                <w:rFonts w:ascii="Calibri" w:cs="Calibri" w:eastAsia="Calibri" w:hAnsi="Calibri"/>
                <w:b w:val="1"/>
                <w:sz w:val="20"/>
                <w:szCs w:val="20"/>
              </w:rPr>
            </w:pPr>
            <w:r w:rsidDel="00000000" w:rsidR="00000000" w:rsidRPr="00000000">
              <w:rPr>
                <w:rtl w:val="0"/>
              </w:rPr>
            </w:r>
          </w:p>
        </w:tc>
      </w:tr>
      <w:tr>
        <w:trPr>
          <w:cantSplit w:val="0"/>
          <w:trHeight w:val="1763" w:hRule="atLeast"/>
          <w:tblHeader w:val="0"/>
        </w:trPr>
        <w:tc>
          <w:tcPr>
            <w:shd w:fill="e7e9ed" w:val="clear"/>
          </w:tcPr>
          <w:p w:rsidR="00000000" w:rsidDel="00000000" w:rsidP="00000000" w:rsidRDefault="00000000" w:rsidRPr="00000000" w14:paraId="00000037">
            <w:pPr>
              <w:rPr>
                <w:rFonts w:ascii="Calibri" w:cs="Calibri" w:eastAsia="Calibri" w:hAnsi="Calibri"/>
                <w:b w:val="1"/>
                <w:sz w:val="20"/>
                <w:szCs w:val="20"/>
              </w:rPr>
            </w:pPr>
            <w:r w:rsidDel="00000000" w:rsidR="00000000" w:rsidRPr="00000000">
              <w:rPr>
                <w:rtl w:val="0"/>
              </w:rPr>
            </w:r>
          </w:p>
        </w:tc>
        <w:tc>
          <w:tcPr>
            <w:vAlign w:val="center"/>
          </w:tcPr>
          <w:p w:rsidR="00000000" w:rsidDel="00000000" w:rsidP="00000000" w:rsidRDefault="00000000" w:rsidRPr="00000000" w14:paraId="000000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Naiisa – isa ang mga pagbabago sa patakaran ng edukasyon sa Panahon ng Amerikano;</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 </w:t>
            </w:r>
            <w:r w:rsidDel="00000000" w:rsidR="00000000" w:rsidRPr="00000000">
              <w:rPr>
                <w:rFonts w:ascii="Calibri" w:cs="Calibri" w:eastAsia="Calibri" w:hAnsi="Calibri"/>
                <w:sz w:val="20"/>
                <w:szCs w:val="20"/>
                <w:rtl w:val="0"/>
              </w:rPr>
              <w:t xml:space="preserve">Napahahalagahan ang mga pagbabago sa patakaran ng edukasyon sa Panahon ng mga Amerikano;</w:t>
            </w:r>
          </w:p>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3. </w:t>
            </w:r>
            <w:r w:rsidDel="00000000" w:rsidR="00000000" w:rsidRPr="00000000">
              <w:rPr>
                <w:rFonts w:ascii="Calibri" w:cs="Calibri" w:eastAsia="Calibri" w:hAnsi="Calibri"/>
                <w:sz w:val="20"/>
                <w:szCs w:val="20"/>
                <w:rtl w:val="0"/>
              </w:rPr>
              <w:t xml:space="preserve">Nakakalikha ng rap tungkol sa pagbabago sa patakaran ng edukasyon sa Panahon ng Amerikano.</w:t>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4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Natutukoy ang mga programang pangkalusugan na ipinatupad ng mga Amerikano;</w:t>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Napahahalagahan ang mga pogramang pangkalusugan na inilunsad ng mga Amerikano;</w:t>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Nakapagsasagawa ng graphic organizer na nagpapakita sa mga npagbabago hingil sa pampublikong kalusugan sa Panahon ng mga Amerikano</w:t>
            </w:r>
          </w:p>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Nakapagtatala ng mga pagbabago sa kagalingang pampubliko sa bansa noong panahon ng mga Amerikano;</w:t>
            </w:r>
          </w:p>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Nasasabi nang may pagpapahalaga ang mga pagbabago sa kagalingang pampubliko sa bansa noong panahon ng mga Amerikano;</w:t>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Nakabubuo ng jingle na nagtatalakay sa mga pagbabago sa kagalingang pampubliko sa bansa sa panahon ng mga Amerikano.</w:t>
            </w:r>
          </w:p>
          <w:p w:rsidR="00000000" w:rsidDel="00000000" w:rsidP="00000000" w:rsidRDefault="00000000" w:rsidRPr="00000000" w14:paraId="0000005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Natatalakay ng may katalinuhan sa mga pagbabago sa Sistema ng komunikasyon sa Pilipinas noong panahon ng mga Amerikano;.</w:t>
            </w:r>
          </w:p>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Nabibigyang halaga ang mga pagbabago sa Sistema ng komunikasyon sa Pilipinas sa panahon ng Amerikano;</w:t>
            </w:r>
          </w:p>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Nakagagawa ng picture collage tungkol sa kahalagahan ng komunikasyon.</w:t>
            </w:r>
          </w:p>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5B">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1.Nailalarawan ang mga pagbabago sa Sistema ng Transportasyon sa Pilipinas noong panahon ng mga Amerikano;</w:t>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Nabibigyang halaga ang mga pagbabago sa sistema ng transportasyon sa Pilipinas sa panahon ng mga Amerikano;</w:t>
            </w:r>
          </w:p>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Nailalahad gamit ang poster ang mga epekto ng pagbabago sa sistema ng mga Amerikano.</w:t>
            </w:r>
          </w:p>
          <w:p w:rsidR="00000000" w:rsidDel="00000000" w:rsidP="00000000" w:rsidRDefault="00000000" w:rsidRPr="00000000" w14:paraId="00000063">
            <w:pPr>
              <w:jc w:val="center"/>
              <w:rPr>
                <w:rFonts w:ascii="Calibri" w:cs="Calibri" w:eastAsia="Calibri" w:hAnsi="Calibri"/>
                <w:sz w:val="20"/>
                <w:szCs w:val="20"/>
              </w:rPr>
            </w:pPr>
            <w:r w:rsidDel="00000000" w:rsidR="00000000" w:rsidRPr="00000000">
              <w:rPr>
                <w:rtl w:val="0"/>
              </w:rPr>
            </w:r>
          </w:p>
        </w:tc>
      </w:tr>
      <w:tr>
        <w:trPr>
          <w:cantSplit w:val="0"/>
          <w:trHeight w:val="890" w:hRule="atLeast"/>
          <w:tblHeader w:val="0"/>
        </w:trPr>
        <w:tc>
          <w:tcPr>
            <w:shd w:fill="e7e9ed" w:val="clear"/>
          </w:tcPr>
          <w:p w:rsidR="00000000" w:rsidDel="00000000" w:rsidP="00000000" w:rsidRDefault="00000000" w:rsidRPr="00000000" w14:paraId="0000006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Paksang Aralin</w:t>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(Subject Matter)</w:t>
            </w:r>
          </w:p>
        </w:tc>
        <w:tc>
          <w:tcPr>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Pagbabago sa Patakaran ng Edukasyon sa Panahon ng Amerikano</w:t>
            </w:r>
          </w:p>
        </w:tc>
        <w:tc>
          <w:tcPr>
            <w:vAlign w:val="center"/>
          </w:tcPr>
          <w:p w:rsidR="00000000" w:rsidDel="00000000" w:rsidP="00000000" w:rsidRDefault="00000000" w:rsidRPr="00000000" w14:paraId="0000006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Pagbabago sa Pampublikong Kalusugan na ipinatupad sa panahon ng Amerikano</w:t>
            </w:r>
          </w:p>
        </w:tc>
        <w:tc>
          <w:tcPr/>
          <w:p w:rsidR="00000000" w:rsidDel="00000000" w:rsidP="00000000" w:rsidRDefault="00000000" w:rsidRPr="00000000" w14:paraId="000000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Pagbabago sa Kagalingang Pampubliko sa Panahon ng mga Amerikano</w:t>
            </w:r>
          </w:p>
        </w:tc>
        <w:tc>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Pagbabago sa Kumunikasyon sa Panahon ng mga Amerikano</w:t>
            </w:r>
          </w:p>
        </w:tc>
        <w:tc>
          <w:tcPr>
            <w:vAlign w:val="center"/>
          </w:tcPr>
          <w:p w:rsidR="00000000" w:rsidDel="00000000" w:rsidP="00000000" w:rsidRDefault="00000000" w:rsidRPr="00000000" w14:paraId="0000006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Pagbabago sa Transportasyon sa Panahon ng Amerikano</w:t>
            </w:r>
          </w:p>
        </w:tc>
      </w:tr>
      <w:tr>
        <w:trPr>
          <w:cantSplit w:val="0"/>
          <w:trHeight w:val="521" w:hRule="atLeast"/>
          <w:tblHeader w:val="0"/>
        </w:trPr>
        <w:tc>
          <w:tcPr>
            <w:shd w:fill="e7e9ed" w:val="clear"/>
          </w:tcPr>
          <w:p w:rsidR="00000000" w:rsidDel="00000000" w:rsidP="00000000" w:rsidRDefault="00000000" w:rsidRPr="00000000" w14:paraId="0000006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Kagamitang Panturo</w:t>
            </w:r>
          </w:p>
          <w:p w:rsidR="00000000" w:rsidDel="00000000" w:rsidP="00000000" w:rsidRDefault="00000000" w:rsidRPr="00000000" w14:paraId="00000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(Learning Resources)</w:t>
            </w:r>
          </w:p>
        </w:tc>
        <w:tc>
          <w:tcPr>
            <w:vAlign w:val="center"/>
          </w:tcPr>
          <w:p w:rsidR="00000000" w:rsidDel="00000000" w:rsidP="00000000" w:rsidRDefault="00000000" w:rsidRPr="00000000" w14:paraId="0000006D">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TM, TG, Curriculum Guide 6, AP 6 BOW 2017, Pictures, Charts</w:t>
            </w:r>
          </w:p>
        </w:tc>
        <w:tc>
          <w:tcPr>
            <w:vAlign w:val="center"/>
          </w:tcPr>
          <w:p w:rsidR="00000000" w:rsidDel="00000000" w:rsidP="00000000" w:rsidRDefault="00000000" w:rsidRPr="00000000" w14:paraId="0000006E">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TM, TG, Curriculum Guide 6, AP 6 BOW 2017, Pictures, Charts</w:t>
            </w:r>
          </w:p>
        </w:tc>
        <w:tc>
          <w:tcPr/>
          <w:p w:rsidR="00000000" w:rsidDel="00000000" w:rsidP="00000000" w:rsidRDefault="00000000" w:rsidRPr="00000000" w14:paraId="0000006F">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TM, TG, CurriculumGuide 6, Bow, Picture, Prepared Chart</w:t>
            </w:r>
          </w:p>
        </w:tc>
        <w:tc>
          <w:tcPr/>
          <w:p w:rsidR="00000000" w:rsidDel="00000000" w:rsidP="00000000" w:rsidRDefault="00000000" w:rsidRPr="00000000" w14:paraId="00000070">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TM, TG</w:t>
            </w:r>
          </w:p>
          <w:p w:rsidR="00000000" w:rsidDel="00000000" w:rsidP="00000000" w:rsidRDefault="00000000" w:rsidRPr="00000000" w14:paraId="00000071">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Curriculum Guide</w:t>
            </w:r>
          </w:p>
          <w:p w:rsidR="00000000" w:rsidDel="00000000" w:rsidP="00000000" w:rsidRDefault="00000000" w:rsidRPr="00000000" w14:paraId="00000072">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MISOSA 5 Lesson 22-24</w:t>
            </w:r>
          </w:p>
          <w:p w:rsidR="00000000" w:rsidDel="00000000" w:rsidP="00000000" w:rsidRDefault="00000000" w:rsidRPr="00000000" w14:paraId="0000007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EASE I Modyul 12</w:t>
            </w:r>
          </w:p>
          <w:p w:rsidR="00000000" w:rsidDel="00000000" w:rsidP="00000000" w:rsidRDefault="00000000" w:rsidRPr="00000000" w14:paraId="00000074">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Pictures, Tsart</w:t>
            </w:r>
          </w:p>
        </w:tc>
        <w:tc>
          <w:tcPr>
            <w:vAlign w:val="center"/>
          </w:tcPr>
          <w:p w:rsidR="00000000" w:rsidDel="00000000" w:rsidP="00000000" w:rsidRDefault="00000000" w:rsidRPr="00000000" w14:paraId="00000075">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TM, TG, Curriculum Guide 6, AP 6 BOW 2017, Pictures, Charts</w:t>
            </w:r>
          </w:p>
        </w:tc>
      </w:tr>
      <w:tr>
        <w:trPr>
          <w:cantSplit w:val="0"/>
          <w:trHeight w:val="521" w:hRule="atLeast"/>
          <w:tblHeader w:val="0"/>
        </w:trPr>
        <w:tc>
          <w:tcPr>
            <w:shd w:fill="e7e9ed" w:val="clear"/>
          </w:tcPr>
          <w:p w:rsidR="00000000" w:rsidDel="00000000" w:rsidP="00000000" w:rsidRDefault="00000000" w:rsidRPr="00000000" w14:paraId="0000007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Pamamaraan</w:t>
            </w:r>
          </w:p>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(Procedure)</w:t>
            </w:r>
          </w:p>
        </w:tc>
        <w:tc>
          <w:tcPr>
            <w:vAlign w:val="center"/>
          </w:tcPr>
          <w:p w:rsidR="00000000" w:rsidDel="00000000" w:rsidP="00000000" w:rsidRDefault="00000000" w:rsidRPr="00000000" w14:paraId="00000078">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9">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7C">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tcPr>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Reviewing Previous Lesson or Presenting the New Lesson</w:t>
            </w:r>
          </w:p>
          <w:p w:rsidR="00000000" w:rsidDel="00000000" w:rsidP="00000000" w:rsidRDefault="00000000" w:rsidRPr="00000000" w14:paraId="0000007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tl w:val="0"/>
              </w:rPr>
            </w:r>
          </w:p>
        </w:tc>
        <w:tc>
          <w:tcPr>
            <w:vAlign w:val="cente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Pagpapakita ng larawan ng mga Amerikano at ang Battle of Manila Bay. Sagutan ang mga sumusunod na katanungan:</w:t>
            </w:r>
          </w:p>
          <w:p w:rsidR="00000000" w:rsidDel="00000000" w:rsidP="00000000" w:rsidRDefault="00000000" w:rsidRPr="00000000" w14:paraId="000000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Sino – sino ang makikita sa larawan?</w:t>
            </w:r>
          </w:p>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Ano ang dahilan at nakarating ang mga Amerikano sa Pilipinas?</w:t>
            </w:r>
          </w:p>
          <w:p w:rsidR="00000000" w:rsidDel="00000000" w:rsidP="00000000" w:rsidRDefault="00000000" w:rsidRPr="00000000" w14:paraId="000000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Ano – ano ang mga dahilan kung bakit sinakop ng mga Amerikano ang ating bansa?</w:t>
            </w:r>
          </w:p>
        </w:tc>
        <w:tc>
          <w:tcPr>
            <w:vAlign w:val="center"/>
          </w:tcPr>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Itanong ang mga sumusunod:</w:t>
            </w:r>
          </w:p>
          <w:p w:rsidR="00000000" w:rsidDel="00000000" w:rsidP="00000000" w:rsidRDefault="00000000" w:rsidRPr="00000000" w14:paraId="0000008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Anu – ano ang mga pagbabago sa edukasyon sa panahon ng mga Amerikano?</w:t>
            </w:r>
          </w:p>
          <w:p w:rsidR="00000000" w:rsidDel="00000000" w:rsidP="00000000" w:rsidRDefault="00000000" w:rsidRPr="00000000" w14:paraId="0000008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Paggawa ng maikling jingle tungkol sa pagbabago ng kalusugan.</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Bago dumating ang mga Amerikano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 panahon ng mga Amerikano</w:t>
            </w:r>
          </w:p>
          <w:p w:rsidR="00000000" w:rsidDel="00000000" w:rsidP="00000000" w:rsidRDefault="00000000" w:rsidRPr="00000000" w14:paraId="0000009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Kasalukuyan</w:t>
            </w:r>
          </w:p>
        </w:tc>
        <w:tc>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Bilang bahagi ng pagbabalik-aral ng mga bata:</w:t>
            </w:r>
          </w:p>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Kumuha ng strip of cartolina na may katanungan tungkol sa kagalingang pampubliko sa bansa sa panahon ng Amerikano.</w:t>
            </w:r>
          </w:p>
        </w:tc>
        <w:tc>
          <w:tcP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Pagpapakita ng mga larawan na may kaugnayan sa transportasyon (eroplano, tren, motorsiklo, dyip, kalesa, bangka, barko)</w:t>
            </w:r>
          </w:p>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Alin sa mga ito ang nasakyan mo?</w:t>
            </w:r>
          </w:p>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Sino sa inyo ang nakaranas na makasakay sa kalesa?</w:t>
            </w:r>
          </w:p>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Sino naman sa inyo ang nakasakay sa eroplano?</w:t>
            </w:r>
          </w:p>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Sino naman sa inyo ang nakasakay sa barko?</w:t>
            </w:r>
          </w:p>
        </w:tc>
      </w:tr>
      <w:tr>
        <w:trPr>
          <w:cantSplit w:val="0"/>
          <w:trHeight w:val="521" w:hRule="atLeast"/>
          <w:tblHeader w:val="0"/>
        </w:trPr>
        <w:tc>
          <w:tcPr>
            <w:shd w:fill="e7e9ed" w:val="clear"/>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Establishing purpose for the lesson</w:t>
            </w:r>
          </w:p>
        </w:tc>
        <w:tc>
          <w:tcPr>
            <w:vAlign w:val="center"/>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Ano – ano ang mga pagbabago sa patakaran ng edukasyon sa Panahon ng Amerikano?</w:t>
            </w:r>
          </w:p>
          <w:p w:rsidR="00000000" w:rsidDel="00000000" w:rsidP="00000000" w:rsidRDefault="00000000" w:rsidRPr="00000000" w14:paraId="0000009E">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2">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Pagpapakita ng mga larawan tulad ng ospital, ineksyon, gamot, health center at iba pa.</w:t>
            </w:r>
          </w:p>
          <w:p w:rsidR="00000000" w:rsidDel="00000000" w:rsidP="00000000" w:rsidRDefault="00000000" w:rsidRPr="00000000" w14:paraId="000000A8">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C">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Sabihin: Mayroong tayong mga kagalingan pangkalusugan natutunan noong panahon ng mga Amerikano.Tulad ng:</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Pagtatag ng quarantine service</w:t>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Pagtatatg ng Board of Public Health</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Pagtuturo ng pangangalaga sa kalusugan at kalinisan sa paaralan</w:t>
            </w:r>
          </w:p>
        </w:tc>
        <w:tc>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Itanong:</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Anu-anong paraan ng komunikasyon ang gigagamit ng mga tao, sa kasalukuyan?</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 iyong palagay, bakit kaya ginagamit ito ng mga tao?</w:t>
            </w:r>
          </w:p>
        </w:tc>
        <w:tc>
          <w:tcPr>
            <w:vAlign w:val="cente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Gamit ang mga larawang ipinakita kanina.</w:t>
            </w:r>
          </w:p>
          <w:p w:rsidR="00000000" w:rsidDel="00000000" w:rsidP="00000000" w:rsidRDefault="00000000" w:rsidRPr="00000000" w14:paraId="000000B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Maliban sa mga makabagong larawang ipinakita, anu – ano pa ang makabagong sasakyan ang inyong nalalaman?</w:t>
            </w:r>
          </w:p>
          <w:p w:rsidR="00000000" w:rsidDel="00000000" w:rsidP="00000000" w:rsidRDefault="00000000" w:rsidRPr="00000000" w14:paraId="000000B8">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tcPr>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Presenting example/instances of the new lesson</w:t>
            </w:r>
          </w:p>
        </w:tc>
        <w:tc>
          <w:tcPr>
            <w:vAlign w:val="center"/>
          </w:tcPr>
          <w:p w:rsidR="00000000" w:rsidDel="00000000" w:rsidP="00000000" w:rsidRDefault="00000000" w:rsidRPr="00000000" w14:paraId="000000B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Pagpapakita ng video clip na nagpapakita tungkol sa edukasyon sa Panahon ng Amerikano</w:t>
            </w:r>
          </w:p>
          <w:p w:rsidR="00000000" w:rsidDel="00000000" w:rsidP="00000000" w:rsidRDefault="00000000" w:rsidRPr="00000000" w14:paraId="000000BE">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F">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Itatanong sa mga bata ang tungkol sa mga larawan</w:t>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(Ililista sa pisara ang kanilang mga naging kasagutan)</w:t>
            </w:r>
          </w:p>
          <w:p w:rsidR="00000000" w:rsidDel="00000000" w:rsidP="00000000" w:rsidRDefault="00000000" w:rsidRPr="00000000" w14:paraId="000000C3">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Ang sumusunod ay mga bagay na ginagamit sa kagalingang pangkalusugan.</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Sabon</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Sipilyo</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Alcohol</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Shampoo</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Agua oxynada</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Toothpaste at marami pang iba.</w:t>
            </w:r>
          </w:p>
        </w:tc>
        <w:tc>
          <w:tcPr/>
          <w:p w:rsidR="00000000" w:rsidDel="00000000" w:rsidP="00000000" w:rsidRDefault="00000000" w:rsidRPr="00000000" w14:paraId="000000C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Gallery Walk:</w:t>
            </w:r>
          </w:p>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Ipakita ang larawan ng iba’t-ibang paraan ng komunikasyon sa Panahon ng Amerikano. </w:t>
            </w:r>
          </w:p>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Original File Submitted and Formatted by DepEd Club Member - visit depedclub.com for more</w:t>
            </w:r>
          </w:p>
        </w:tc>
        <w:tc>
          <w:tcP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Magkaroon ng pangkatang gawain gamit ang picture puzzle. Ang bawat pangkat ay makabubuo ng isang larawan.</w:t>
            </w:r>
          </w:p>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1 – Tren</w:t>
            </w:r>
          </w:p>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2 – Eroplano</w:t>
            </w:r>
          </w:p>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3 – Dyip</w:t>
            </w:r>
          </w:p>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Ipatukoy sa bawat pangkat ang nabuong larawan. </w:t>
            </w:r>
          </w:p>
          <w:p w:rsidR="00000000" w:rsidDel="00000000" w:rsidP="00000000" w:rsidRDefault="00000000" w:rsidRPr="00000000" w14:paraId="000000D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Itanong: Sino ang nagdala ng mga sasakyang ito?</w:t>
            </w:r>
          </w:p>
        </w:tc>
      </w:tr>
      <w:tr>
        <w:trPr>
          <w:cantSplit w:val="0"/>
          <w:trHeight w:val="5390" w:hRule="atLeast"/>
          <w:tblHeader w:val="0"/>
        </w:trPr>
        <w:tc>
          <w:tcPr>
            <w:shd w:fill="e7e9ed" w:val="clear"/>
          </w:tcPr>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Discussing new concepts</w:t>
            </w:r>
          </w:p>
        </w:tc>
        <w:tc>
          <w:tcPr>
            <w:vAlign w:val="center"/>
          </w:tcPr>
          <w:p w:rsidR="00000000" w:rsidDel="00000000" w:rsidP="00000000" w:rsidRDefault="00000000" w:rsidRPr="00000000" w14:paraId="000000D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Tanong:</w:t>
            </w:r>
          </w:p>
          <w:p w:rsidR="00000000" w:rsidDel="00000000" w:rsidP="00000000" w:rsidRDefault="00000000" w:rsidRPr="00000000" w14:paraId="000000D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Anu – ano ang mga pagbabago sa edukasyon sa panahon ng Amerikano?</w:t>
            </w:r>
          </w:p>
          <w:p w:rsidR="00000000" w:rsidDel="00000000" w:rsidP="00000000" w:rsidRDefault="00000000" w:rsidRPr="00000000" w14:paraId="000000D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Naibigan o nagustuhan ba ng mga Pilipino ang edukasyong ipinakilala ng mga Amerikano sa bansa?</w:t>
            </w:r>
          </w:p>
          <w:p w:rsidR="00000000" w:rsidDel="00000000" w:rsidP="00000000" w:rsidRDefault="00000000" w:rsidRPr="00000000" w14:paraId="000000D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Ano ang kabutihang naidulot ng pagpapatayo ng mga pampublikong paaralan ng mga Amerikano sa bansa?</w:t>
            </w:r>
          </w:p>
          <w:p w:rsidR="00000000" w:rsidDel="00000000" w:rsidP="00000000" w:rsidRDefault="00000000" w:rsidRPr="00000000" w14:paraId="000000D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Kung ikaw ang papipiliin, ano ang mas mabuting uri ng edukasyon, Espanyol o Amerikano?</w:t>
            </w:r>
          </w:p>
          <w:p w:rsidR="00000000" w:rsidDel="00000000" w:rsidP="00000000" w:rsidRDefault="00000000" w:rsidRPr="00000000" w14:paraId="000000D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Mga Tanong:</w:t>
            </w:r>
          </w:p>
          <w:p w:rsidR="00000000" w:rsidDel="00000000" w:rsidP="00000000" w:rsidRDefault="00000000" w:rsidRPr="00000000" w14:paraId="000000E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Ano sa inyong palagay ang kinalaman ng mga larawan sa ating paksa ngayon?</w:t>
            </w:r>
          </w:p>
          <w:p w:rsidR="00000000" w:rsidDel="00000000" w:rsidP="00000000" w:rsidRDefault="00000000" w:rsidRPr="00000000" w14:paraId="000000E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Sa mga larawang ito, ano sa inyong palagay ang naiambag o naitulong ng mga ito sa mga Pilipino?</w:t>
            </w:r>
          </w:p>
          <w:p w:rsidR="00000000" w:rsidDel="00000000" w:rsidP="00000000" w:rsidRDefault="00000000" w:rsidRPr="00000000" w14:paraId="000000E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Masasabi ba nating ito ay isa ring programa? Bakit?</w:t>
            </w:r>
          </w:p>
          <w:p w:rsidR="00000000" w:rsidDel="00000000" w:rsidP="00000000" w:rsidRDefault="00000000" w:rsidRPr="00000000" w14:paraId="000000E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Kung ito’y isang programa, sa anong aspeto naman ng lipunan?</w:t>
            </w:r>
          </w:p>
          <w:p w:rsidR="00000000" w:rsidDel="00000000" w:rsidP="00000000" w:rsidRDefault="00000000" w:rsidRPr="00000000" w14:paraId="000000EB">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Ang pagkaroon ng kaalaman tungkol sa maayos at ligtas na pamaaraan sa pagpapanatili ng kalusugan ay natutunan natin noong panahon nga mga Amerikano.</w:t>
            </w:r>
          </w:p>
        </w:tc>
        <w:tc>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Talakayan tungkol sa Sistema ng komunikasyon sa Pilipinas noong panahon ng mga Amerikano.</w:t>
            </w:r>
          </w:p>
          <w:p w:rsidR="00000000" w:rsidDel="00000000" w:rsidP="00000000" w:rsidRDefault="00000000" w:rsidRPr="00000000" w14:paraId="000000E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KWL </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Ilahad ang mga paraan sa komunikasyon na ginamit noong panahon ng mga Amerikano?</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Ano ang kahalagahan ng paggamit ng nasabing paraan?</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 paanong paraan na nakatutulong sa pang-araw araw na Gawain ng mga Pilipino ang Sistema ng komunikasyon sa Panahon ng Amerikano?</w:t>
            </w:r>
          </w:p>
        </w:tc>
        <w:tc>
          <w:tcP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 tulong ng graphic organizer na Spider web, ipabigay sa bawat pangkat ang mabuting naidulot ng transportasyon.</w:t>
            </w:r>
          </w:p>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1 – Tren</w:t>
            </w:r>
          </w:p>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2 – Eroplano</w:t>
            </w:r>
          </w:p>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3 – Dyip</w:t>
            </w:r>
          </w:p>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tcPr>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Continuation of the discussion of new concepts</w:t>
            </w:r>
          </w:p>
        </w:tc>
        <w:tc>
          <w:tcPr>
            <w:vAlign w:val="center"/>
          </w:tcPr>
          <w:p w:rsidR="00000000" w:rsidDel="00000000" w:rsidP="00000000" w:rsidRDefault="00000000" w:rsidRPr="00000000" w14:paraId="000000FD">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FE">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01">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tcPr>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Developing Mastery</w:t>
            </w:r>
          </w:p>
        </w:tc>
        <w:tc>
          <w:tcP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Pangakatang Gawain</w:t>
            </w:r>
          </w:p>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1 – Paggawa ng rap tungkol sa edukasyon sa pamamahala ng mga Amerikano</w:t>
            </w:r>
          </w:p>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2 – Paggawa ng semantic web</w:t>
            </w:r>
          </w:p>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3 – Paggawa ng poster</w:t>
            </w:r>
          </w:p>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4 – Pagpapakita ng isang dula - dulaan</w:t>
            </w:r>
          </w:p>
        </w:tc>
        <w:tc>
          <w:tcPr>
            <w:vAlign w:val="center"/>
          </w:tcPr>
          <w:p w:rsidR="00000000" w:rsidDel="00000000" w:rsidP="00000000" w:rsidRDefault="00000000" w:rsidRPr="00000000" w14:paraId="0000010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Gamit ang iba’t – ibang uri ng graphic organizer, ipakita ang mga programang pangkalusugan na inilunsad ng mga Amerikano.</w:t>
            </w:r>
          </w:p>
        </w:tc>
        <w:tc>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Gumawa ng poster tungkol sa mga pagbabagong nagaganap sa kalusugan noong panahon ng mga Amerikano.</w:t>
            </w:r>
          </w:p>
          <w:p w:rsidR="00000000" w:rsidDel="00000000" w:rsidP="00000000" w:rsidRDefault="00000000" w:rsidRPr="00000000" w14:paraId="0000010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Pangkatang Gawain:</w:t>
            </w:r>
          </w:p>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Gumawa ng collage ayon sa mga paraang ginagamit sa komunikasyon sa panahon ng Amerikano.</w:t>
            </w:r>
          </w:p>
        </w:tc>
        <w:tc>
          <w:tcPr>
            <w:vAlign w:val="center"/>
          </w:tcPr>
          <w:p w:rsidR="00000000" w:rsidDel="00000000" w:rsidP="00000000" w:rsidRDefault="00000000" w:rsidRPr="00000000" w14:paraId="0000010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Ipatukoy sa bawat pangkat ang mga pagbabago sa transportasyon sa Panahon ng mga Amerikano.</w:t>
            </w:r>
          </w:p>
        </w:tc>
      </w:tr>
      <w:tr>
        <w:trPr>
          <w:cantSplit w:val="0"/>
          <w:trHeight w:val="521" w:hRule="atLeast"/>
          <w:tblHeader w:val="0"/>
        </w:trPr>
        <w:tc>
          <w:tcPr>
            <w:shd w:fill="e7e9ed" w:val="clear"/>
          </w:tcPr>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Finding practical applications of concepts and skills in daily living</w:t>
            </w:r>
          </w:p>
        </w:tc>
        <w:tc>
          <w:tcPr>
            <w:vAlign w:val="center"/>
          </w:tcPr>
          <w:p w:rsidR="00000000" w:rsidDel="00000000" w:rsidP="00000000" w:rsidRDefault="00000000" w:rsidRPr="00000000" w14:paraId="0000010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Bumuo ng pangkat na may limang kasapi. Lumikha ng jingle tungkol sa pagbabago sa patakaran ng edukasyon sa Panahon ng mga Amerikano</w:t>
            </w:r>
          </w:p>
        </w:tc>
        <w:tc>
          <w:tcPr>
            <w:vAlign w:val="center"/>
          </w:tcPr>
          <w:p w:rsidR="00000000" w:rsidDel="00000000" w:rsidP="00000000" w:rsidRDefault="00000000" w:rsidRPr="00000000" w14:paraId="0000011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Magkaroon ng isang dula – dulaan na nagpapakita sa pagpapahalaga sa programang pangkalusugan na inilunsad ng mga Amerikano</w:t>
            </w:r>
          </w:p>
        </w:tc>
        <w:tc>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Tanong: Paano mo mapangangalagaan ang iyong kalusugan? </w:t>
            </w:r>
          </w:p>
        </w:tc>
        <w:tc>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Pagkakaroon ng pangkatang Gawain</w:t>
            </w:r>
          </w:p>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1 – pantomina sa pagbabago ng transportasyon sa panahon ng Amerikano</w:t>
            </w:r>
          </w:p>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Pangkat 2 – Talk Show</w:t>
            </w:r>
          </w:p>
        </w:tc>
      </w:tr>
      <w:tr>
        <w:trPr>
          <w:cantSplit w:val="0"/>
          <w:trHeight w:val="521" w:hRule="atLeast"/>
          <w:tblHeader w:val="0"/>
        </w:trPr>
        <w:tc>
          <w:tcPr>
            <w:shd w:fill="e7e9ed" w:val="clear"/>
          </w:tcPr>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Making generalizations and abstractions about the lesson </w:t>
            </w:r>
          </w:p>
        </w:tc>
        <w:tc>
          <w:tcPr>
            <w:vAlign w:val="center"/>
          </w:tcPr>
          <w:p w:rsidR="00000000" w:rsidDel="00000000" w:rsidP="00000000" w:rsidRDefault="00000000" w:rsidRPr="00000000" w14:paraId="0000011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Anu – ano ang mga pagbabago sa patakaran ng edukasyon sa Panahon ng Amerikano?</w:t>
            </w:r>
          </w:p>
        </w:tc>
        <w:tc>
          <w:tcPr>
            <w:vAlign w:val="center"/>
          </w:tcPr>
          <w:p w:rsidR="00000000" w:rsidDel="00000000" w:rsidP="00000000" w:rsidRDefault="00000000" w:rsidRPr="00000000" w14:paraId="0000011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Anu – ano ang mga programang pangkalusugan na ipinatupad ng mga Amerikano?</w:t>
            </w:r>
          </w:p>
        </w:tc>
        <w:tc>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Isa-isahin ang mga pagbabagong pangkalusugan noong panahon ng mga Amerikano.</w:t>
            </w:r>
          </w:p>
        </w:tc>
        <w:tc>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Isa-isahin ang paraan ng komunikasyon na ginagamit ng mga Pilipino sa panahon ng Amerikano.</w:t>
            </w:r>
          </w:p>
          <w:p w:rsidR="00000000" w:rsidDel="00000000" w:rsidP="00000000" w:rsidRDefault="00000000" w:rsidRPr="00000000" w14:paraId="0000011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1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Paano mo mailarawan ang mga pagbabago sa transportasyon sa Panahon ng mga Amerikano?</w:t>
            </w:r>
          </w:p>
        </w:tc>
      </w:tr>
      <w:tr>
        <w:trPr>
          <w:cantSplit w:val="0"/>
          <w:trHeight w:val="521" w:hRule="atLeast"/>
          <w:tblHeader w:val="0"/>
        </w:trPr>
        <w:tc>
          <w:tcPr>
            <w:shd w:fill="e7e9ed" w:val="clear"/>
          </w:tcPr>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Evaluating learning</w:t>
            </w:r>
          </w:p>
        </w:tc>
        <w:tc>
          <w:tcP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Sagutin ang mga tanong:</w:t>
            </w:r>
          </w:p>
          <w:p w:rsidR="00000000" w:rsidDel="00000000" w:rsidP="00000000" w:rsidRDefault="00000000" w:rsidRPr="00000000" w14:paraId="0000011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Ano ang wikang panturong ginamit sa paaralan sa Panahon ng mga Amerikano?</w:t>
            </w:r>
          </w:p>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Anu – ano ang mga asignatura sa paaralan sa Panahon ng mga Amerikano?</w:t>
            </w:r>
          </w:p>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Sino ang mga unang guro sa panahon ng mga Amerikano?</w:t>
            </w:r>
          </w:p>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Bakit nahikayat ang karamihan sa mga kabataang Pilipino na pumasok sa paaralan?</w:t>
            </w:r>
          </w:p>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Naibigan ba ng mga Pilipino ang edukasyoong ipinakilala ng mga Amerikano sa bansa? Bakit?</w:t>
            </w:r>
          </w:p>
        </w:tc>
        <w:tc>
          <w:tcP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Basahin ang mga sumusunod na sitwasyon:</w:t>
            </w:r>
          </w:p>
          <w:p w:rsidR="00000000" w:rsidDel="00000000" w:rsidP="00000000" w:rsidRDefault="00000000" w:rsidRPr="00000000" w14:paraId="000001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Isulat ang </w:t>
            </w:r>
            <w:r w:rsidDel="00000000" w:rsidR="00000000" w:rsidRPr="00000000">
              <w:rPr>
                <w:rFonts w:ascii="Calibri" w:cs="Calibri" w:eastAsia="Calibri" w:hAnsi="Calibri"/>
                <w:b w:val="1"/>
                <w:sz w:val="20"/>
                <w:szCs w:val="20"/>
                <w:u w:val="single"/>
                <w:rtl w:val="0"/>
              </w:rPr>
              <w:t xml:space="preserve">PP</w:t>
            </w:r>
            <w:r w:rsidDel="00000000" w:rsidR="00000000" w:rsidRPr="00000000">
              <w:rPr>
                <w:rFonts w:ascii="Calibri" w:cs="Calibri" w:eastAsia="Calibri" w:hAnsi="Calibri"/>
                <w:sz w:val="20"/>
                <w:szCs w:val="20"/>
                <w:rtl w:val="0"/>
              </w:rPr>
              <w:t xml:space="preserve"> kung nagsasabi ng </w:t>
            </w:r>
            <w:r w:rsidDel="00000000" w:rsidR="00000000" w:rsidRPr="00000000">
              <w:rPr>
                <w:rFonts w:ascii="Calibri" w:cs="Calibri" w:eastAsia="Calibri" w:hAnsi="Calibri"/>
                <w:i w:val="1"/>
                <w:sz w:val="20"/>
                <w:szCs w:val="20"/>
                <w:rtl w:val="0"/>
              </w:rPr>
              <w:t xml:space="preserve">Programang pangkalusugan</w:t>
            </w:r>
            <w:r w:rsidDel="00000000" w:rsidR="00000000" w:rsidRPr="00000000">
              <w:rPr>
                <w:rFonts w:ascii="Calibri" w:cs="Calibri" w:eastAsia="Calibri" w:hAnsi="Calibri"/>
                <w:sz w:val="20"/>
                <w:szCs w:val="20"/>
                <w:rtl w:val="0"/>
              </w:rPr>
              <w:t xml:space="preserve"> at </w:t>
            </w:r>
            <w:r w:rsidDel="00000000" w:rsidR="00000000" w:rsidRPr="00000000">
              <w:rPr>
                <w:rFonts w:ascii="Calibri" w:cs="Calibri" w:eastAsia="Calibri" w:hAnsi="Calibri"/>
                <w:b w:val="1"/>
                <w:sz w:val="20"/>
                <w:szCs w:val="20"/>
                <w:u w:val="single"/>
                <w:rtl w:val="0"/>
              </w:rPr>
              <w:t xml:space="preserve">HPP</w:t>
            </w:r>
            <w:r w:rsidDel="00000000" w:rsidR="00000000" w:rsidRPr="00000000">
              <w:rPr>
                <w:rFonts w:ascii="Calibri" w:cs="Calibri" w:eastAsia="Calibri" w:hAnsi="Calibri"/>
                <w:sz w:val="20"/>
                <w:szCs w:val="20"/>
                <w:rtl w:val="0"/>
              </w:rPr>
              <w:t xml:space="preserve"> kung </w:t>
            </w:r>
            <w:r w:rsidDel="00000000" w:rsidR="00000000" w:rsidRPr="00000000">
              <w:rPr>
                <w:rFonts w:ascii="Calibri" w:cs="Calibri" w:eastAsia="Calibri" w:hAnsi="Calibri"/>
                <w:i w:val="1"/>
                <w:sz w:val="20"/>
                <w:szCs w:val="20"/>
                <w:rtl w:val="0"/>
              </w:rPr>
              <w:t xml:space="preserve">hindi</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1. Pamimigay ng libreng gamot sa may ketong.</w:t>
            </w:r>
          </w:p>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2. Nagpaggawa ng Health center sa bawat barangay.</w:t>
            </w:r>
          </w:p>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3. Pagkakaroon ng feeding program sa mga paaralan.</w:t>
            </w:r>
          </w:p>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4. Pagpapatayo ng pampublikong ospital.</w:t>
            </w:r>
          </w:p>
          <w:p w:rsidR="00000000" w:rsidDel="00000000" w:rsidP="00000000" w:rsidRDefault="00000000" w:rsidRPr="00000000" w14:paraId="0000012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5. Pagbibigay ng diskwento sa gamot ng mga matatanda.</w:t>
            </w:r>
          </w:p>
        </w:tc>
        <w:tc>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Gumawa ng pangkatang pagtataya(graphic organizer) tungkol sa mga pagbabagong pangkalusugan noong panahon ng mga amerikano</w:t>
            </w:r>
          </w:p>
        </w:tc>
        <w:tc>
          <w:tcPr/>
          <w:p w:rsidR="00000000" w:rsidDel="00000000" w:rsidP="00000000" w:rsidRDefault="00000000" w:rsidRPr="00000000" w14:paraId="0000012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Pangkatang Pagtataya</w:t>
            </w:r>
          </w:p>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 paraang JIGSAW, talakayin ng bawat pangkat ang Sistema ng komunikasyon sa Pilipinas noon panahon ng Amerikano.</w:t>
            </w:r>
          </w:p>
        </w:tc>
        <w:tc>
          <w:tcP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Sagutin ang mga tanong:</w:t>
            </w:r>
          </w:p>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Anu – ano ang mga pagbabago sa sistema ng Transportasyon sa Panahon ng mga Amerikano?</w:t>
            </w:r>
          </w:p>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Anu – ano ang mga kabutihang naidulot sa mga pagbabagong ito?</w:t>
            </w:r>
          </w:p>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Ano ang pagkakaiba ng sistema ng transpotasyon sa pamumuhay ng mga Pilipino?</w:t>
            </w:r>
          </w:p>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Paano nakatutulong ang mga pagbabago pangtransportasyon sa pamumuhay ng mga Pilipno?</w:t>
            </w:r>
          </w:p>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Bilang mag – aaral, paano ka nakatulong sa pagbabago sa sistema ng transportasyon dito sa ating bansa?</w:t>
              <w:tab/>
            </w:r>
          </w:p>
          <w:p w:rsidR="00000000" w:rsidDel="00000000" w:rsidP="00000000" w:rsidRDefault="00000000" w:rsidRPr="00000000" w14:paraId="0000013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8">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A">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C">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tcPr>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Additional activities for application or remediation</w:t>
            </w:r>
          </w:p>
        </w:tc>
        <w:tc>
          <w:tcPr>
            <w:vAlign w:val="center"/>
          </w:tcPr>
          <w:p w:rsidR="00000000" w:rsidDel="00000000" w:rsidP="00000000" w:rsidRDefault="00000000" w:rsidRPr="00000000" w14:paraId="0000013E">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3F">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Gamit ang bondpaper gumawa ng picture collage tungkol sa mga bagay pangkalusugan.</w:t>
            </w:r>
          </w:p>
        </w:tc>
        <w:tc>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2">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REMARKS</w:t>
            </w:r>
          </w:p>
        </w:tc>
        <w:tc>
          <w:tcPr>
            <w:vAlign w:val="center"/>
          </w:tcPr>
          <w:p w:rsidR="00000000" w:rsidDel="00000000" w:rsidP="00000000" w:rsidRDefault="00000000" w:rsidRPr="00000000" w14:paraId="00000144">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5">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6">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8">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REFLECTION</w:t>
            </w:r>
          </w:p>
        </w:tc>
        <w:tc>
          <w:tcPr>
            <w:vAlign w:val="center"/>
          </w:tcPr>
          <w:p w:rsidR="00000000" w:rsidDel="00000000" w:rsidP="00000000" w:rsidRDefault="00000000" w:rsidRPr="00000000" w14:paraId="0000014A">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B">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C">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E">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Number of learners who earned 80% of the evaluation</w:t>
            </w:r>
          </w:p>
        </w:tc>
        <w:tc>
          <w:tcPr>
            <w:vAlign w:val="center"/>
          </w:tcPr>
          <w:p w:rsidR="00000000" w:rsidDel="00000000" w:rsidP="00000000" w:rsidRDefault="00000000" w:rsidRPr="00000000" w14:paraId="00000150">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1">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2">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4">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Number of learners who require additional activities for remediation who scored below 80%</w:t>
            </w:r>
          </w:p>
        </w:tc>
        <w:tc>
          <w:tcPr>
            <w:vAlign w:val="center"/>
          </w:tcPr>
          <w:p w:rsidR="00000000" w:rsidDel="00000000" w:rsidP="00000000" w:rsidRDefault="00000000" w:rsidRPr="00000000" w14:paraId="00000156">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7">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8">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A">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Did the remedial lesson work?</w:t>
            </w:r>
          </w:p>
        </w:tc>
        <w:tc>
          <w:tcPr>
            <w:vAlign w:val="center"/>
          </w:tcPr>
          <w:p w:rsidR="00000000" w:rsidDel="00000000" w:rsidP="00000000" w:rsidRDefault="00000000" w:rsidRPr="00000000" w14:paraId="0000015C">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D">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5E">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0">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Number of learners who have caught up with the lesson</w:t>
            </w:r>
          </w:p>
        </w:tc>
        <w:tc>
          <w:tcPr>
            <w:vAlign w:val="center"/>
          </w:tcPr>
          <w:p w:rsidR="00000000" w:rsidDel="00000000" w:rsidP="00000000" w:rsidRDefault="00000000" w:rsidRPr="00000000" w14:paraId="00000162">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3">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4">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6">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Number of learners who continue to require remediation</w:t>
            </w:r>
          </w:p>
        </w:tc>
        <w:tc>
          <w:tcPr>
            <w:vAlign w:val="center"/>
          </w:tcPr>
          <w:p w:rsidR="00000000" w:rsidDel="00000000" w:rsidP="00000000" w:rsidRDefault="00000000" w:rsidRPr="00000000" w14:paraId="00000168">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9">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A">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C">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difficulties did I encounter which my principal or supervisor can help me solve?</w:t>
            </w:r>
          </w:p>
        </w:tc>
        <w:tc>
          <w:tcPr>
            <w:vAlign w:val="center"/>
          </w:tcPr>
          <w:p w:rsidR="00000000" w:rsidDel="00000000" w:rsidP="00000000" w:rsidRDefault="00000000" w:rsidRPr="00000000" w14:paraId="0000016E">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6F">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0">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2">
            <w:pPr>
              <w:jc w:val="center"/>
              <w:rPr>
                <w:rFonts w:ascii="Calibri" w:cs="Calibri" w:eastAsia="Calibri" w:hAnsi="Calibri"/>
                <w:sz w:val="20"/>
                <w:szCs w:val="20"/>
              </w:rPr>
            </w:pPr>
            <w:r w:rsidDel="00000000" w:rsidR="00000000" w:rsidRPr="00000000">
              <w:rPr>
                <w:rtl w:val="0"/>
              </w:rPr>
            </w:r>
          </w:p>
        </w:tc>
      </w:tr>
      <w:tr>
        <w:trPr>
          <w:cantSplit w:val="0"/>
          <w:trHeight w:val="521" w:hRule="atLeast"/>
          <w:tblHeader w:val="0"/>
        </w:trPr>
        <w:tc>
          <w:tcPr>
            <w:shd w:fill="e7e9ed" w:val="clear"/>
            <w:vAlign w:val="center"/>
          </w:tcPr>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innovation or localized materials did I use/discover which I wish to share with other teachers?</w:t>
            </w:r>
          </w:p>
        </w:tc>
        <w:tc>
          <w:tcPr>
            <w:vAlign w:val="center"/>
          </w:tcPr>
          <w:p w:rsidR="00000000" w:rsidDel="00000000" w:rsidP="00000000" w:rsidRDefault="00000000" w:rsidRPr="00000000" w14:paraId="00000174">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5">
            <w:pPr>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6">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78">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Cambria" w:cs="Cambria" w:eastAsia="Cambria" w:hAnsi="Cambria"/>
          <w:b w:val="1"/>
          <w:sz w:val="20"/>
          <w:szCs w:val="20"/>
        </w:rPr>
      </w:pPr>
      <w:r w:rsidDel="00000000" w:rsidR="00000000" w:rsidRPr="00000000">
        <w:rPr>
          <w:rtl w:val="0"/>
        </w:rPr>
      </w:r>
    </w:p>
    <w:sectPr>
      <w:pgSz w:h="12240" w:w="18720" w:orient="landscape"/>
      <w:pgMar w:bottom="720" w:top="720" w:left="576" w:right="8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Courier New"/>
  <w:font w:name="Noto Sans Symbols"/>
  <w:font w:name="Lustri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44B4"/>
    <w:pPr>
      <w:spacing w:after="0" w:line="240" w:lineRule="auto"/>
    </w:pPr>
    <w:rPr>
      <w:rFonts w:ascii="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qFormat w:val="1"/>
    <w:rsid w:val="006444B4"/>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87655"/>
    <w:pPr>
      <w:spacing w:after="200" w:line="276" w:lineRule="auto"/>
      <w:ind w:left="720"/>
      <w:contextualSpacing w:val="1"/>
    </w:pPr>
    <w:rPr>
      <w:rFonts w:ascii="Calibri" w:cs="Times New Roman" w:eastAsia="Calibri" w:hAnsi="Calibri"/>
    </w:rPr>
  </w:style>
  <w:style w:type="paragraph" w:styleId="NoSpacing">
    <w:name w:val="No Spacing"/>
    <w:aliases w:val="Yadel"/>
    <w:uiPriority w:val="1"/>
    <w:qFormat w:val="1"/>
    <w:rsid w:val="00787655"/>
    <w:pPr>
      <w:spacing w:after="0" w:line="240" w:lineRule="auto"/>
    </w:pPr>
    <w:rPr>
      <w:rFonts w:ascii="Calibri" w:cs="Times New Roman" w:eastAsia="Calibri" w:hAnsi="Calibri"/>
    </w:rPr>
  </w:style>
  <w:style w:type="paragraph" w:styleId="Default" w:customStyle="1">
    <w:name w:val="Default"/>
    <w:link w:val="DefaultChar"/>
    <w:rsid w:val="00787655"/>
    <w:pPr>
      <w:autoSpaceDE w:val="0"/>
      <w:autoSpaceDN w:val="0"/>
      <w:adjustRightInd w:val="0"/>
      <w:spacing w:after="0" w:line="240" w:lineRule="auto"/>
    </w:pPr>
    <w:rPr>
      <w:rFonts w:ascii="Gill Sans MT" w:cs="Gill Sans MT" w:eastAsia="Calibri" w:hAnsi="Gill Sans MT"/>
      <w:color w:val="000000"/>
      <w:sz w:val="24"/>
      <w:szCs w:val="24"/>
    </w:rPr>
  </w:style>
  <w:style w:type="paragraph" w:styleId="BalloonText">
    <w:name w:val="Balloon Text"/>
    <w:basedOn w:val="Normal"/>
    <w:link w:val="BalloonTextChar"/>
    <w:uiPriority w:val="99"/>
    <w:semiHidden w:val="1"/>
    <w:unhideWhenUsed w:val="1"/>
    <w:rsid w:val="0078765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87655"/>
    <w:rPr>
      <w:rFonts w:ascii="Tahoma" w:cs="Tahoma" w:hAnsi="Tahoma"/>
      <w:sz w:val="16"/>
      <w:szCs w:val="16"/>
    </w:rPr>
  </w:style>
  <w:style w:type="character" w:styleId="DefaultChar" w:customStyle="1">
    <w:name w:val="Default Char"/>
    <w:basedOn w:val="DefaultParagraphFont"/>
    <w:link w:val="Default"/>
    <w:rsid w:val="00627426"/>
    <w:rPr>
      <w:rFonts w:ascii="Gill Sans MT" w:cs="Gill Sans MT" w:eastAsia="Calibri" w:hAnsi="Gill Sans MT"/>
      <w:color w:val="000000"/>
      <w:sz w:val="24"/>
      <w:szCs w:val="24"/>
    </w:rPr>
  </w:style>
  <w:style w:type="character" w:styleId="style1" w:customStyle="1">
    <w:name w:val="style1"/>
    <w:basedOn w:val="DefaultParagraphFont"/>
    <w:rsid w:val="00FC3D2D"/>
  </w:style>
  <w:style w:type="character" w:styleId="apple-converted-space" w:customStyle="1">
    <w:name w:val="apple-converted-space"/>
    <w:basedOn w:val="DefaultParagraphFont"/>
    <w:rsid w:val="00FC3D2D"/>
  </w:style>
  <w:style w:type="paragraph" w:styleId="ListParagraph1" w:customStyle="1">
    <w:name w:val="List Paragraph1"/>
    <w:basedOn w:val="Normal"/>
    <w:uiPriority w:val="34"/>
    <w:qFormat w:val="1"/>
    <w:rsid w:val="00455F24"/>
    <w:pPr>
      <w:spacing w:after="200" w:line="276" w:lineRule="auto"/>
      <w:ind w:left="720"/>
      <w:contextualSpacing w:val="1"/>
    </w:pPr>
    <w:rPr>
      <w:rFonts w:ascii="Calibri" w:cs="Times New Roman" w:eastAsia="Calibri" w:hAnsi="Calibri"/>
    </w:rPr>
  </w:style>
  <w:style w:type="character" w:styleId="SubtleEmphasis">
    <w:name w:val="Subtle Emphasis"/>
    <w:basedOn w:val="DefaultParagraphFont"/>
    <w:uiPriority w:val="19"/>
    <w:qFormat w:val="1"/>
    <w:rsid w:val="00717216"/>
    <w:rPr>
      <w:i w:val="1"/>
      <w:iCs w:val="1"/>
      <w:color w:val="808080" w:themeColor="text1" w:themeTint="00007F"/>
    </w:rPr>
  </w:style>
  <w:style w:type="paragraph" w:styleId="NoSpacing1" w:customStyle="1">
    <w:name w:val="No Spacing1"/>
    <w:basedOn w:val="Normal"/>
    <w:link w:val="NoSpacingChar"/>
    <w:uiPriority w:val="1"/>
    <w:qFormat w:val="1"/>
    <w:rsid w:val="000C701E"/>
    <w:rPr>
      <w:rFonts w:ascii="Times New Roman" w:cs="Times New Roman" w:eastAsia="Calibri" w:hAnsi="Times New Roman"/>
    </w:rPr>
  </w:style>
  <w:style w:type="character" w:styleId="NoSpacingChar" w:customStyle="1">
    <w:name w:val="No Spacing Char"/>
    <w:aliases w:val="Yadel Char"/>
    <w:basedOn w:val="DefaultParagraphFont"/>
    <w:link w:val="NoSpacing1"/>
    <w:uiPriority w:val="1"/>
    <w:rsid w:val="000C701E"/>
    <w:rPr>
      <w:rFonts w:ascii="Times New Roman" w:cs="Times New Roman" w:eastAsia="Calibri" w:hAnsi="Times New Roman"/>
    </w:rPr>
  </w:style>
  <w:style w:type="paragraph" w:styleId="Pa18" w:customStyle="1">
    <w:name w:val="Pa18"/>
    <w:basedOn w:val="Default"/>
    <w:next w:val="Default"/>
    <w:uiPriority w:val="99"/>
    <w:rsid w:val="00D50181"/>
    <w:pPr>
      <w:spacing w:line="241" w:lineRule="atLeast"/>
    </w:pPr>
    <w:rPr>
      <w:rFonts w:ascii="Arial" w:cs="Arial" w:hAnsi="Arial" w:eastAsiaTheme="minorHAnsi"/>
      <w:color w:val="auto"/>
    </w:rPr>
  </w:style>
  <w:style w:type="character" w:styleId="A3" w:customStyle="1">
    <w:name w:val="A3"/>
    <w:uiPriority w:val="99"/>
    <w:rsid w:val="00797380"/>
    <w:rPr>
      <w:color w:val="000000"/>
    </w:rPr>
  </w:style>
  <w:style w:type="character" w:styleId="A41" w:customStyle="1">
    <w:name w:val="A4+1"/>
    <w:uiPriority w:val="99"/>
    <w:rsid w:val="00797380"/>
    <w:rPr>
      <w:b w:val="1"/>
      <w:bCs w:val="1"/>
      <w:color w:val="000000"/>
      <w:sz w:val="28"/>
      <w:szCs w:val="28"/>
    </w:rPr>
  </w:style>
  <w:style w:type="table" w:styleId="TableGrid5" w:customStyle="1">
    <w:name w:val="Table Grid5"/>
    <w:basedOn w:val="TableNormal"/>
    <w:next w:val="TableGrid"/>
    <w:uiPriority w:val="39"/>
    <w:rsid w:val="00882DF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next w:val="TableGrid"/>
    <w:uiPriority w:val="59"/>
    <w:qFormat w:val="1"/>
    <w:rsid w:val="00882DFC"/>
    <w:pPr>
      <w:spacing w:after="0" w:line="240" w:lineRule="auto"/>
    </w:pPr>
    <w:rPr>
      <w:lang w:val="en-PH"/>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07629A"/>
    <w:pPr>
      <w:spacing w:after="0" w:line="240" w:lineRule="auto"/>
    </w:pPr>
    <w:rPr>
      <w:lang w:val="en-PH"/>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6629BF"/>
    <w:rPr>
      <w:color w:val="0000ff" w:themeColor="hyperlink"/>
      <w:u w:val="single"/>
    </w:rPr>
  </w:style>
  <w:style w:type="character" w:styleId="Strong">
    <w:name w:val="Strong"/>
    <w:basedOn w:val="DefaultParagraphFont"/>
    <w:uiPriority w:val="22"/>
    <w:qFormat w:val="1"/>
    <w:rsid w:val="006629BF"/>
    <w:rPr>
      <w:b w:val="1"/>
      <w:bCs w:val="1"/>
    </w:rPr>
  </w:style>
  <w:style w:type="paragraph" w:styleId="Style" w:customStyle="1">
    <w:name w:val="Style"/>
    <w:rsid w:val="0068586B"/>
    <w:pPr>
      <w:widowControl w:val="0"/>
      <w:autoSpaceDE w:val="0"/>
      <w:autoSpaceDN w:val="0"/>
      <w:adjustRightInd w:val="0"/>
      <w:spacing w:after="0" w:line="240" w:lineRule="auto"/>
    </w:pPr>
    <w:rPr>
      <w:rFonts w:ascii="Arial" w:cs="Arial" w:eastAsia="Times New Roman" w:hAnsi="Arial"/>
      <w:sz w:val="24"/>
      <w:szCs w:val="24"/>
      <w:lang w:eastAsia="fil-PH" w:val="fil-PH"/>
    </w:rPr>
  </w:style>
  <w:style w:type="paragraph" w:styleId="PlainText">
    <w:name w:val="Plain Text"/>
    <w:basedOn w:val="Normal"/>
    <w:link w:val="PlainTextChar"/>
    <w:rsid w:val="0068586B"/>
    <w:rPr>
      <w:rFonts w:ascii="Courier New" w:cs="Courier New" w:eastAsia="Times New Roman" w:hAnsi="Courier New"/>
      <w:sz w:val="20"/>
      <w:szCs w:val="20"/>
      <w:lang w:eastAsia="fil-PH" w:val="fil-PH"/>
    </w:rPr>
  </w:style>
  <w:style w:type="character" w:styleId="PlainTextChar" w:customStyle="1">
    <w:name w:val="Plain Text Char"/>
    <w:basedOn w:val="DefaultParagraphFont"/>
    <w:link w:val="PlainText"/>
    <w:rsid w:val="0068586B"/>
    <w:rPr>
      <w:rFonts w:ascii="Courier New" w:cs="Courier New" w:eastAsia="Times New Roman" w:hAnsi="Courier New"/>
      <w:sz w:val="20"/>
      <w:szCs w:val="20"/>
      <w:lang w:eastAsia="fil-PH" w:val="fil-PH"/>
    </w:rPr>
  </w:style>
  <w:style w:type="table" w:styleId="TableGrid2" w:customStyle="1">
    <w:name w:val="Table Grid2"/>
    <w:basedOn w:val="TableNormal"/>
    <w:next w:val="TableGrid"/>
    <w:uiPriority w:val="39"/>
    <w:rsid w:val="00D055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4EcIIFGmj4cE6EH/HyWZqyclQ==">AMUW2mV+dpUn4BwRl1QeOPkTopcA5Fipi24vevaaFJR6IgFSW5X3sO/Gf1fOIat267CDY0DOe/v9iwgNZw9esXgsdzfFQ9tKajTccrMOEGh/m+10c7C1pnuJSBx4NwXx7KHGJK2omAkH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2017-08-13T11:37:00Z</dcterms:created>
  <dc:creator>Admin</dc:creator>
</cp:coreProperties>
</file>