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Resource Map</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Resource mapping can help school teams identify the existing resources and supports they have available to them to address common student challenges. This document can be used as you are determining what supports students may need based on their universal screening responses. On page 2, you will see a resource map that is organized by the topics measured by a universal screener and the intensity of the support/intervention. We have offered some examples of the types of support that might be available to your students.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On page 3 is a blank form.  To complete this form, we recommend starting with an area (e.g., Self-Efficacy) and then naming all of the resources, strategies, and supports you have available in your building to address that area. When you identify a support, place a check in all of the boxes/areas that it addresses (one support may address multiple areas). </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As an example, individual counseling might address multiple concerns listed in this document. Please feel free to add as many rows as you need within each Tier.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difficulty finding existing support for a given area, you might brainstorm/develop new ideas and/or begin thinking about what additional resources/supports you may need to help students in these areas.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Please note, if your team/school has previously created a resource map feel free to use that to review and build 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19">
      <w:pPr>
        <w:widowControl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DuBois, Antonelli and Hill, 2022</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1C">
      <w:pPr>
        <w:widowControl w:val="0"/>
        <w:spacing w:after="0" w:line="276"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Example aligned to Universal Screener</w:t>
      </w:r>
    </w:p>
    <w:p w:rsidR="00000000" w:rsidDel="00000000" w:rsidP="00000000" w:rsidRDefault="00000000" w:rsidRPr="00000000" w14:paraId="0000001D">
      <w:pPr>
        <w:widowControl w:val="0"/>
        <w:spacing w:after="0" w:line="276" w:lineRule="auto"/>
        <w:jc w:val="center"/>
        <w:rPr>
          <w:rFonts w:ascii="Proxima Nova" w:cs="Proxima Nova" w:eastAsia="Proxima Nova" w:hAnsi="Proxima Nova"/>
          <w:b w:val="1"/>
          <w:bCs w:val="1"/>
        </w:rPr>
      </w:pPr>
      <w:r w:rsidDel="00000000" w:rsidR="00000000" w:rsidRPr="00000000">
        <w:rPr>
          <w:rtl w:val="0"/>
        </w:rPr>
      </w:r>
    </w:p>
    <w:tbl>
      <w:tblPr>
        <w:tblStyle w:val="Table1"/>
        <w:tblW w:w="145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65"/>
        <w:gridCol w:w="1410"/>
        <w:gridCol w:w="1290"/>
        <w:gridCol w:w="1230"/>
        <w:gridCol w:w="1140"/>
        <w:gridCol w:w="1575"/>
        <w:gridCol w:w="1080"/>
        <w:gridCol w:w="1230"/>
        <w:tblGridChange w:id="0">
          <w:tblGrid>
            <w:gridCol w:w="5565"/>
            <w:gridCol w:w="1410"/>
            <w:gridCol w:w="1290"/>
            <w:gridCol w:w="1230"/>
            <w:gridCol w:w="1140"/>
            <w:gridCol w:w="1575"/>
            <w:gridCol w:w="1080"/>
            <w:gridCol w:w="1230"/>
          </w:tblGrid>
        </w:tblGridChange>
      </w:tblGrid>
      <w:tr>
        <w:trPr>
          <w:cantSplit w:val="0"/>
          <w:trHeight w:val="750" w:hRule="atLeast"/>
          <w:tblHeader w:val="0"/>
        </w:trPr>
        <w:tc>
          <w:tcPr>
            <w:tcBorders>
              <w:top w:color="000000" w:space="0" w:sz="0" w:val="nil"/>
              <w:left w:color="000000" w:space="0" w:sz="0" w:val="nil"/>
            </w:tcBorders>
            <w:vAlign w:val="bottom"/>
          </w:tcPr>
          <w:p w:rsidR="00000000" w:rsidDel="00000000" w:rsidP="00000000" w:rsidRDefault="00000000" w:rsidRPr="00000000" w14:paraId="0000001E">
            <w:pPr>
              <w:spacing w:after="0"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Intervention / Support</w:t>
            </w:r>
          </w:p>
        </w:tc>
        <w:tc>
          <w:tcPr>
            <w:shd w:fill="cccccc" w:val="clear"/>
            <w:vAlign w:val="center"/>
          </w:tcPr>
          <w:p w:rsidR="00000000" w:rsidDel="00000000" w:rsidP="00000000" w:rsidRDefault="00000000" w:rsidRPr="00000000" w14:paraId="0000001F">
            <w:pPr>
              <w:spacing w:after="0" w:line="240" w:lineRule="auto"/>
              <w:ind w:right="-150" w:hanging="90"/>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Self-Efficacy</w:t>
            </w:r>
          </w:p>
        </w:tc>
        <w:tc>
          <w:tcPr>
            <w:shd w:fill="cccccc" w:val="clear"/>
            <w:vAlign w:val="center"/>
          </w:tcPr>
          <w:p w:rsidR="00000000" w:rsidDel="00000000" w:rsidP="00000000" w:rsidRDefault="00000000" w:rsidRPr="00000000" w14:paraId="00000020">
            <w:pPr>
              <w:spacing w:after="0" w:line="240" w:lineRule="auto"/>
              <w:ind w:left="-90" w:right="-90" w:firstLine="0"/>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Emotional Regulation</w:t>
            </w:r>
          </w:p>
        </w:tc>
        <w:tc>
          <w:tcPr>
            <w:shd w:fill="cccccc" w:val="clear"/>
            <w:vAlign w:val="center"/>
          </w:tcPr>
          <w:p w:rsidR="00000000" w:rsidDel="00000000" w:rsidP="00000000" w:rsidRDefault="00000000" w:rsidRPr="00000000" w14:paraId="00000021">
            <w:pPr>
              <w:spacing w:after="0" w:line="240" w:lineRule="auto"/>
              <w:ind w:left="-90" w:right="-150" w:firstLine="0"/>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Social Awareness</w:t>
            </w:r>
          </w:p>
        </w:tc>
        <w:tc>
          <w:tcPr>
            <w:shd w:fill="cccccc" w:val="clear"/>
            <w:vAlign w:val="center"/>
          </w:tcPr>
          <w:p w:rsidR="00000000" w:rsidDel="00000000" w:rsidP="00000000" w:rsidRDefault="00000000" w:rsidRPr="00000000" w14:paraId="00000022">
            <w:pPr>
              <w:spacing w:after="0" w:line="240" w:lineRule="auto"/>
              <w:ind w:left="-90" w:right="-90" w:firstLine="0"/>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Mental Health (feelings)</w:t>
            </w:r>
          </w:p>
        </w:tc>
        <w:tc>
          <w:tcPr>
            <w:shd w:fill="cccccc" w:val="clear"/>
            <w:vAlign w:val="center"/>
          </w:tcPr>
          <w:p w:rsidR="00000000" w:rsidDel="00000000" w:rsidP="00000000" w:rsidRDefault="00000000" w:rsidRPr="00000000" w14:paraId="00000023">
            <w:pPr>
              <w:spacing w:after="0" w:line="240" w:lineRule="auto"/>
              <w:ind w:left="-90" w:right="-60" w:firstLine="0"/>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School Connectedness</w:t>
            </w:r>
          </w:p>
        </w:tc>
        <w:tc>
          <w:tcPr>
            <w:shd w:fill="cccccc" w:val="clear"/>
            <w:vAlign w:val="center"/>
          </w:tcPr>
          <w:p w:rsidR="00000000" w:rsidDel="00000000" w:rsidP="00000000" w:rsidRDefault="00000000" w:rsidRPr="00000000" w14:paraId="00000024">
            <w:pPr>
              <w:spacing w:after="0" w:line="240" w:lineRule="auto"/>
              <w:ind w:left="113" w:right="113"/>
              <w:jc w:val="center"/>
              <w:rPr>
                <w:rFonts w:ascii="Proxima Nova" w:cs="Proxima Nova" w:eastAsia="Proxima Nova" w:hAnsi="Proxima Nova"/>
                <w:b w:val="1"/>
                <w:bCs w:val="1"/>
                <w:sz w:val="20"/>
                <w:szCs w:val="20"/>
              </w:rPr>
            </w:pPr>
            <w:r w:rsidDel="00000000" w:rsidR="00000000" w:rsidRPr="00000000">
              <w:rPr>
                <w:rtl w:val="0"/>
              </w:rPr>
            </w:r>
          </w:p>
        </w:tc>
        <w:tc>
          <w:tcPr>
            <w:shd w:fill="cccccc" w:val="clear"/>
            <w:vAlign w:val="center"/>
          </w:tcPr>
          <w:p w:rsidR="00000000" w:rsidDel="00000000" w:rsidP="00000000" w:rsidRDefault="00000000" w:rsidRPr="00000000" w14:paraId="00000025">
            <w:pPr>
              <w:spacing w:after="0" w:line="240" w:lineRule="auto"/>
              <w:ind w:left="113" w:right="113"/>
              <w:jc w:val="center"/>
              <w:rPr>
                <w:rFonts w:ascii="Proxima Nova" w:cs="Proxima Nova" w:eastAsia="Proxima Nova" w:hAnsi="Proxima Nova"/>
                <w:b w:val="1"/>
                <w:bCs w:val="1"/>
                <w:sz w:val="20"/>
                <w:szCs w:val="20"/>
              </w:rPr>
            </w:pPr>
            <w:r w:rsidDel="00000000" w:rsidR="00000000" w:rsidRPr="00000000">
              <w:rPr>
                <w:rtl w:val="0"/>
              </w:rPr>
            </w:r>
          </w:p>
        </w:tc>
      </w:tr>
      <w:tr>
        <w:trPr>
          <w:cantSplit w:val="0"/>
          <w:trHeight w:val="405" w:hRule="atLeast"/>
          <w:tblHeader w:val="0"/>
        </w:trPr>
        <w:tc>
          <w:tcPr>
            <w:shd w:fill="000000" w:val="clear"/>
            <w:vAlign w:val="center"/>
          </w:tcPr>
          <w:p w:rsidR="00000000" w:rsidDel="00000000" w:rsidP="00000000" w:rsidRDefault="00000000" w:rsidRPr="00000000" w14:paraId="00000026">
            <w:pPr>
              <w:spacing w:after="0" w:line="240" w:lineRule="auto"/>
              <w:jc w:val="center"/>
              <w:rPr>
                <w:rFonts w:ascii="Proxima Nova" w:cs="Proxima Nova" w:eastAsia="Proxima Nova" w:hAnsi="Proxima Nova"/>
                <w:b w:val="1"/>
                <w:bCs w:val="1"/>
                <w:sz w:val="20"/>
                <w:szCs w:val="20"/>
              </w:rPr>
            </w:pPr>
            <w:r w:rsidDel="00000000" w:rsidR="00000000" w:rsidRPr="00000000">
              <w:rPr>
                <w:rtl w:val="0"/>
              </w:rPr>
            </w:r>
          </w:p>
        </w:tc>
        <w:tc>
          <w:tcPr>
            <w:gridSpan w:val="7"/>
            <w:shd w:fill="d9ead3" w:val="clear"/>
            <w:vAlign w:val="center"/>
          </w:tcPr>
          <w:p w:rsidR="00000000" w:rsidDel="00000000" w:rsidP="00000000" w:rsidRDefault="00000000" w:rsidRPr="00000000" w14:paraId="00000027">
            <w:pPr>
              <w:spacing w:after="0"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b w:val="1"/>
                <w:bCs w:val="1"/>
                <w:sz w:val="20"/>
                <w:szCs w:val="20"/>
                <w:rtl w:val="0"/>
              </w:rPr>
              <w:t xml:space="preserve">Tier 1 Supports</w:t>
            </w: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2E">
            <w:pPr>
              <w:spacing w:after="0"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Additional 1:1 meetings between student and teacher</w:t>
            </w:r>
          </w:p>
        </w:tc>
        <w:tc>
          <w:tcPr>
            <w:vAlign w:val="center"/>
          </w:tcPr>
          <w:p w:rsidR="00000000" w:rsidDel="00000000" w:rsidP="00000000" w:rsidRDefault="00000000" w:rsidRPr="00000000" w14:paraId="0000002F">
            <w:pPr>
              <w:spacing w:after="0" w:line="240" w:lineRule="auto"/>
              <w:ind w:left="-90" w:right="-150" w:firstLine="0"/>
              <w:jc w:val="center"/>
              <w:rPr>
                <w:rFonts w:ascii="Proxima Nova" w:cs="Proxima Nova" w:eastAsia="Proxima Nova" w:hAnsi="Proxima Nova"/>
              </w:rPr>
            </w:pPr>
            <w:r w:rsidDel="00000000" w:rsidR="00000000" w:rsidRPr="00000000">
              <w:rPr>
                <w:rFonts w:ascii="Arial Unicode MS" w:cs="Arial Unicode MS" w:eastAsia="Arial Unicode MS" w:hAnsi="Arial Unicode MS"/>
                <w:rtl w:val="0"/>
              </w:rPr>
              <w:t xml:space="preserve">✓</w:t>
            </w:r>
          </w:p>
        </w:tc>
        <w:tc>
          <w:tcPr>
            <w:vAlign w:val="center"/>
          </w:tcPr>
          <w:p w:rsidR="00000000" w:rsidDel="00000000" w:rsidP="00000000" w:rsidRDefault="00000000" w:rsidRPr="00000000" w14:paraId="00000030">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31">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32">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33">
            <w:pPr>
              <w:spacing w:after="0" w:line="240" w:lineRule="auto"/>
              <w:ind w:left="-90" w:right="-150" w:firstLine="0"/>
              <w:jc w:val="center"/>
              <w:rPr>
                <w:rFonts w:ascii="Proxima Nova" w:cs="Proxima Nova" w:eastAsia="Proxima Nova" w:hAnsi="Proxima Nova"/>
              </w:rPr>
            </w:pPr>
            <w:r w:rsidDel="00000000" w:rsidR="00000000" w:rsidRPr="00000000">
              <w:rPr>
                <w:rFonts w:ascii="Arial Unicode MS" w:cs="Arial Unicode MS" w:eastAsia="Arial Unicode MS" w:hAnsi="Arial Unicode MS"/>
                <w:rtl w:val="0"/>
              </w:rPr>
              <w:t xml:space="preserve">✓</w:t>
            </w:r>
          </w:p>
        </w:tc>
        <w:tc>
          <w:tcPr>
            <w:vAlign w:val="center"/>
          </w:tcPr>
          <w:p w:rsidR="00000000" w:rsidDel="00000000" w:rsidP="00000000" w:rsidRDefault="00000000" w:rsidRPr="00000000" w14:paraId="00000034">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35">
            <w:pPr>
              <w:spacing w:after="0" w:line="240" w:lineRule="auto"/>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36">
            <w:pPr>
              <w:spacing w:after="0"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Increasing use of behavior-specific praise</w:t>
            </w:r>
          </w:p>
        </w:tc>
        <w:tc>
          <w:tcPr>
            <w:vAlign w:val="center"/>
          </w:tcPr>
          <w:p w:rsidR="00000000" w:rsidDel="00000000" w:rsidP="00000000" w:rsidRDefault="00000000" w:rsidRPr="00000000" w14:paraId="00000037">
            <w:pPr>
              <w:spacing w:after="0" w:line="240" w:lineRule="auto"/>
              <w:jc w:val="center"/>
              <w:rPr>
                <w:rFonts w:ascii="Proxima Nova" w:cs="Proxima Nova" w:eastAsia="Proxima Nova" w:hAnsi="Proxima Nova"/>
              </w:rPr>
            </w:pPr>
            <w:r w:rsidDel="00000000" w:rsidR="00000000" w:rsidRPr="00000000">
              <w:rPr>
                <w:rFonts w:ascii="Arial Unicode MS" w:cs="Arial Unicode MS" w:eastAsia="Arial Unicode MS" w:hAnsi="Arial Unicode MS"/>
                <w:rtl w:val="0"/>
              </w:rPr>
              <w:t xml:space="preserve">✓</w:t>
            </w:r>
          </w:p>
        </w:tc>
        <w:tc>
          <w:tcPr>
            <w:vAlign w:val="center"/>
          </w:tcPr>
          <w:p w:rsidR="00000000" w:rsidDel="00000000" w:rsidP="00000000" w:rsidRDefault="00000000" w:rsidRPr="00000000" w14:paraId="00000038">
            <w:pPr>
              <w:spacing w:after="0" w:line="240" w:lineRule="auto"/>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39">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3A">
            <w:pPr>
              <w:spacing w:after="0" w:line="240" w:lineRule="auto"/>
              <w:ind w:left="-90" w:right="-150" w:firstLine="0"/>
              <w:jc w:val="center"/>
              <w:rPr>
                <w:rFonts w:ascii="Proxima Nova" w:cs="Proxima Nova" w:eastAsia="Proxima Nova" w:hAnsi="Proxima Nova"/>
              </w:rPr>
            </w:pPr>
            <w:r w:rsidDel="00000000" w:rsidR="00000000" w:rsidRPr="00000000">
              <w:rPr>
                <w:rFonts w:ascii="Arial Unicode MS" w:cs="Arial Unicode MS" w:eastAsia="Arial Unicode MS" w:hAnsi="Arial Unicode MS"/>
                <w:rtl w:val="0"/>
              </w:rPr>
              <w:t xml:space="preserve">✓</w:t>
            </w:r>
          </w:p>
        </w:tc>
        <w:tc>
          <w:tcPr>
            <w:vAlign w:val="center"/>
          </w:tcPr>
          <w:p w:rsidR="00000000" w:rsidDel="00000000" w:rsidP="00000000" w:rsidRDefault="00000000" w:rsidRPr="00000000" w14:paraId="0000003B">
            <w:pPr>
              <w:spacing w:after="0" w:line="240" w:lineRule="auto"/>
              <w:ind w:left="-90" w:right="-150" w:firstLine="0"/>
              <w:jc w:val="center"/>
              <w:rPr>
                <w:rFonts w:ascii="Proxima Nova" w:cs="Proxima Nova" w:eastAsia="Proxima Nova" w:hAnsi="Proxima Nova"/>
              </w:rPr>
            </w:pPr>
            <w:r w:rsidDel="00000000" w:rsidR="00000000" w:rsidRPr="00000000">
              <w:rPr>
                <w:rFonts w:ascii="Arial Unicode MS" w:cs="Arial Unicode MS" w:eastAsia="Arial Unicode MS" w:hAnsi="Arial Unicode MS"/>
                <w:rtl w:val="0"/>
              </w:rPr>
              <w:t xml:space="preserve">✓</w:t>
            </w:r>
          </w:p>
        </w:tc>
        <w:tc>
          <w:tcPr>
            <w:vAlign w:val="center"/>
          </w:tcPr>
          <w:p w:rsidR="00000000" w:rsidDel="00000000" w:rsidP="00000000" w:rsidRDefault="00000000" w:rsidRPr="00000000" w14:paraId="0000003C">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3D">
            <w:pPr>
              <w:spacing w:after="0" w:line="240" w:lineRule="auto"/>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3E">
            <w:pPr>
              <w:spacing w:after="0" w:line="240" w:lineRule="auto"/>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03F">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40">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41">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42">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43">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44">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45">
            <w:pPr>
              <w:spacing w:after="0" w:line="240" w:lineRule="auto"/>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46">
            <w:pPr>
              <w:spacing w:after="0" w:line="240" w:lineRule="auto"/>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047">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48">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49">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4A">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4B">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4C">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4D">
            <w:pPr>
              <w:spacing w:after="0" w:line="240" w:lineRule="auto"/>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4E">
            <w:pPr>
              <w:spacing w:after="0" w:line="240" w:lineRule="auto"/>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04F">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50">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51">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52">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53">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54">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55">
            <w:pPr>
              <w:spacing w:after="0" w:line="240" w:lineRule="auto"/>
              <w:rPr>
                <w:rFonts w:ascii="Proxima Nova" w:cs="Proxima Nova" w:eastAsia="Proxima Nova" w:hAnsi="Proxima Nova"/>
              </w:rPr>
            </w:pPr>
            <w:r w:rsidDel="00000000" w:rsidR="00000000" w:rsidRPr="00000000">
              <w:rPr>
                <w:rtl w:val="0"/>
              </w:rPr>
            </w:r>
          </w:p>
        </w:tc>
      </w:tr>
      <w:tr>
        <w:trPr>
          <w:cantSplit w:val="0"/>
          <w:trHeight w:val="420" w:hRule="atLeast"/>
          <w:tblHeader w:val="0"/>
        </w:trPr>
        <w:tc>
          <w:tcPr>
            <w:shd w:fill="000000" w:val="clear"/>
            <w:vAlign w:val="center"/>
          </w:tcPr>
          <w:p w:rsidR="00000000" w:rsidDel="00000000" w:rsidP="00000000" w:rsidRDefault="00000000" w:rsidRPr="00000000" w14:paraId="00000056">
            <w:pPr>
              <w:spacing w:after="0" w:line="240" w:lineRule="auto"/>
              <w:jc w:val="center"/>
              <w:rPr>
                <w:rFonts w:ascii="Proxima Nova" w:cs="Proxima Nova" w:eastAsia="Proxima Nova" w:hAnsi="Proxima Nova"/>
                <w:b w:val="1"/>
                <w:bCs w:val="1"/>
                <w:sz w:val="20"/>
                <w:szCs w:val="20"/>
              </w:rPr>
            </w:pPr>
            <w:r w:rsidDel="00000000" w:rsidR="00000000" w:rsidRPr="00000000">
              <w:rPr>
                <w:rtl w:val="0"/>
              </w:rPr>
            </w:r>
          </w:p>
        </w:tc>
        <w:tc>
          <w:tcPr>
            <w:gridSpan w:val="7"/>
            <w:shd w:fill="fff2cc" w:val="clear"/>
            <w:vAlign w:val="center"/>
          </w:tcPr>
          <w:p w:rsidR="00000000" w:rsidDel="00000000" w:rsidP="00000000" w:rsidRDefault="00000000" w:rsidRPr="00000000" w14:paraId="00000057">
            <w:pPr>
              <w:spacing w:after="0"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b w:val="1"/>
                <w:bCs w:val="1"/>
                <w:sz w:val="20"/>
                <w:szCs w:val="20"/>
                <w:rtl w:val="0"/>
              </w:rPr>
              <w:t xml:space="preserve">Tier 2 Supports</w:t>
            </w: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5E">
            <w:pPr>
              <w:spacing w:after="0"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Short-term group counseling</w:t>
            </w:r>
          </w:p>
        </w:tc>
        <w:tc>
          <w:tcPr>
            <w:vAlign w:val="center"/>
          </w:tcPr>
          <w:p w:rsidR="00000000" w:rsidDel="00000000" w:rsidP="00000000" w:rsidRDefault="00000000" w:rsidRPr="00000000" w14:paraId="0000005F">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60">
            <w:pPr>
              <w:spacing w:after="0" w:line="240" w:lineRule="auto"/>
              <w:ind w:left="-90" w:right="-150" w:firstLine="0"/>
              <w:jc w:val="center"/>
              <w:rPr>
                <w:rFonts w:ascii="Proxima Nova" w:cs="Proxima Nova" w:eastAsia="Proxima Nova" w:hAnsi="Proxima Nova"/>
              </w:rPr>
            </w:pPr>
            <w:r w:rsidDel="00000000" w:rsidR="00000000" w:rsidRPr="00000000">
              <w:rPr>
                <w:rFonts w:ascii="Arial Unicode MS" w:cs="Arial Unicode MS" w:eastAsia="Arial Unicode MS" w:hAnsi="Arial Unicode MS"/>
                <w:rtl w:val="0"/>
              </w:rPr>
              <w:t xml:space="preserve">✓</w:t>
            </w:r>
          </w:p>
        </w:tc>
        <w:tc>
          <w:tcPr>
            <w:vAlign w:val="center"/>
          </w:tcPr>
          <w:p w:rsidR="00000000" w:rsidDel="00000000" w:rsidP="00000000" w:rsidRDefault="00000000" w:rsidRPr="00000000" w14:paraId="00000061">
            <w:pPr>
              <w:spacing w:after="0" w:line="240" w:lineRule="auto"/>
              <w:ind w:left="-90" w:right="-150" w:firstLine="0"/>
              <w:jc w:val="center"/>
              <w:rPr>
                <w:rFonts w:ascii="Proxima Nova" w:cs="Proxima Nova" w:eastAsia="Proxima Nova" w:hAnsi="Proxima Nova"/>
              </w:rPr>
            </w:pPr>
            <w:r w:rsidDel="00000000" w:rsidR="00000000" w:rsidRPr="00000000">
              <w:rPr>
                <w:rFonts w:ascii="Arial Unicode MS" w:cs="Arial Unicode MS" w:eastAsia="Arial Unicode MS" w:hAnsi="Arial Unicode MS"/>
                <w:rtl w:val="0"/>
              </w:rPr>
              <w:t xml:space="preserve">✓</w:t>
            </w:r>
          </w:p>
        </w:tc>
        <w:tc>
          <w:tcPr>
            <w:vAlign w:val="center"/>
          </w:tcPr>
          <w:p w:rsidR="00000000" w:rsidDel="00000000" w:rsidP="00000000" w:rsidRDefault="00000000" w:rsidRPr="00000000" w14:paraId="00000062">
            <w:pPr>
              <w:spacing w:after="0" w:line="240" w:lineRule="auto"/>
              <w:ind w:left="-90" w:right="-150" w:firstLine="0"/>
              <w:jc w:val="center"/>
              <w:rPr>
                <w:rFonts w:ascii="Proxima Nova" w:cs="Proxima Nova" w:eastAsia="Proxima Nova" w:hAnsi="Proxima Nova"/>
              </w:rPr>
            </w:pPr>
            <w:r w:rsidDel="00000000" w:rsidR="00000000" w:rsidRPr="00000000">
              <w:rPr>
                <w:rFonts w:ascii="Arial Unicode MS" w:cs="Arial Unicode MS" w:eastAsia="Arial Unicode MS" w:hAnsi="Arial Unicode MS"/>
                <w:rtl w:val="0"/>
              </w:rPr>
              <w:t xml:space="preserve">✓</w:t>
            </w:r>
          </w:p>
        </w:tc>
        <w:tc>
          <w:tcPr>
            <w:vAlign w:val="center"/>
          </w:tcPr>
          <w:p w:rsidR="00000000" w:rsidDel="00000000" w:rsidP="00000000" w:rsidRDefault="00000000" w:rsidRPr="00000000" w14:paraId="00000063">
            <w:pPr>
              <w:spacing w:after="0" w:line="240" w:lineRule="auto"/>
              <w:ind w:left="-90" w:right="-150" w:firstLine="0"/>
              <w:jc w:val="center"/>
              <w:rPr>
                <w:rFonts w:ascii="Proxima Nova" w:cs="Proxima Nova" w:eastAsia="Proxima Nova" w:hAnsi="Proxima Nova"/>
              </w:rPr>
            </w:pPr>
            <w:r w:rsidDel="00000000" w:rsidR="00000000" w:rsidRPr="00000000">
              <w:rPr>
                <w:rFonts w:ascii="Arial Unicode MS" w:cs="Arial Unicode MS" w:eastAsia="Arial Unicode MS" w:hAnsi="Arial Unicode MS"/>
                <w:rtl w:val="0"/>
              </w:rPr>
              <w:t xml:space="preserve">✓</w:t>
            </w:r>
          </w:p>
        </w:tc>
        <w:tc>
          <w:tcPr>
            <w:vAlign w:val="center"/>
          </w:tcPr>
          <w:p w:rsidR="00000000" w:rsidDel="00000000" w:rsidP="00000000" w:rsidRDefault="00000000" w:rsidRPr="00000000" w14:paraId="00000064">
            <w:pPr>
              <w:spacing w:after="0" w:line="240" w:lineRule="auto"/>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65">
            <w:pPr>
              <w:spacing w:after="0" w:line="240" w:lineRule="auto"/>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66">
            <w:pPr>
              <w:spacing w:after="0" w:line="240" w:lineRule="auto"/>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067">
            <w:pPr>
              <w:spacing w:after="0" w:line="240" w:lineRule="auto"/>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68">
            <w:pPr>
              <w:spacing w:after="0" w:line="240" w:lineRule="auto"/>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69">
            <w:pPr>
              <w:spacing w:after="0" w:line="240" w:lineRule="auto"/>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6A">
            <w:pPr>
              <w:spacing w:after="0" w:line="240" w:lineRule="auto"/>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6B">
            <w:pPr>
              <w:spacing w:after="0" w:line="240" w:lineRule="auto"/>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6C">
            <w:pPr>
              <w:spacing w:after="0" w:line="240" w:lineRule="auto"/>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6D">
            <w:pPr>
              <w:spacing w:after="0" w:line="240" w:lineRule="auto"/>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6E">
            <w:pPr>
              <w:spacing w:after="0" w:line="240" w:lineRule="auto"/>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06F">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70">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71">
            <w:pPr>
              <w:spacing w:after="0" w:line="240" w:lineRule="auto"/>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72">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73">
            <w:pPr>
              <w:spacing w:after="0" w:line="240" w:lineRule="auto"/>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74">
            <w:pPr>
              <w:spacing w:after="0" w:line="240" w:lineRule="auto"/>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75">
            <w:pPr>
              <w:spacing w:after="0" w:line="240" w:lineRule="auto"/>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76">
            <w:pPr>
              <w:spacing w:after="0" w:line="240" w:lineRule="auto"/>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077">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78">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79">
            <w:pPr>
              <w:spacing w:after="0" w:line="240" w:lineRule="auto"/>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7A">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7B">
            <w:pPr>
              <w:spacing w:after="0" w:line="240" w:lineRule="auto"/>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7C">
            <w:pPr>
              <w:spacing w:after="0" w:line="240" w:lineRule="auto"/>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7D">
            <w:pPr>
              <w:spacing w:after="0" w:line="240" w:lineRule="auto"/>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7E">
            <w:pPr>
              <w:spacing w:after="0" w:line="240" w:lineRule="auto"/>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07F">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80">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81">
            <w:pPr>
              <w:spacing w:after="0" w:line="240" w:lineRule="auto"/>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82">
            <w:pPr>
              <w:spacing w:after="0" w:line="240" w:lineRule="auto"/>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83">
            <w:pPr>
              <w:spacing w:after="0" w:line="240" w:lineRule="auto"/>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84">
            <w:pPr>
              <w:spacing w:after="0" w:line="240" w:lineRule="auto"/>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85">
            <w:pPr>
              <w:spacing w:after="0" w:line="240" w:lineRule="auto"/>
              <w:rPr>
                <w:rFonts w:ascii="Proxima Nova" w:cs="Proxima Nova" w:eastAsia="Proxima Nova" w:hAnsi="Proxima Nova"/>
              </w:rPr>
            </w:pPr>
            <w:r w:rsidDel="00000000" w:rsidR="00000000" w:rsidRPr="00000000">
              <w:rPr>
                <w:rtl w:val="0"/>
              </w:rPr>
            </w:r>
          </w:p>
        </w:tc>
      </w:tr>
      <w:tr>
        <w:trPr>
          <w:cantSplit w:val="0"/>
          <w:trHeight w:val="360" w:hRule="atLeast"/>
          <w:tblHeader w:val="0"/>
        </w:trPr>
        <w:tc>
          <w:tcPr>
            <w:shd w:fill="000000" w:val="clear"/>
            <w:vAlign w:val="center"/>
          </w:tcPr>
          <w:p w:rsidR="00000000" w:rsidDel="00000000" w:rsidP="00000000" w:rsidRDefault="00000000" w:rsidRPr="00000000" w14:paraId="00000086">
            <w:pPr>
              <w:spacing w:after="0" w:line="240" w:lineRule="auto"/>
              <w:jc w:val="center"/>
              <w:rPr>
                <w:rFonts w:ascii="Proxima Nova" w:cs="Proxima Nova" w:eastAsia="Proxima Nova" w:hAnsi="Proxima Nova"/>
                <w:b w:val="1"/>
                <w:bCs w:val="1"/>
                <w:sz w:val="20"/>
                <w:szCs w:val="20"/>
              </w:rPr>
            </w:pPr>
            <w:r w:rsidDel="00000000" w:rsidR="00000000" w:rsidRPr="00000000">
              <w:rPr>
                <w:rtl w:val="0"/>
              </w:rPr>
            </w:r>
          </w:p>
        </w:tc>
        <w:tc>
          <w:tcPr>
            <w:gridSpan w:val="7"/>
            <w:shd w:fill="f4cccc" w:val="clear"/>
            <w:vAlign w:val="center"/>
          </w:tcPr>
          <w:p w:rsidR="00000000" w:rsidDel="00000000" w:rsidP="00000000" w:rsidRDefault="00000000" w:rsidRPr="00000000" w14:paraId="00000087">
            <w:pPr>
              <w:spacing w:after="0"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b w:val="1"/>
                <w:bCs w:val="1"/>
                <w:sz w:val="20"/>
                <w:szCs w:val="20"/>
                <w:rtl w:val="0"/>
              </w:rPr>
              <w:t xml:space="preserve">Tier 3 Supports</w:t>
            </w: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8E">
            <w:pPr>
              <w:spacing w:after="0"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Short-term individual therapy</w:t>
            </w:r>
          </w:p>
        </w:tc>
        <w:tc>
          <w:tcPr>
            <w:vAlign w:val="center"/>
          </w:tcPr>
          <w:p w:rsidR="00000000" w:rsidDel="00000000" w:rsidP="00000000" w:rsidRDefault="00000000" w:rsidRPr="00000000" w14:paraId="0000008F">
            <w:pPr>
              <w:spacing w:after="0" w:line="240" w:lineRule="auto"/>
              <w:ind w:left="-90" w:right="-150" w:firstLine="0"/>
              <w:jc w:val="center"/>
              <w:rPr>
                <w:rFonts w:ascii="Proxima Nova" w:cs="Proxima Nova" w:eastAsia="Proxima Nova" w:hAnsi="Proxima Nova"/>
              </w:rPr>
            </w:pPr>
            <w:r w:rsidDel="00000000" w:rsidR="00000000" w:rsidRPr="00000000">
              <w:rPr>
                <w:rFonts w:ascii="Arial Unicode MS" w:cs="Arial Unicode MS" w:eastAsia="Arial Unicode MS" w:hAnsi="Arial Unicode MS"/>
                <w:rtl w:val="0"/>
              </w:rPr>
              <w:t xml:space="preserve">✓</w:t>
            </w:r>
          </w:p>
        </w:tc>
        <w:tc>
          <w:tcPr>
            <w:vAlign w:val="center"/>
          </w:tcPr>
          <w:p w:rsidR="00000000" w:rsidDel="00000000" w:rsidP="00000000" w:rsidRDefault="00000000" w:rsidRPr="00000000" w14:paraId="00000090">
            <w:pPr>
              <w:spacing w:after="0" w:line="240" w:lineRule="auto"/>
              <w:ind w:left="-90" w:right="-150" w:firstLine="0"/>
              <w:jc w:val="center"/>
              <w:rPr>
                <w:rFonts w:ascii="Proxima Nova" w:cs="Proxima Nova" w:eastAsia="Proxima Nova" w:hAnsi="Proxima Nova"/>
              </w:rPr>
            </w:pPr>
            <w:r w:rsidDel="00000000" w:rsidR="00000000" w:rsidRPr="00000000">
              <w:rPr>
                <w:rFonts w:ascii="Arial Unicode MS" w:cs="Arial Unicode MS" w:eastAsia="Arial Unicode MS" w:hAnsi="Arial Unicode MS"/>
                <w:rtl w:val="0"/>
              </w:rPr>
              <w:t xml:space="preserve">✓</w:t>
            </w:r>
          </w:p>
        </w:tc>
        <w:tc>
          <w:tcPr>
            <w:vAlign w:val="center"/>
          </w:tcPr>
          <w:p w:rsidR="00000000" w:rsidDel="00000000" w:rsidP="00000000" w:rsidRDefault="00000000" w:rsidRPr="00000000" w14:paraId="00000091">
            <w:pPr>
              <w:spacing w:after="0" w:line="240" w:lineRule="auto"/>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92">
            <w:pPr>
              <w:spacing w:after="0" w:line="240" w:lineRule="auto"/>
              <w:ind w:left="-90" w:right="-150" w:firstLine="0"/>
              <w:jc w:val="center"/>
              <w:rPr>
                <w:rFonts w:ascii="Proxima Nova" w:cs="Proxima Nova" w:eastAsia="Proxima Nova" w:hAnsi="Proxima Nova"/>
              </w:rPr>
            </w:pPr>
            <w:r w:rsidDel="00000000" w:rsidR="00000000" w:rsidRPr="00000000">
              <w:rPr>
                <w:rFonts w:ascii="Arial Unicode MS" w:cs="Arial Unicode MS" w:eastAsia="Arial Unicode MS" w:hAnsi="Arial Unicode MS"/>
                <w:rtl w:val="0"/>
              </w:rPr>
              <w:t xml:space="preserve">✓</w:t>
            </w:r>
          </w:p>
        </w:tc>
        <w:tc>
          <w:tcPr>
            <w:vAlign w:val="center"/>
          </w:tcPr>
          <w:p w:rsidR="00000000" w:rsidDel="00000000" w:rsidP="00000000" w:rsidRDefault="00000000" w:rsidRPr="00000000" w14:paraId="00000093">
            <w:pPr>
              <w:spacing w:after="0" w:line="240" w:lineRule="auto"/>
              <w:ind w:left="-90" w:right="-150" w:firstLine="0"/>
              <w:jc w:val="center"/>
              <w:rPr>
                <w:rFonts w:ascii="Proxima Nova" w:cs="Proxima Nova" w:eastAsia="Proxima Nova" w:hAnsi="Proxima Nova"/>
              </w:rPr>
            </w:pPr>
            <w:r w:rsidDel="00000000" w:rsidR="00000000" w:rsidRPr="00000000">
              <w:rPr>
                <w:rFonts w:ascii="Arial Unicode MS" w:cs="Arial Unicode MS" w:eastAsia="Arial Unicode MS" w:hAnsi="Arial Unicode MS"/>
                <w:rtl w:val="0"/>
              </w:rPr>
              <w:t xml:space="preserve">✓</w:t>
            </w:r>
          </w:p>
        </w:tc>
        <w:tc>
          <w:tcPr>
            <w:vAlign w:val="center"/>
          </w:tcPr>
          <w:p w:rsidR="00000000" w:rsidDel="00000000" w:rsidP="00000000" w:rsidRDefault="00000000" w:rsidRPr="00000000" w14:paraId="00000094">
            <w:pPr>
              <w:spacing w:after="0" w:line="240" w:lineRule="auto"/>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95">
            <w:pPr>
              <w:spacing w:after="0" w:line="240" w:lineRule="auto"/>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96">
            <w:pPr>
              <w:spacing w:after="0"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Individualized behavior support plan</w:t>
            </w:r>
          </w:p>
        </w:tc>
        <w:tc>
          <w:tcPr>
            <w:vAlign w:val="center"/>
          </w:tcPr>
          <w:p w:rsidR="00000000" w:rsidDel="00000000" w:rsidP="00000000" w:rsidRDefault="00000000" w:rsidRPr="00000000" w14:paraId="00000097">
            <w:pPr>
              <w:spacing w:after="0" w:line="240" w:lineRule="auto"/>
              <w:ind w:left="-90" w:right="-150" w:firstLine="0"/>
              <w:jc w:val="center"/>
              <w:rPr>
                <w:rFonts w:ascii="Proxima Nova" w:cs="Proxima Nova" w:eastAsia="Proxima Nova" w:hAnsi="Proxima Nova"/>
              </w:rPr>
            </w:pPr>
            <w:r w:rsidDel="00000000" w:rsidR="00000000" w:rsidRPr="00000000">
              <w:rPr>
                <w:rFonts w:ascii="Arial Unicode MS" w:cs="Arial Unicode MS" w:eastAsia="Arial Unicode MS" w:hAnsi="Arial Unicode MS"/>
                <w:rtl w:val="0"/>
              </w:rPr>
              <w:t xml:space="preserve">✓</w:t>
            </w:r>
          </w:p>
        </w:tc>
        <w:tc>
          <w:tcPr>
            <w:vAlign w:val="center"/>
          </w:tcPr>
          <w:p w:rsidR="00000000" w:rsidDel="00000000" w:rsidP="00000000" w:rsidRDefault="00000000" w:rsidRPr="00000000" w14:paraId="00000098">
            <w:pPr>
              <w:spacing w:after="0" w:line="240" w:lineRule="auto"/>
              <w:ind w:left="-90" w:right="-150" w:firstLine="0"/>
              <w:jc w:val="center"/>
              <w:rPr>
                <w:rFonts w:ascii="Proxima Nova" w:cs="Proxima Nova" w:eastAsia="Proxima Nova" w:hAnsi="Proxima Nova"/>
              </w:rPr>
            </w:pPr>
            <w:r w:rsidDel="00000000" w:rsidR="00000000" w:rsidRPr="00000000">
              <w:rPr>
                <w:rFonts w:ascii="Arial Unicode MS" w:cs="Arial Unicode MS" w:eastAsia="Arial Unicode MS" w:hAnsi="Arial Unicode MS"/>
                <w:rtl w:val="0"/>
              </w:rPr>
              <w:t xml:space="preserve">✓</w:t>
            </w:r>
          </w:p>
        </w:tc>
        <w:tc>
          <w:tcPr>
            <w:vAlign w:val="center"/>
          </w:tcPr>
          <w:p w:rsidR="00000000" w:rsidDel="00000000" w:rsidP="00000000" w:rsidRDefault="00000000" w:rsidRPr="00000000" w14:paraId="00000099">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9A">
            <w:pPr>
              <w:spacing w:after="0" w:line="240" w:lineRule="auto"/>
              <w:ind w:left="-90" w:right="-150" w:firstLine="0"/>
              <w:jc w:val="center"/>
              <w:rPr>
                <w:rFonts w:ascii="Proxima Nova" w:cs="Proxima Nova" w:eastAsia="Proxima Nova" w:hAnsi="Proxima Nova"/>
              </w:rPr>
            </w:pPr>
            <w:r w:rsidDel="00000000" w:rsidR="00000000" w:rsidRPr="00000000">
              <w:rPr>
                <w:rFonts w:ascii="Arial Unicode MS" w:cs="Arial Unicode MS" w:eastAsia="Arial Unicode MS" w:hAnsi="Arial Unicode MS"/>
                <w:rtl w:val="0"/>
              </w:rPr>
              <w:t xml:space="preserve">✓</w:t>
            </w:r>
          </w:p>
        </w:tc>
        <w:tc>
          <w:tcPr>
            <w:vAlign w:val="center"/>
          </w:tcPr>
          <w:p w:rsidR="00000000" w:rsidDel="00000000" w:rsidP="00000000" w:rsidRDefault="00000000" w:rsidRPr="00000000" w14:paraId="0000009B">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9C">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9D">
            <w:pPr>
              <w:spacing w:after="0" w:line="240" w:lineRule="auto"/>
              <w:ind w:left="720" w:firstLine="0"/>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9E">
            <w:pPr>
              <w:spacing w:after="0" w:line="240" w:lineRule="auto"/>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09F">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A0">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A1">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A2">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A3">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A4">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A5">
            <w:pPr>
              <w:spacing w:after="0" w:line="240" w:lineRule="auto"/>
              <w:ind w:left="720" w:firstLine="0"/>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A6">
            <w:pPr>
              <w:spacing w:after="0" w:line="240" w:lineRule="auto"/>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0A7">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A8">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A9">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AA">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AB">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AC">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AD">
            <w:pPr>
              <w:spacing w:after="0" w:line="240" w:lineRule="auto"/>
              <w:ind w:left="720" w:firstLine="0"/>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AE">
            <w:pPr>
              <w:spacing w:after="0" w:line="240" w:lineRule="auto"/>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0AF">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B0">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B1">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B2">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B3">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B4">
            <w:pPr>
              <w:spacing w:after="0" w:line="240" w:lineRule="auto"/>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B5">
            <w:pPr>
              <w:spacing w:after="0" w:line="240" w:lineRule="auto"/>
              <w:ind w:left="720" w:firstLine="0"/>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B6">
      <w:pPr>
        <w:widowControl w:val="0"/>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DuBois, Antonelli and Hill, 2022</w:t>
      </w:r>
    </w:p>
    <w:p w:rsidR="00000000" w:rsidDel="00000000" w:rsidP="00000000" w:rsidRDefault="00000000" w:rsidRPr="00000000" w14:paraId="000000B7">
      <w:pP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Blank Form</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Areas of Focus</w:t>
      </w:r>
    </w:p>
    <w:tbl>
      <w:tblPr>
        <w:tblStyle w:val="Table2"/>
        <w:tblW w:w="145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65"/>
        <w:gridCol w:w="1410"/>
        <w:gridCol w:w="1290"/>
        <w:gridCol w:w="1230"/>
        <w:gridCol w:w="1140"/>
        <w:gridCol w:w="1575"/>
        <w:gridCol w:w="1080"/>
        <w:gridCol w:w="1230"/>
        <w:tblGridChange w:id="0">
          <w:tblGrid>
            <w:gridCol w:w="5565"/>
            <w:gridCol w:w="1410"/>
            <w:gridCol w:w="1290"/>
            <w:gridCol w:w="1230"/>
            <w:gridCol w:w="1140"/>
            <w:gridCol w:w="1575"/>
            <w:gridCol w:w="1080"/>
            <w:gridCol w:w="1230"/>
          </w:tblGrid>
        </w:tblGridChange>
      </w:tblGrid>
      <w:tr>
        <w:trPr>
          <w:cantSplit w:val="0"/>
          <w:trHeight w:val="750" w:hRule="atLeast"/>
          <w:tblHeader w:val="0"/>
        </w:trPr>
        <w:tc>
          <w:tcPr>
            <w:tcBorders>
              <w:top w:color="000000" w:space="0" w:sz="0" w:val="nil"/>
              <w:left w:color="000000" w:space="0" w:sz="0" w:val="nil"/>
            </w:tcBorders>
            <w:vAlign w:val="bottom"/>
          </w:tcPr>
          <w:p w:rsidR="00000000" w:rsidDel="00000000" w:rsidP="00000000" w:rsidRDefault="00000000" w:rsidRPr="00000000" w14:paraId="000000BB">
            <w:pPr>
              <w:pageBreakBefore w:val="0"/>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Intervention / Support</w:t>
            </w:r>
          </w:p>
        </w:tc>
        <w:tc>
          <w:tcPr>
            <w:shd w:fill="cccccc" w:val="clear"/>
            <w:vAlign w:val="center"/>
          </w:tcPr>
          <w:p w:rsidR="00000000" w:rsidDel="00000000" w:rsidP="00000000" w:rsidRDefault="00000000" w:rsidRPr="00000000" w14:paraId="000000BC">
            <w:pPr>
              <w:pageBreakBefore w:val="0"/>
              <w:ind w:left="0" w:right="-150" w:hanging="90"/>
              <w:jc w:val="center"/>
              <w:rPr>
                <w:rFonts w:ascii="Proxima Nova" w:cs="Proxima Nova" w:eastAsia="Proxima Nova" w:hAnsi="Proxima Nova"/>
                <w:b w:val="1"/>
                <w:bCs w:val="1"/>
                <w:sz w:val="20"/>
                <w:szCs w:val="20"/>
              </w:rPr>
            </w:pPr>
            <w:r w:rsidDel="00000000" w:rsidR="00000000" w:rsidRPr="00000000">
              <w:rPr>
                <w:rtl w:val="0"/>
              </w:rPr>
            </w:r>
          </w:p>
        </w:tc>
        <w:tc>
          <w:tcPr>
            <w:shd w:fill="cccccc" w:val="clear"/>
            <w:vAlign w:val="center"/>
          </w:tcPr>
          <w:p w:rsidR="00000000" w:rsidDel="00000000" w:rsidP="00000000" w:rsidRDefault="00000000" w:rsidRPr="00000000" w14:paraId="000000BD">
            <w:pPr>
              <w:pageBreakBefore w:val="0"/>
              <w:ind w:left="-90" w:right="-90" w:firstLine="0"/>
              <w:jc w:val="center"/>
              <w:rPr>
                <w:rFonts w:ascii="Proxima Nova" w:cs="Proxima Nova" w:eastAsia="Proxima Nova" w:hAnsi="Proxima Nova"/>
                <w:b w:val="1"/>
                <w:bCs w:val="1"/>
                <w:sz w:val="20"/>
                <w:szCs w:val="20"/>
              </w:rPr>
            </w:pPr>
            <w:r w:rsidDel="00000000" w:rsidR="00000000" w:rsidRPr="00000000">
              <w:rPr>
                <w:rtl w:val="0"/>
              </w:rPr>
            </w:r>
          </w:p>
        </w:tc>
        <w:tc>
          <w:tcPr>
            <w:shd w:fill="cccccc" w:val="clear"/>
            <w:vAlign w:val="center"/>
          </w:tcPr>
          <w:p w:rsidR="00000000" w:rsidDel="00000000" w:rsidP="00000000" w:rsidRDefault="00000000" w:rsidRPr="00000000" w14:paraId="000000BE">
            <w:pPr>
              <w:pageBreakBefore w:val="0"/>
              <w:ind w:left="-90" w:right="-150" w:firstLine="0"/>
              <w:jc w:val="center"/>
              <w:rPr>
                <w:rFonts w:ascii="Proxima Nova" w:cs="Proxima Nova" w:eastAsia="Proxima Nova" w:hAnsi="Proxima Nova"/>
                <w:b w:val="1"/>
                <w:bCs w:val="1"/>
                <w:sz w:val="20"/>
                <w:szCs w:val="20"/>
              </w:rPr>
            </w:pPr>
            <w:r w:rsidDel="00000000" w:rsidR="00000000" w:rsidRPr="00000000">
              <w:rPr>
                <w:rtl w:val="0"/>
              </w:rPr>
            </w:r>
          </w:p>
        </w:tc>
        <w:tc>
          <w:tcPr>
            <w:shd w:fill="cccccc" w:val="clear"/>
            <w:vAlign w:val="center"/>
          </w:tcPr>
          <w:p w:rsidR="00000000" w:rsidDel="00000000" w:rsidP="00000000" w:rsidRDefault="00000000" w:rsidRPr="00000000" w14:paraId="000000BF">
            <w:pPr>
              <w:pageBreakBefore w:val="0"/>
              <w:ind w:left="-90" w:right="-90" w:firstLine="0"/>
              <w:jc w:val="center"/>
              <w:rPr>
                <w:rFonts w:ascii="Proxima Nova" w:cs="Proxima Nova" w:eastAsia="Proxima Nova" w:hAnsi="Proxima Nova"/>
                <w:b w:val="1"/>
                <w:bCs w:val="1"/>
                <w:sz w:val="20"/>
                <w:szCs w:val="20"/>
              </w:rPr>
            </w:pPr>
            <w:r w:rsidDel="00000000" w:rsidR="00000000" w:rsidRPr="00000000">
              <w:rPr>
                <w:rtl w:val="0"/>
              </w:rPr>
            </w:r>
          </w:p>
        </w:tc>
        <w:tc>
          <w:tcPr>
            <w:shd w:fill="cccccc" w:val="clear"/>
            <w:vAlign w:val="center"/>
          </w:tcPr>
          <w:p w:rsidR="00000000" w:rsidDel="00000000" w:rsidP="00000000" w:rsidRDefault="00000000" w:rsidRPr="00000000" w14:paraId="000000C0">
            <w:pPr>
              <w:pageBreakBefore w:val="0"/>
              <w:ind w:left="-90" w:right="-60" w:firstLine="0"/>
              <w:jc w:val="center"/>
              <w:rPr>
                <w:rFonts w:ascii="Proxima Nova" w:cs="Proxima Nova" w:eastAsia="Proxima Nova" w:hAnsi="Proxima Nova"/>
                <w:b w:val="1"/>
                <w:bCs w:val="1"/>
                <w:sz w:val="20"/>
                <w:szCs w:val="20"/>
              </w:rPr>
            </w:pPr>
            <w:r w:rsidDel="00000000" w:rsidR="00000000" w:rsidRPr="00000000">
              <w:rPr>
                <w:rtl w:val="0"/>
              </w:rPr>
            </w:r>
          </w:p>
        </w:tc>
        <w:tc>
          <w:tcPr>
            <w:shd w:fill="cccccc" w:val="clear"/>
            <w:vAlign w:val="center"/>
          </w:tcPr>
          <w:p w:rsidR="00000000" w:rsidDel="00000000" w:rsidP="00000000" w:rsidRDefault="00000000" w:rsidRPr="00000000" w14:paraId="000000C1">
            <w:pPr>
              <w:pageBreakBefore w:val="0"/>
              <w:ind w:left="113" w:right="113"/>
              <w:jc w:val="center"/>
              <w:rPr>
                <w:rFonts w:ascii="Proxima Nova" w:cs="Proxima Nova" w:eastAsia="Proxima Nova" w:hAnsi="Proxima Nova"/>
                <w:b w:val="1"/>
                <w:bCs w:val="1"/>
                <w:sz w:val="20"/>
                <w:szCs w:val="20"/>
              </w:rPr>
            </w:pPr>
            <w:r w:rsidDel="00000000" w:rsidR="00000000" w:rsidRPr="00000000">
              <w:rPr>
                <w:rtl w:val="0"/>
              </w:rPr>
            </w:r>
          </w:p>
        </w:tc>
        <w:tc>
          <w:tcPr>
            <w:shd w:fill="cccccc" w:val="clear"/>
            <w:vAlign w:val="center"/>
          </w:tcPr>
          <w:p w:rsidR="00000000" w:rsidDel="00000000" w:rsidP="00000000" w:rsidRDefault="00000000" w:rsidRPr="00000000" w14:paraId="000000C2">
            <w:pPr>
              <w:pageBreakBefore w:val="0"/>
              <w:ind w:left="113" w:right="113"/>
              <w:jc w:val="center"/>
              <w:rPr>
                <w:rFonts w:ascii="Proxima Nova" w:cs="Proxima Nova" w:eastAsia="Proxima Nova" w:hAnsi="Proxima Nova"/>
                <w:b w:val="1"/>
                <w:bCs w:val="1"/>
                <w:sz w:val="20"/>
                <w:szCs w:val="20"/>
              </w:rPr>
            </w:pPr>
            <w:r w:rsidDel="00000000" w:rsidR="00000000" w:rsidRPr="00000000">
              <w:rPr>
                <w:rtl w:val="0"/>
              </w:rPr>
            </w:r>
          </w:p>
        </w:tc>
      </w:tr>
      <w:tr>
        <w:trPr>
          <w:cantSplit w:val="0"/>
          <w:trHeight w:val="405" w:hRule="atLeast"/>
          <w:tblHeader w:val="0"/>
        </w:trPr>
        <w:tc>
          <w:tcPr>
            <w:shd w:fill="000000" w:val="clear"/>
            <w:vAlign w:val="center"/>
          </w:tcPr>
          <w:p w:rsidR="00000000" w:rsidDel="00000000" w:rsidP="00000000" w:rsidRDefault="00000000" w:rsidRPr="00000000" w14:paraId="000000C3">
            <w:pPr>
              <w:pageBreakBefore w:val="0"/>
              <w:jc w:val="center"/>
              <w:rPr>
                <w:rFonts w:ascii="Proxima Nova" w:cs="Proxima Nova" w:eastAsia="Proxima Nova" w:hAnsi="Proxima Nova"/>
                <w:b w:val="1"/>
                <w:bCs w:val="1"/>
                <w:sz w:val="20"/>
                <w:szCs w:val="20"/>
              </w:rPr>
            </w:pPr>
            <w:r w:rsidDel="00000000" w:rsidR="00000000" w:rsidRPr="00000000">
              <w:rPr>
                <w:rtl w:val="0"/>
              </w:rPr>
            </w:r>
          </w:p>
        </w:tc>
        <w:tc>
          <w:tcPr>
            <w:gridSpan w:val="7"/>
            <w:shd w:fill="d9ead3" w:val="clear"/>
            <w:vAlign w:val="center"/>
          </w:tcPr>
          <w:p w:rsidR="00000000" w:rsidDel="00000000" w:rsidP="00000000" w:rsidRDefault="00000000" w:rsidRPr="00000000" w14:paraId="000000C4">
            <w:pPr>
              <w:pageBreakBefore w:val="0"/>
              <w:jc w:val="center"/>
              <w:rPr>
                <w:rFonts w:ascii="Proxima Nova" w:cs="Proxima Nova" w:eastAsia="Proxima Nova" w:hAnsi="Proxima Nova"/>
                <w:vertAlign w:val="baseline"/>
              </w:rPr>
            </w:pPr>
            <w:r w:rsidDel="00000000" w:rsidR="00000000" w:rsidRPr="00000000">
              <w:rPr>
                <w:rFonts w:ascii="Proxima Nova" w:cs="Proxima Nova" w:eastAsia="Proxima Nova" w:hAnsi="Proxima Nova"/>
                <w:b w:val="1"/>
                <w:bCs w:val="1"/>
                <w:sz w:val="20"/>
                <w:szCs w:val="20"/>
                <w:rtl w:val="0"/>
              </w:rPr>
              <w:t xml:space="preserve">Tier 1 Supports</w:t>
            </w: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CB">
            <w:pPr>
              <w:pageBreakBefore w:val="0"/>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0CC">
            <w:pPr>
              <w:pageBreakBefore w:val="0"/>
              <w:ind w:left="-90" w:right="-150" w:firstLine="0"/>
              <w:jc w:val="center"/>
              <w:rPr>
                <w:rFonts w:ascii="Proxima Nova" w:cs="Proxima Nova" w:eastAsia="Proxima Nova" w:hAnsi="Proxima Nova"/>
                <w:vertAlign w:val="baseline"/>
              </w:rPr>
            </w:pPr>
            <w:r w:rsidDel="00000000" w:rsidR="00000000" w:rsidRPr="00000000">
              <w:rPr>
                <w:rtl w:val="0"/>
              </w:rPr>
            </w:r>
          </w:p>
        </w:tc>
        <w:tc>
          <w:tcPr>
            <w:vAlign w:val="center"/>
          </w:tcPr>
          <w:p w:rsidR="00000000" w:rsidDel="00000000" w:rsidP="00000000" w:rsidRDefault="00000000" w:rsidRPr="00000000" w14:paraId="000000CD">
            <w:pPr>
              <w:pageBreakBefore w:val="0"/>
              <w:ind w:left="720" w:firstLine="0"/>
              <w:rPr>
                <w:rFonts w:ascii="Proxima Nova" w:cs="Proxima Nova" w:eastAsia="Proxima Nova" w:hAnsi="Proxima Nova"/>
                <w:vertAlign w:val="baseline"/>
              </w:rPr>
            </w:pPr>
            <w:r w:rsidDel="00000000" w:rsidR="00000000" w:rsidRPr="00000000">
              <w:rPr>
                <w:rtl w:val="0"/>
              </w:rPr>
            </w:r>
          </w:p>
        </w:tc>
        <w:tc>
          <w:tcPr>
            <w:vAlign w:val="center"/>
          </w:tcPr>
          <w:p w:rsidR="00000000" w:rsidDel="00000000" w:rsidP="00000000" w:rsidRDefault="00000000" w:rsidRPr="00000000" w14:paraId="000000CE">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CF">
            <w:pPr>
              <w:pageBreakBefore w:val="0"/>
              <w:ind w:left="720" w:firstLine="0"/>
              <w:rPr>
                <w:rFonts w:ascii="Proxima Nova" w:cs="Proxima Nova" w:eastAsia="Proxima Nova" w:hAnsi="Proxima Nova"/>
                <w:vertAlign w:val="baseline"/>
              </w:rPr>
            </w:pPr>
            <w:r w:rsidDel="00000000" w:rsidR="00000000" w:rsidRPr="00000000">
              <w:rPr>
                <w:rtl w:val="0"/>
              </w:rPr>
            </w:r>
          </w:p>
        </w:tc>
        <w:tc>
          <w:tcPr>
            <w:vAlign w:val="center"/>
          </w:tcPr>
          <w:p w:rsidR="00000000" w:rsidDel="00000000" w:rsidP="00000000" w:rsidRDefault="00000000" w:rsidRPr="00000000" w14:paraId="000000D0">
            <w:pPr>
              <w:pageBreakBefore w:val="0"/>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D1">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D2">
            <w:pPr>
              <w:pageBreakBefore w:val="0"/>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D3">
            <w:pPr>
              <w:pageBreakBefore w:val="0"/>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0D4">
            <w:pPr>
              <w:pageBreakBefore w:val="0"/>
              <w:ind w:left="0" w:firstLine="0"/>
              <w:jc w:val="center"/>
              <w:rPr>
                <w:rFonts w:ascii="Proxima Nova" w:cs="Proxima Nova" w:eastAsia="Proxima Nova" w:hAnsi="Proxima Nova"/>
                <w:vertAlign w:val="baseline"/>
              </w:rPr>
            </w:pPr>
            <w:r w:rsidDel="00000000" w:rsidR="00000000" w:rsidRPr="00000000">
              <w:rPr>
                <w:rtl w:val="0"/>
              </w:rPr>
            </w:r>
          </w:p>
        </w:tc>
        <w:tc>
          <w:tcPr>
            <w:vAlign w:val="center"/>
          </w:tcPr>
          <w:p w:rsidR="00000000" w:rsidDel="00000000" w:rsidP="00000000" w:rsidRDefault="00000000" w:rsidRPr="00000000" w14:paraId="000000D5">
            <w:pPr>
              <w:pageBreakBefore w:val="0"/>
              <w:ind w:left="-90" w:right="-150" w:firstLine="0"/>
              <w:jc w:val="center"/>
              <w:rPr>
                <w:rFonts w:ascii="Proxima Nova" w:cs="Proxima Nova" w:eastAsia="Proxima Nova" w:hAnsi="Proxima Nova"/>
                <w:vertAlign w:val="baseline"/>
              </w:rPr>
            </w:pPr>
            <w:r w:rsidDel="00000000" w:rsidR="00000000" w:rsidRPr="00000000">
              <w:rPr>
                <w:rtl w:val="0"/>
              </w:rPr>
            </w:r>
          </w:p>
        </w:tc>
        <w:tc>
          <w:tcPr>
            <w:vAlign w:val="center"/>
          </w:tcPr>
          <w:p w:rsidR="00000000" w:rsidDel="00000000" w:rsidP="00000000" w:rsidRDefault="00000000" w:rsidRPr="00000000" w14:paraId="000000D6">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D7">
            <w:pPr>
              <w:pageBreakBefore w:val="0"/>
              <w:ind w:left="-90" w:right="-150" w:firstLine="0"/>
              <w:jc w:val="center"/>
              <w:rPr>
                <w:rFonts w:ascii="Proxima Nova" w:cs="Proxima Nova" w:eastAsia="Proxima Nova" w:hAnsi="Proxima Nova"/>
                <w:vertAlign w:val="baseline"/>
              </w:rPr>
            </w:pPr>
            <w:r w:rsidDel="00000000" w:rsidR="00000000" w:rsidRPr="00000000">
              <w:rPr>
                <w:rtl w:val="0"/>
              </w:rPr>
            </w:r>
          </w:p>
        </w:tc>
        <w:tc>
          <w:tcPr>
            <w:vAlign w:val="center"/>
          </w:tcPr>
          <w:p w:rsidR="00000000" w:rsidDel="00000000" w:rsidP="00000000" w:rsidRDefault="00000000" w:rsidRPr="00000000" w14:paraId="000000D8">
            <w:pPr>
              <w:pageBreakBefore w:val="0"/>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D9">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DA">
            <w:pPr>
              <w:pageBreakBefore w:val="0"/>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DB">
            <w:pPr>
              <w:pageBreakBefore w:val="0"/>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0DC">
            <w:pPr>
              <w:pageBreakBefore w:val="0"/>
              <w:ind w:left="720" w:firstLine="0"/>
              <w:rPr>
                <w:rFonts w:ascii="Proxima Nova" w:cs="Proxima Nova" w:eastAsia="Proxima Nova" w:hAnsi="Proxima Nova"/>
                <w:vertAlign w:val="baseline"/>
              </w:rPr>
            </w:pPr>
            <w:r w:rsidDel="00000000" w:rsidR="00000000" w:rsidRPr="00000000">
              <w:rPr>
                <w:rtl w:val="0"/>
              </w:rPr>
            </w:r>
          </w:p>
        </w:tc>
        <w:tc>
          <w:tcPr>
            <w:vAlign w:val="center"/>
          </w:tcPr>
          <w:p w:rsidR="00000000" w:rsidDel="00000000" w:rsidP="00000000" w:rsidRDefault="00000000" w:rsidRPr="00000000" w14:paraId="000000DD">
            <w:pPr>
              <w:pageBreakBefore w:val="0"/>
              <w:ind w:left="720" w:firstLine="0"/>
              <w:rPr>
                <w:rFonts w:ascii="Proxima Nova" w:cs="Proxima Nova" w:eastAsia="Proxima Nova" w:hAnsi="Proxima Nova"/>
                <w:vertAlign w:val="baseline"/>
              </w:rPr>
            </w:pPr>
            <w:r w:rsidDel="00000000" w:rsidR="00000000" w:rsidRPr="00000000">
              <w:rPr>
                <w:rtl w:val="0"/>
              </w:rPr>
            </w:r>
          </w:p>
        </w:tc>
        <w:tc>
          <w:tcPr>
            <w:vAlign w:val="center"/>
          </w:tcPr>
          <w:p w:rsidR="00000000" w:rsidDel="00000000" w:rsidP="00000000" w:rsidRDefault="00000000" w:rsidRPr="00000000" w14:paraId="000000DE">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DF">
            <w:pPr>
              <w:pageBreakBefore w:val="0"/>
              <w:ind w:left="720" w:firstLine="0"/>
              <w:rPr>
                <w:rFonts w:ascii="Proxima Nova" w:cs="Proxima Nova" w:eastAsia="Proxima Nova" w:hAnsi="Proxima Nova"/>
                <w:vertAlign w:val="baseline"/>
              </w:rPr>
            </w:pPr>
            <w:r w:rsidDel="00000000" w:rsidR="00000000" w:rsidRPr="00000000">
              <w:rPr>
                <w:rtl w:val="0"/>
              </w:rPr>
            </w:r>
          </w:p>
        </w:tc>
        <w:tc>
          <w:tcPr>
            <w:vAlign w:val="center"/>
          </w:tcPr>
          <w:p w:rsidR="00000000" w:rsidDel="00000000" w:rsidP="00000000" w:rsidRDefault="00000000" w:rsidRPr="00000000" w14:paraId="000000E0">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E1">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E2">
            <w:pPr>
              <w:pageBreakBefore w:val="0"/>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E3">
            <w:pPr>
              <w:pageBreakBefore w:val="0"/>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0E4">
            <w:pPr>
              <w:pageBreakBefore w:val="0"/>
              <w:ind w:left="720" w:firstLine="0"/>
              <w:rPr>
                <w:rFonts w:ascii="Proxima Nova" w:cs="Proxima Nova" w:eastAsia="Proxima Nova" w:hAnsi="Proxima Nova"/>
                <w:vertAlign w:val="baseline"/>
              </w:rPr>
            </w:pPr>
            <w:r w:rsidDel="00000000" w:rsidR="00000000" w:rsidRPr="00000000">
              <w:rPr>
                <w:rtl w:val="0"/>
              </w:rPr>
            </w:r>
          </w:p>
        </w:tc>
        <w:tc>
          <w:tcPr>
            <w:vAlign w:val="center"/>
          </w:tcPr>
          <w:p w:rsidR="00000000" w:rsidDel="00000000" w:rsidP="00000000" w:rsidRDefault="00000000" w:rsidRPr="00000000" w14:paraId="000000E5">
            <w:pPr>
              <w:pageBreakBefore w:val="0"/>
              <w:ind w:left="720" w:firstLine="0"/>
              <w:rPr>
                <w:rFonts w:ascii="Proxima Nova" w:cs="Proxima Nova" w:eastAsia="Proxima Nova" w:hAnsi="Proxima Nova"/>
                <w:vertAlign w:val="baseline"/>
              </w:rPr>
            </w:pPr>
            <w:r w:rsidDel="00000000" w:rsidR="00000000" w:rsidRPr="00000000">
              <w:rPr>
                <w:rtl w:val="0"/>
              </w:rPr>
            </w:r>
          </w:p>
        </w:tc>
        <w:tc>
          <w:tcPr>
            <w:vAlign w:val="center"/>
          </w:tcPr>
          <w:p w:rsidR="00000000" w:rsidDel="00000000" w:rsidP="00000000" w:rsidRDefault="00000000" w:rsidRPr="00000000" w14:paraId="000000E6">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E7">
            <w:pPr>
              <w:pageBreakBefore w:val="0"/>
              <w:ind w:left="720" w:firstLine="0"/>
              <w:rPr>
                <w:rFonts w:ascii="Proxima Nova" w:cs="Proxima Nova" w:eastAsia="Proxima Nova" w:hAnsi="Proxima Nova"/>
                <w:vertAlign w:val="baseline"/>
              </w:rPr>
            </w:pPr>
            <w:r w:rsidDel="00000000" w:rsidR="00000000" w:rsidRPr="00000000">
              <w:rPr>
                <w:rtl w:val="0"/>
              </w:rPr>
            </w:r>
          </w:p>
        </w:tc>
        <w:tc>
          <w:tcPr>
            <w:vAlign w:val="center"/>
          </w:tcPr>
          <w:p w:rsidR="00000000" w:rsidDel="00000000" w:rsidP="00000000" w:rsidRDefault="00000000" w:rsidRPr="00000000" w14:paraId="000000E8">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E9">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EA">
            <w:pPr>
              <w:pageBreakBefore w:val="0"/>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EB">
            <w:pPr>
              <w:pageBreakBefore w:val="0"/>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0EC">
            <w:pPr>
              <w:pageBreakBefore w:val="0"/>
              <w:ind w:left="720" w:firstLine="0"/>
              <w:rPr>
                <w:rFonts w:ascii="Proxima Nova" w:cs="Proxima Nova" w:eastAsia="Proxima Nova" w:hAnsi="Proxima Nova"/>
                <w:vertAlign w:val="baseline"/>
              </w:rPr>
            </w:pPr>
            <w:r w:rsidDel="00000000" w:rsidR="00000000" w:rsidRPr="00000000">
              <w:rPr>
                <w:rtl w:val="0"/>
              </w:rPr>
            </w:r>
          </w:p>
        </w:tc>
        <w:tc>
          <w:tcPr>
            <w:vAlign w:val="center"/>
          </w:tcPr>
          <w:p w:rsidR="00000000" w:rsidDel="00000000" w:rsidP="00000000" w:rsidRDefault="00000000" w:rsidRPr="00000000" w14:paraId="000000ED">
            <w:pPr>
              <w:pageBreakBefore w:val="0"/>
              <w:ind w:left="720" w:firstLine="0"/>
              <w:rPr>
                <w:rFonts w:ascii="Proxima Nova" w:cs="Proxima Nova" w:eastAsia="Proxima Nova" w:hAnsi="Proxima Nova"/>
                <w:vertAlign w:val="baseline"/>
              </w:rPr>
            </w:pPr>
            <w:r w:rsidDel="00000000" w:rsidR="00000000" w:rsidRPr="00000000">
              <w:rPr>
                <w:rtl w:val="0"/>
              </w:rPr>
            </w:r>
          </w:p>
        </w:tc>
        <w:tc>
          <w:tcPr>
            <w:vAlign w:val="center"/>
          </w:tcPr>
          <w:p w:rsidR="00000000" w:rsidDel="00000000" w:rsidP="00000000" w:rsidRDefault="00000000" w:rsidRPr="00000000" w14:paraId="000000EE">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EF">
            <w:pPr>
              <w:pageBreakBefore w:val="0"/>
              <w:ind w:left="720" w:firstLine="0"/>
              <w:rPr>
                <w:rFonts w:ascii="Proxima Nova" w:cs="Proxima Nova" w:eastAsia="Proxima Nova" w:hAnsi="Proxima Nova"/>
                <w:vertAlign w:val="baseline"/>
              </w:rPr>
            </w:pPr>
            <w:r w:rsidDel="00000000" w:rsidR="00000000" w:rsidRPr="00000000">
              <w:rPr>
                <w:rtl w:val="0"/>
              </w:rPr>
            </w:r>
          </w:p>
        </w:tc>
        <w:tc>
          <w:tcPr>
            <w:vAlign w:val="center"/>
          </w:tcPr>
          <w:p w:rsidR="00000000" w:rsidDel="00000000" w:rsidP="00000000" w:rsidRDefault="00000000" w:rsidRPr="00000000" w14:paraId="000000F0">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F1">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F2">
            <w:pPr>
              <w:pageBreakBefore w:val="0"/>
              <w:rPr>
                <w:rFonts w:ascii="Proxima Nova" w:cs="Proxima Nova" w:eastAsia="Proxima Nova" w:hAnsi="Proxima Nova"/>
              </w:rPr>
            </w:pPr>
            <w:r w:rsidDel="00000000" w:rsidR="00000000" w:rsidRPr="00000000">
              <w:rPr>
                <w:rtl w:val="0"/>
              </w:rPr>
            </w:r>
          </w:p>
        </w:tc>
      </w:tr>
      <w:tr>
        <w:trPr>
          <w:cantSplit w:val="0"/>
          <w:trHeight w:val="420" w:hRule="atLeast"/>
          <w:tblHeader w:val="0"/>
        </w:trPr>
        <w:tc>
          <w:tcPr>
            <w:shd w:fill="000000" w:val="clear"/>
            <w:vAlign w:val="center"/>
          </w:tcPr>
          <w:p w:rsidR="00000000" w:rsidDel="00000000" w:rsidP="00000000" w:rsidRDefault="00000000" w:rsidRPr="00000000" w14:paraId="000000F3">
            <w:pPr>
              <w:pageBreakBefore w:val="0"/>
              <w:jc w:val="center"/>
              <w:rPr>
                <w:rFonts w:ascii="Proxima Nova" w:cs="Proxima Nova" w:eastAsia="Proxima Nova" w:hAnsi="Proxima Nova"/>
                <w:b w:val="1"/>
                <w:bCs w:val="1"/>
                <w:sz w:val="20"/>
                <w:szCs w:val="20"/>
              </w:rPr>
            </w:pPr>
            <w:r w:rsidDel="00000000" w:rsidR="00000000" w:rsidRPr="00000000">
              <w:rPr>
                <w:rtl w:val="0"/>
              </w:rPr>
            </w:r>
          </w:p>
        </w:tc>
        <w:tc>
          <w:tcPr>
            <w:gridSpan w:val="7"/>
            <w:shd w:fill="fff2cc" w:val="clear"/>
            <w:vAlign w:val="center"/>
          </w:tcPr>
          <w:p w:rsidR="00000000" w:rsidDel="00000000" w:rsidP="00000000" w:rsidRDefault="00000000" w:rsidRPr="00000000" w14:paraId="000000F4">
            <w:pPr>
              <w:pageBreakBefore w:val="0"/>
              <w:jc w:val="center"/>
              <w:rPr>
                <w:rFonts w:ascii="Proxima Nova" w:cs="Proxima Nova" w:eastAsia="Proxima Nova" w:hAnsi="Proxima Nova"/>
              </w:rPr>
            </w:pPr>
            <w:r w:rsidDel="00000000" w:rsidR="00000000" w:rsidRPr="00000000">
              <w:rPr>
                <w:rFonts w:ascii="Proxima Nova" w:cs="Proxima Nova" w:eastAsia="Proxima Nova" w:hAnsi="Proxima Nova"/>
                <w:b w:val="1"/>
                <w:bCs w:val="1"/>
                <w:sz w:val="20"/>
                <w:szCs w:val="20"/>
                <w:rtl w:val="0"/>
              </w:rPr>
              <w:t xml:space="preserve">Tier 2 Supports</w:t>
            </w: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0FB">
            <w:pPr>
              <w:pageBreakBefore w:val="0"/>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0FC">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FD">
            <w:pPr>
              <w:pageBreakBefore w:val="0"/>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FE">
            <w:pPr>
              <w:pageBreakBefore w:val="0"/>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0FF">
            <w:pPr>
              <w:pageBreakBefore w:val="0"/>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00">
            <w:pPr>
              <w:pageBreakBefore w:val="0"/>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01">
            <w:pPr>
              <w:pageBreakBefore w:val="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02">
            <w:pPr>
              <w:pageBreakBefore w:val="0"/>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103">
            <w:pPr>
              <w:pageBreakBefore w:val="0"/>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104">
            <w:pPr>
              <w:pageBreakBefore w:val="0"/>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05">
            <w:pPr>
              <w:pageBreakBefore w:val="0"/>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06">
            <w:pPr>
              <w:pageBreakBefore w:val="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07">
            <w:pPr>
              <w:pageBreakBefore w:val="0"/>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08">
            <w:pPr>
              <w:pageBreakBefore w:val="0"/>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09">
            <w:pPr>
              <w:pageBreakBefore w:val="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0A">
            <w:pPr>
              <w:pageBreakBefore w:val="0"/>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10B">
            <w:pPr>
              <w:pageBreakBefore w:val="0"/>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10C">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0D">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0E">
            <w:pPr>
              <w:pageBreakBefore w:val="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0F">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10">
            <w:pPr>
              <w:pageBreakBefore w:val="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11">
            <w:pPr>
              <w:pageBreakBefore w:val="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12">
            <w:pPr>
              <w:pageBreakBefore w:val="0"/>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113">
            <w:pPr>
              <w:pageBreakBefore w:val="0"/>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114">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15">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16">
            <w:pPr>
              <w:pageBreakBefore w:val="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17">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18">
            <w:pPr>
              <w:pageBreakBefore w:val="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19">
            <w:pPr>
              <w:pageBreakBefore w:val="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1A">
            <w:pPr>
              <w:pageBreakBefore w:val="0"/>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11B">
            <w:pPr>
              <w:pageBreakBefore w:val="0"/>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11C">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1D">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1E">
            <w:pPr>
              <w:pageBreakBefore w:val="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1F">
            <w:pPr>
              <w:pageBreakBefore w:val="0"/>
              <w:ind w:left="720" w:firstLine="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20">
            <w:pPr>
              <w:pageBreakBefore w:val="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21">
            <w:pPr>
              <w:pageBreakBefore w:val="0"/>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22">
            <w:pPr>
              <w:pageBreakBefore w:val="0"/>
              <w:rPr>
                <w:rFonts w:ascii="Proxima Nova" w:cs="Proxima Nova" w:eastAsia="Proxima Nova" w:hAnsi="Proxima Nova"/>
              </w:rPr>
            </w:pPr>
            <w:r w:rsidDel="00000000" w:rsidR="00000000" w:rsidRPr="00000000">
              <w:rPr>
                <w:rtl w:val="0"/>
              </w:rPr>
            </w:r>
          </w:p>
        </w:tc>
      </w:tr>
      <w:tr>
        <w:trPr>
          <w:cantSplit w:val="0"/>
          <w:trHeight w:val="360" w:hRule="atLeast"/>
          <w:tblHeader w:val="0"/>
        </w:trPr>
        <w:tc>
          <w:tcPr>
            <w:shd w:fill="000000" w:val="clear"/>
            <w:vAlign w:val="center"/>
          </w:tcPr>
          <w:p w:rsidR="00000000" w:rsidDel="00000000" w:rsidP="00000000" w:rsidRDefault="00000000" w:rsidRPr="00000000" w14:paraId="00000123">
            <w:pPr>
              <w:pageBreakBefore w:val="0"/>
              <w:jc w:val="center"/>
              <w:rPr>
                <w:rFonts w:ascii="Proxima Nova" w:cs="Proxima Nova" w:eastAsia="Proxima Nova" w:hAnsi="Proxima Nova"/>
                <w:b w:val="1"/>
                <w:bCs w:val="1"/>
                <w:sz w:val="20"/>
                <w:szCs w:val="20"/>
              </w:rPr>
            </w:pPr>
            <w:r w:rsidDel="00000000" w:rsidR="00000000" w:rsidRPr="00000000">
              <w:rPr>
                <w:rtl w:val="0"/>
              </w:rPr>
            </w:r>
          </w:p>
        </w:tc>
        <w:tc>
          <w:tcPr>
            <w:gridSpan w:val="7"/>
            <w:shd w:fill="f4cccc" w:val="clear"/>
            <w:vAlign w:val="center"/>
          </w:tcPr>
          <w:p w:rsidR="00000000" w:rsidDel="00000000" w:rsidP="00000000" w:rsidRDefault="00000000" w:rsidRPr="00000000" w14:paraId="00000124">
            <w:pPr>
              <w:pageBreakBefore w:val="0"/>
              <w:jc w:val="center"/>
              <w:rPr>
                <w:rFonts w:ascii="Proxima Nova" w:cs="Proxima Nova" w:eastAsia="Proxima Nova" w:hAnsi="Proxima Nova"/>
              </w:rPr>
            </w:pPr>
            <w:r w:rsidDel="00000000" w:rsidR="00000000" w:rsidRPr="00000000">
              <w:rPr>
                <w:rFonts w:ascii="Proxima Nova" w:cs="Proxima Nova" w:eastAsia="Proxima Nova" w:hAnsi="Proxima Nova"/>
                <w:b w:val="1"/>
                <w:bCs w:val="1"/>
                <w:sz w:val="20"/>
                <w:szCs w:val="20"/>
                <w:rtl w:val="0"/>
              </w:rPr>
              <w:t xml:space="preserve">Tier 3 Supports</w:t>
            </w: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12B">
            <w:pPr>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12C">
            <w:pPr>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2D">
            <w:pPr>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2E">
            <w:pP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2F">
            <w:pPr>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30">
            <w:pPr>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31">
            <w:pP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32">
            <w:pPr>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133">
            <w:pPr>
              <w:pageBreakBefore w:val="0"/>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134">
            <w:pPr>
              <w:pageBreakBefore w:val="0"/>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35">
            <w:pPr>
              <w:pageBreakBefore w:val="0"/>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36">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37">
            <w:pPr>
              <w:pageBreakBefore w:val="0"/>
              <w:ind w:left="-90" w:right="-15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38">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39">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3A">
            <w:pPr>
              <w:pageBreakBefore w:val="0"/>
              <w:ind w:left="720" w:firstLine="0"/>
              <w:jc w:val="left"/>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13B">
            <w:pPr>
              <w:pageBreakBefore w:val="0"/>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13C">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3D">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3E">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3F">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40">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41">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42">
            <w:pPr>
              <w:pageBreakBefore w:val="0"/>
              <w:ind w:left="720" w:firstLine="0"/>
              <w:jc w:val="left"/>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143">
            <w:pPr>
              <w:pageBreakBefore w:val="0"/>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144">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45">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46">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47">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48">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49">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4A">
            <w:pPr>
              <w:pageBreakBefore w:val="0"/>
              <w:ind w:left="720" w:firstLine="0"/>
              <w:jc w:val="left"/>
              <w:rPr>
                <w:rFonts w:ascii="Proxima Nova" w:cs="Proxima Nova" w:eastAsia="Proxima Nova" w:hAnsi="Proxima Nova"/>
              </w:rPr>
            </w:pPr>
            <w:r w:rsidDel="00000000" w:rsidR="00000000" w:rsidRPr="00000000">
              <w:rPr>
                <w:rtl w:val="0"/>
              </w:rPr>
            </w:r>
          </w:p>
        </w:tc>
      </w:tr>
      <w:tr>
        <w:trPr>
          <w:cantSplit w:val="0"/>
          <w:trHeight w:val="460" w:hRule="atLeast"/>
          <w:tblHeader w:val="0"/>
        </w:trPr>
        <w:tc>
          <w:tcPr>
            <w:vAlign w:val="center"/>
          </w:tcPr>
          <w:p w:rsidR="00000000" w:rsidDel="00000000" w:rsidP="00000000" w:rsidRDefault="00000000" w:rsidRPr="00000000" w14:paraId="0000014B">
            <w:pPr>
              <w:pageBreakBefore w:val="0"/>
              <w:rPr>
                <w:rFonts w:ascii="Proxima Nova" w:cs="Proxima Nova" w:eastAsia="Proxima Nova" w:hAnsi="Proxima Nova"/>
                <w:sz w:val="20"/>
                <w:szCs w:val="20"/>
              </w:rPr>
            </w:pPr>
            <w:r w:rsidDel="00000000" w:rsidR="00000000" w:rsidRPr="00000000">
              <w:rPr>
                <w:rtl w:val="0"/>
              </w:rPr>
            </w:r>
          </w:p>
        </w:tc>
        <w:tc>
          <w:tcPr>
            <w:vAlign w:val="center"/>
          </w:tcPr>
          <w:p w:rsidR="00000000" w:rsidDel="00000000" w:rsidP="00000000" w:rsidRDefault="00000000" w:rsidRPr="00000000" w14:paraId="0000014C">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4D">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4E">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4F">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50">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51">
            <w:pPr>
              <w:pageBreakBefore w:val="0"/>
              <w:ind w:left="720" w:firstLine="0"/>
              <w:jc w:val="center"/>
              <w:rPr>
                <w:rFonts w:ascii="Proxima Nova" w:cs="Proxima Nova" w:eastAsia="Proxima Nova" w:hAnsi="Proxima Nova"/>
              </w:rPr>
            </w:pPr>
            <w:r w:rsidDel="00000000" w:rsidR="00000000" w:rsidRPr="00000000">
              <w:rPr>
                <w:rtl w:val="0"/>
              </w:rPr>
            </w:r>
          </w:p>
        </w:tc>
        <w:tc>
          <w:tcPr>
            <w:vAlign w:val="center"/>
          </w:tcPr>
          <w:p w:rsidR="00000000" w:rsidDel="00000000" w:rsidP="00000000" w:rsidRDefault="00000000" w:rsidRPr="00000000" w14:paraId="00000152">
            <w:pPr>
              <w:pageBreakBefore w:val="0"/>
              <w:ind w:left="720" w:firstLine="0"/>
              <w:jc w:val="left"/>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153">
      <w:pPr>
        <w:widowControl w:val="0"/>
        <w:spacing w:after="0" w:line="240" w:lineRule="auto"/>
        <w:jc w:val="right"/>
        <w:rPr>
          <w:rFonts w:ascii="Proxima Nova" w:cs="Proxima Nova" w:eastAsia="Proxima Nova" w:hAnsi="Proxima Nova"/>
        </w:rPr>
      </w:pPr>
      <w:r w:rsidDel="00000000" w:rsidR="00000000" w:rsidRPr="00000000">
        <w:rPr>
          <w:rFonts w:ascii="Arial" w:cs="Arial" w:eastAsia="Arial" w:hAnsi="Arial"/>
          <w:sz w:val="20"/>
          <w:szCs w:val="20"/>
          <w:rtl w:val="0"/>
        </w:rPr>
        <w:t xml:space="preserve">DuBois, Antonelli and Hill, 2022</w:t>
      </w:r>
      <w:r w:rsidDel="00000000" w:rsidR="00000000" w:rsidRPr="00000000">
        <w:rPr>
          <w:rtl w:val="0"/>
        </w:rPr>
      </w:r>
    </w:p>
    <w:sectPr>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