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39F" w:rsidRDefault="005A680A">
      <w:pPr>
        <w:spacing w:after="20" w:line="245" w:lineRule="auto"/>
        <w:jc w:val="center"/>
      </w:pPr>
      <w:r>
        <w:rPr>
          <w:b/>
          <w:sz w:val="28"/>
        </w:rPr>
        <w:t>KẾ HOẠCH BÀI DẠY</w:t>
      </w:r>
    </w:p>
    <w:p w:rsidR="00AD239F" w:rsidRDefault="005A680A">
      <w:pPr>
        <w:spacing w:after="20" w:line="245" w:lineRule="auto"/>
        <w:jc w:val="center"/>
      </w:pPr>
      <w:r>
        <w:rPr>
          <w:b/>
        </w:rPr>
        <w:t>MÔN: ĐẠO ĐỨC - LỚP 1</w:t>
      </w:r>
    </w:p>
    <w:p w:rsidR="00AD239F" w:rsidRDefault="005A680A">
      <w:pPr>
        <w:spacing w:after="60" w:line="245" w:lineRule="auto"/>
        <w:jc w:val="center"/>
      </w:pPr>
      <w:r>
        <w:rPr>
          <w:b/>
        </w:rPr>
        <w:t>BỘ SÁCH: KẾT NỐI TRI THỨC VỚI CUỘC SỐNG</w:t>
      </w:r>
    </w:p>
    <w:p w:rsidR="00AD239F" w:rsidRDefault="005A680A">
      <w:pPr>
        <w:spacing w:after="20" w:line="245" w:lineRule="auto"/>
        <w:jc w:val="center"/>
      </w:pPr>
      <w:r>
        <w:rPr>
          <w:b/>
        </w:rPr>
        <w:t>TUẦN 7 - CHỦ ĐỀ 2: YÊU THƯƠNG GIA ĐÌNH</w:t>
      </w:r>
    </w:p>
    <w:p w:rsidR="00AD239F" w:rsidRDefault="005A680A">
      <w:pPr>
        <w:spacing w:after="20" w:line="245" w:lineRule="auto"/>
        <w:jc w:val="center"/>
      </w:pPr>
      <w:r>
        <w:rPr>
          <w:b/>
          <w:sz w:val="28"/>
        </w:rPr>
        <w:t>BÀI 6: LỄ PHÉP, VÂNG LỜI ÔNG BÀ, CHA MẸ, ANH CHỊ</w:t>
      </w:r>
    </w:p>
    <w:p w:rsidR="00AD239F" w:rsidRDefault="005A680A">
      <w:pPr>
        <w:spacing w:after="80" w:line="245" w:lineRule="auto"/>
        <w:jc w:val="center"/>
      </w:pPr>
      <w:r>
        <w:t>Thời lượng: 01 tiết</w:t>
      </w:r>
    </w:p>
    <w:p w:rsidR="00AD239F" w:rsidRDefault="005A680A">
      <w:pPr>
        <w:spacing w:after="20" w:line="245" w:lineRule="auto"/>
      </w:pPr>
      <w:r>
        <w:rPr>
          <w:b/>
        </w:rPr>
        <w:t>I. YÊU CẦU CẦN ĐẠT</w:t>
      </w:r>
    </w:p>
    <w:p w:rsidR="00AD239F" w:rsidRDefault="005A680A">
      <w:pPr>
        <w:spacing w:after="20" w:line="245" w:lineRule="auto"/>
      </w:pPr>
      <w:r>
        <w:rPr>
          <w:b/>
        </w:rPr>
        <w:t>1. Năng lực đặc thù</w:t>
      </w:r>
    </w:p>
    <w:p w:rsidR="00AD239F" w:rsidRDefault="005A680A">
      <w:pPr>
        <w:spacing w:after="20" w:line="245" w:lineRule="auto"/>
        <w:jc w:val="both"/>
      </w:pPr>
      <w:r>
        <w:t>- Nhận biết được biểu hiện và ý nghĩa của sự lễ phép, vâng lời đối với ông bà, cha mẹ, anh chị.</w:t>
      </w:r>
    </w:p>
    <w:p w:rsidR="00AD239F" w:rsidRDefault="005A680A">
      <w:pPr>
        <w:spacing w:after="20" w:line="245" w:lineRule="auto"/>
        <w:jc w:val="both"/>
      </w:pPr>
      <w:r>
        <w:t>- Nêu được lời nói, việc làm lễ phép trong một số tình huống gần gũi.</w:t>
      </w:r>
    </w:p>
    <w:p w:rsidR="00AD239F" w:rsidRDefault="005A680A">
      <w:pPr>
        <w:spacing w:after="20" w:line="245" w:lineRule="auto"/>
        <w:jc w:val="both"/>
      </w:pPr>
      <w:r>
        <w:t>- Thực hiện được cách ứng xử phù hợp khi được người thân nhắc nhở hoặc nhờ giúp đỡ.</w:t>
      </w:r>
    </w:p>
    <w:p w:rsidR="00AD239F" w:rsidRDefault="005A680A">
      <w:pPr>
        <w:spacing w:after="20" w:line="245" w:lineRule="auto"/>
      </w:pPr>
      <w:r>
        <w:rPr>
          <w:b/>
        </w:rPr>
        <w:t>2. Năng lực chung</w:t>
      </w:r>
    </w:p>
    <w:p w:rsidR="00AD239F" w:rsidRDefault="005A680A">
      <w:pPr>
        <w:spacing w:after="20" w:line="245" w:lineRule="auto"/>
        <w:jc w:val="both"/>
      </w:pPr>
      <w:r>
        <w:t>- Tự chủ và tự học: Tự điều chỉnh lời nói, hành vi để thể hiện lễ phép.</w:t>
      </w:r>
    </w:p>
    <w:p w:rsidR="00AD239F" w:rsidRDefault="005A680A">
      <w:pPr>
        <w:spacing w:after="20" w:line="245" w:lineRule="auto"/>
        <w:jc w:val="both"/>
      </w:pPr>
      <w:r>
        <w:t>- Giao tiếp và hợp tác: Biết nói lời phù hợp, lắng nghe và tôn trọng người lớn.</w:t>
      </w:r>
    </w:p>
    <w:p w:rsidR="00AD239F" w:rsidRDefault="005A680A">
      <w:pPr>
        <w:spacing w:after="20" w:line="245" w:lineRule="auto"/>
        <w:jc w:val="both"/>
      </w:pPr>
      <w:r>
        <w:t>- Giải quyết vấn đề: Lựa chọn cách ứng xử đúng trong tình huống gia đình.</w:t>
      </w:r>
    </w:p>
    <w:p w:rsidR="00AD239F" w:rsidRDefault="005A680A">
      <w:pPr>
        <w:spacing w:after="20" w:line="245" w:lineRule="auto"/>
      </w:pPr>
      <w:r>
        <w:rPr>
          <w:b/>
        </w:rPr>
        <w:t>3. Phẩm chất</w:t>
      </w:r>
    </w:p>
    <w:p w:rsidR="00AD239F" w:rsidRDefault="005A680A">
      <w:pPr>
        <w:spacing w:after="20" w:line="245" w:lineRule="auto"/>
        <w:jc w:val="both"/>
      </w:pPr>
      <w:r>
        <w:t>- Nhân ái: Kính trọng, yêu thương người thân.</w:t>
      </w:r>
    </w:p>
    <w:p w:rsidR="00AD239F" w:rsidRDefault="005A680A">
      <w:pPr>
        <w:spacing w:after="20" w:line="245" w:lineRule="auto"/>
        <w:jc w:val="both"/>
      </w:pPr>
      <w:r>
        <w:t>- Trách nhiệm: Vâng lời, thực hiện việc vừa sức khi được giao.</w:t>
      </w:r>
    </w:p>
    <w:p w:rsidR="00AD239F" w:rsidRDefault="005A680A">
      <w:pPr>
        <w:spacing w:after="20" w:line="245" w:lineRule="auto"/>
        <w:jc w:val="both"/>
      </w:pPr>
      <w:r>
        <w:t>- Chăm chỉ: Rèn thói quen chào hỏi, thưa gửi hằng ngày.</w:t>
      </w:r>
    </w:p>
    <w:p w:rsidR="00AD239F" w:rsidRDefault="005A680A">
      <w:pPr>
        <w:spacing w:after="20" w:line="245" w:lineRule="auto"/>
      </w:pPr>
      <w:r>
        <w:rPr>
          <w:b/>
          <w:color w:val="C00000"/>
        </w:rPr>
        <w:t>4. Tích hợp</w:t>
      </w:r>
    </w:p>
    <w:p w:rsidR="00AD239F" w:rsidRDefault="005A680A">
      <w:pPr>
        <w:spacing w:after="20" w:line="245" w:lineRule="auto"/>
        <w:jc w:val="both"/>
      </w:pPr>
      <w:r>
        <w:rPr>
          <w:color w:val="C00000"/>
        </w:rPr>
        <w:t>- Tích hợp đạo đức - lối sống: Bồi dưỡng lòng kính trọng, biết ơn đối với ông bà, cha mẹ, thầy cô; xây dựng tình cảm gia đình ấm êm, tôn trọng người khác.</w:t>
      </w:r>
    </w:p>
    <w:p w:rsidR="00AD239F" w:rsidRDefault="005A680A">
      <w:pPr>
        <w:spacing w:after="20" w:line="245" w:lineRule="auto"/>
      </w:pPr>
      <w:r>
        <w:rPr>
          <w:b/>
        </w:rPr>
        <w:t>II. ĐỒ DÙNG DẠY HỌC</w:t>
      </w:r>
    </w:p>
    <w:p w:rsidR="00AD239F" w:rsidRDefault="005A680A">
      <w:pPr>
        <w:spacing w:after="20" w:line="245" w:lineRule="auto"/>
        <w:jc w:val="both"/>
      </w:pPr>
      <w:r>
        <w:t>- Giáo viên: SGK, SGV; tranh cắt từ SGK; bài hát “Con chim vành khuyên”; thẻ mặt cười/mặt mếu.</w:t>
      </w:r>
    </w:p>
    <w:p w:rsidR="00AD239F" w:rsidRDefault="005A680A">
      <w:pPr>
        <w:spacing w:after="20" w:line="245" w:lineRule="auto"/>
        <w:jc w:val="both"/>
      </w:pPr>
      <w:r>
        <w:t>- Học sinh: SGK, vở bài tập; thẻ bày tỏ ý kiến.</w:t>
      </w:r>
    </w:p>
    <w:p w:rsidR="00AD239F" w:rsidRDefault="005A680A">
      <w:pPr>
        <w:spacing w:after="20" w:line="245"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88"/>
        <w:gridCol w:w="5187"/>
      </w:tblGrid>
      <w:tr w:rsidR="00AD239F" w:rsidTr="0079482F">
        <w:trPr>
          <w:jc w:val="center"/>
        </w:trPr>
        <w:tc>
          <w:tcPr>
            <w:tcW w:w="5188" w:type="dxa"/>
            <w:tcBorders>
              <w:bottom w:val="single" w:sz="4" w:space="0" w:color="auto"/>
            </w:tcBorders>
            <w:shd w:val="clear" w:color="auto" w:fill="auto"/>
            <w:tcMar>
              <w:top w:w="70" w:type="dxa"/>
              <w:left w:w="85" w:type="dxa"/>
              <w:bottom w:w="70" w:type="dxa"/>
              <w:right w:w="85" w:type="dxa"/>
            </w:tcMar>
            <w:vAlign w:val="center"/>
          </w:tcPr>
          <w:p w:rsidR="00AD239F" w:rsidRDefault="005A680A">
            <w:pPr>
              <w:spacing w:after="20" w:line="245" w:lineRule="auto"/>
              <w:jc w:val="center"/>
            </w:pPr>
            <w:r>
              <w:rPr>
                <w:b/>
              </w:rPr>
              <w:t>HOẠT ĐỘNG CỦA GIÁO VIÊN</w:t>
            </w:r>
          </w:p>
        </w:tc>
        <w:tc>
          <w:tcPr>
            <w:tcW w:w="4677" w:type="dxa"/>
            <w:tcBorders>
              <w:bottom w:val="single" w:sz="4" w:space="0" w:color="auto"/>
            </w:tcBorders>
            <w:shd w:val="clear" w:color="auto" w:fill="auto"/>
            <w:tcMar>
              <w:top w:w="70" w:type="dxa"/>
              <w:left w:w="85" w:type="dxa"/>
              <w:bottom w:w="70" w:type="dxa"/>
              <w:right w:w="85" w:type="dxa"/>
            </w:tcMar>
            <w:vAlign w:val="center"/>
          </w:tcPr>
          <w:p w:rsidR="00AD239F" w:rsidRDefault="005A680A">
            <w:pPr>
              <w:spacing w:after="20" w:line="245" w:lineRule="auto"/>
              <w:jc w:val="center"/>
            </w:pPr>
            <w:r>
              <w:rPr>
                <w:b/>
              </w:rPr>
              <w:t>HOẠT ĐỘNG CỦA HỌC SINH</w:t>
            </w:r>
          </w:p>
        </w:tc>
      </w:tr>
      <w:tr w:rsidR="00AD239F" w:rsidTr="0079482F">
        <w:trPr>
          <w:jc w:val="center"/>
        </w:trPr>
        <w:tc>
          <w:tcPr>
            <w:tcW w:w="10374" w:type="dxa"/>
            <w:gridSpan w:val="2"/>
            <w:tcBorders>
              <w:top w:val="single" w:sz="4" w:space="0" w:color="auto"/>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pPr>
            <w:r>
              <w:rPr>
                <w:b/>
              </w:rPr>
              <w:t>1. Khởi động</w:t>
            </w:r>
          </w:p>
          <w:p w:rsidR="00AD239F" w:rsidRDefault="005A680A">
            <w:pPr>
              <w:spacing w:after="20" w:line="245" w:lineRule="auto"/>
              <w:jc w:val="both"/>
            </w:pPr>
            <w:r>
              <w:rPr>
                <w:b/>
              </w:rPr>
              <w:t xml:space="preserve">Mục tiêu: </w:t>
            </w:r>
            <w:r>
              <w:t>Tạo tâm thế vui vẻ; gợi cho HS nhớ về lời nói lễ phép.</w:t>
            </w:r>
          </w:p>
        </w:tc>
      </w:tr>
      <w:tr w:rsidR="00AD239F" w:rsidTr="0079482F">
        <w:trPr>
          <w:jc w:val="center"/>
        </w:trPr>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GV tổ chức cho HS hát bài “Con chim vành khuyên”.</w:t>
            </w:r>
          </w:p>
        </w:tc>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hát theo nhạc.</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hỏi: “Vì sao chim vành khuyên được mọi người khen?”</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trả lời: Vì chim biết chào hỏi, nói lời lễ phép.</w:t>
            </w:r>
          </w:p>
        </w:tc>
      </w:tr>
      <w:tr w:rsidR="00AD239F" w:rsidTr="0079482F">
        <w:trPr>
          <w:jc w:val="center"/>
        </w:trPr>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GV dẫn vào bài: “Lễ phép, vâng lời làm cho gia đình thêm vui và yêu thương.”</w:t>
            </w:r>
          </w:p>
        </w:tc>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lắng nghe, nhắc lại tên bài.</w:t>
            </w:r>
          </w:p>
        </w:tc>
      </w:tr>
      <w:tr w:rsidR="00AD239F" w:rsidTr="0079482F">
        <w:trPr>
          <w:jc w:val="center"/>
        </w:trPr>
        <w:tc>
          <w:tcPr>
            <w:tcW w:w="10374" w:type="dxa"/>
            <w:gridSpan w:val="2"/>
            <w:tcBorders>
              <w:top w:val="single" w:sz="4" w:space="0" w:color="auto"/>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pPr>
            <w:r>
              <w:rPr>
                <w:b/>
              </w:rPr>
              <w:t>2. Khám phá - Biểu hiện lễ phép, vâng lời</w:t>
            </w:r>
          </w:p>
          <w:p w:rsidR="00AD239F" w:rsidRDefault="005A680A">
            <w:pPr>
              <w:spacing w:after="20" w:line="245" w:lineRule="auto"/>
              <w:jc w:val="both"/>
            </w:pPr>
            <w:r>
              <w:rPr>
                <w:b/>
              </w:rPr>
              <w:t xml:space="preserve">Mục tiêu: </w:t>
            </w:r>
            <w:r>
              <w:t>Nhận biết những lời nói, hành động thể hiện lễ phép, vâng lời với người thân.</w:t>
            </w:r>
          </w:p>
          <w:p w:rsidR="00AD239F" w:rsidRDefault="005A680A">
            <w:pPr>
              <w:spacing w:after="20" w:line="245" w:lineRule="auto"/>
              <w:jc w:val="both"/>
            </w:pPr>
            <w:r>
              <w:rPr>
                <w:b/>
                <w:color w:val="C00000"/>
              </w:rPr>
              <w:t xml:space="preserve">Mục tiêu tích hợp: </w:t>
            </w:r>
            <w:r>
              <w:rPr>
                <w:color w:val="C00000"/>
              </w:rPr>
              <w:t>Tích hợp đạo đức - lối sống: HS nhận ra kính trọng, biết ơn được thể hiện bằng lời nói và việc làm cụ thể.</w:t>
            </w:r>
          </w:p>
        </w:tc>
      </w:tr>
      <w:tr w:rsidR="00AD239F" w:rsidTr="0079482F">
        <w:trPr>
          <w:jc w:val="center"/>
        </w:trPr>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GV yêu cầu HS quan sát tranh Khám phá trong SGK; hỏi: “Bạn nhỏ trong mỗi tranh đã nói hoặc làm gì?”</w:t>
            </w:r>
          </w:p>
          <w:p w:rsidR="00AD239F" w:rsidRDefault="00AD239F">
            <w:pPr>
              <w:spacing w:after="20" w:line="245" w:lineRule="auto"/>
              <w:jc w:val="center"/>
            </w:pPr>
          </w:p>
        </w:tc>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quan sát, nêu: bạn thưa gửi với bà, vâng lời chị/mẹ, chào ông bà trước khi đi học.</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lastRenderedPageBreak/>
              <w:t>- GV hỏi: “Trong lời nói của bạn, tiếng nào thể hiện sự lễ phép?”</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trả lời: Tiếng “ạ”, lời chào, lời dạ vâng.</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hỏi: “Vì sao em cần lễ phép, vâng lời ông bà, cha mẹ, anh chị?”</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trả lời: Vì người thân yêu thương, chăm sóc và dạy dỗ em.</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rPr>
                <w:color w:val="C00000"/>
              </w:rPr>
              <w:t>- GV hỏi dẫn tích hợp: “Kính trọng và biết ơn người thân không chỉ nói bằng lời; em còn có thể làm gì?”</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rPr>
                <w:color w:val="C00000"/>
              </w:rPr>
              <w:t>- HS trả lời: Em chào hỏi, vâng lời, giúp việc vừa sức, không cãi lời.</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rPr>
                <w:color w:val="C00000"/>
              </w:rPr>
              <w:t>- GV diễn giải: “Ông bà, cha mẹ, thầy cô luôn yêu thương, chăm sóc và dạy dỗ các em. Biết nói lời ‘ạ’, ‘vâng ạ’, biết lắng nghe, không nói trống không, biết làm việc vừa sức khi được nhờ là cách thể hiện lòng kính trọng và biết ơn, góp phần làm gia đình hòa thuận.”</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rPr>
                <w:color w:val="C00000"/>
              </w:rPr>
              <w:t>- HS lắng nghe; thực hành nói: “Vâng ạ, con sẽ làm ngay.”</w:t>
            </w:r>
          </w:p>
        </w:tc>
      </w:tr>
      <w:tr w:rsidR="00AD239F" w:rsidTr="0079482F">
        <w:trPr>
          <w:jc w:val="center"/>
        </w:trPr>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GV kết luận: “Lễ phép, vâng lời thể hiện lòng kính yêu và tôn trọng người thân.”</w:t>
            </w:r>
          </w:p>
        </w:tc>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nhắc lại câu kết luận.</w:t>
            </w:r>
          </w:p>
        </w:tc>
      </w:tr>
      <w:tr w:rsidR="00AD239F" w:rsidTr="0079482F">
        <w:trPr>
          <w:jc w:val="center"/>
        </w:trPr>
        <w:tc>
          <w:tcPr>
            <w:tcW w:w="10374" w:type="dxa"/>
            <w:gridSpan w:val="2"/>
            <w:tcBorders>
              <w:top w:val="single" w:sz="4" w:space="0" w:color="auto"/>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pPr>
            <w:r>
              <w:rPr>
                <w:b/>
              </w:rPr>
              <w:t>3. Luyện tập - Em chọn việc nên làm</w:t>
            </w:r>
          </w:p>
          <w:p w:rsidR="00AD239F" w:rsidRDefault="005A680A">
            <w:pPr>
              <w:spacing w:after="20" w:line="245" w:lineRule="auto"/>
              <w:jc w:val="both"/>
            </w:pPr>
            <w:r>
              <w:rPr>
                <w:b/>
              </w:rPr>
              <w:t xml:space="preserve">Mục tiêu: </w:t>
            </w:r>
            <w:r>
              <w:t>Phân biệt được hành vi lễ phép, vâng lời và hành vi chưa phù hợp.</w:t>
            </w:r>
          </w:p>
        </w:tc>
      </w:tr>
      <w:tr w:rsidR="00AD239F" w:rsidTr="0079482F">
        <w:trPr>
          <w:jc w:val="center"/>
        </w:trPr>
        <w:tc>
          <w:tcPr>
            <w:tcW w:w="5187" w:type="dxa"/>
            <w:tcBorders>
              <w:top w:val="single" w:sz="4" w:space="0" w:color="auto"/>
            </w:tcBorders>
            <w:shd w:val="clear" w:color="auto" w:fill="auto"/>
            <w:tcMar>
              <w:top w:w="70" w:type="dxa"/>
              <w:left w:w="85" w:type="dxa"/>
              <w:bottom w:w="70" w:type="dxa"/>
              <w:right w:w="85" w:type="dxa"/>
            </w:tcMar>
          </w:tcPr>
          <w:p w:rsidR="00AD239F" w:rsidRDefault="005A680A" w:rsidP="0079482F">
            <w:pPr>
              <w:spacing w:after="20" w:line="245" w:lineRule="auto"/>
              <w:jc w:val="both"/>
            </w:pPr>
            <w:r>
              <w:t>- GV cho HS quan sát tranh Luyện tập; giao nhiệm vụ nhóm đôi chọn mặt cười/mặt mếu.</w:t>
            </w:r>
          </w:p>
        </w:tc>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quan sát, thảo luận và giơ thẻ phù hợp.</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hỏi: “Em đồng tình với việc làm nào? Vì sao?”</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trả lời: Đồng tình với bạn mời nước bố, giúp mẹ nhặt rau vì bạn lễ phép, vâng lời.</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hỏi: “Em không đồng tình với việc làm nào? Em sẽ nói với bạn ra sao?”</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trả lời: Không đồng tình với bạn chưa nghe lời; em khuyên bạn nói lễ phép và thực hiện lời người lớn.</w:t>
            </w:r>
          </w:p>
        </w:tc>
      </w:tr>
      <w:tr w:rsidR="00AD239F" w:rsidTr="0079482F">
        <w:trPr>
          <w:jc w:val="center"/>
        </w:trPr>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GV chốt: “Khi được người thân nhờ việc vừa sức, em nên lễ phép đáp lời và cố gắng thực hiện.”</w:t>
            </w:r>
          </w:p>
        </w:tc>
        <w:tc>
          <w:tcPr>
            <w:tcW w:w="5187" w:type="dxa"/>
            <w:tcBorders>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lắng nghe, ghi nhớ.</w:t>
            </w:r>
          </w:p>
        </w:tc>
      </w:tr>
      <w:tr w:rsidR="00AD239F" w:rsidTr="0079482F">
        <w:trPr>
          <w:jc w:val="center"/>
        </w:trPr>
        <w:tc>
          <w:tcPr>
            <w:tcW w:w="10374" w:type="dxa"/>
            <w:gridSpan w:val="2"/>
            <w:tcBorders>
              <w:top w:val="single" w:sz="4" w:space="0" w:color="auto"/>
              <w:bottom w:val="single" w:sz="4" w:space="0" w:color="auto"/>
            </w:tcBorders>
            <w:shd w:val="clear" w:color="auto" w:fill="auto"/>
            <w:tcMar>
              <w:top w:w="70" w:type="dxa"/>
              <w:left w:w="85" w:type="dxa"/>
              <w:bottom w:w="70" w:type="dxa"/>
              <w:right w:w="85" w:type="dxa"/>
            </w:tcMar>
          </w:tcPr>
          <w:p w:rsidR="00AD239F" w:rsidRDefault="005A680A">
            <w:pPr>
              <w:spacing w:after="20" w:line="245" w:lineRule="auto"/>
            </w:pPr>
            <w:bookmarkStart w:id="0" w:name="_GoBack"/>
            <w:r>
              <w:rPr>
                <w:b/>
              </w:rPr>
              <w:t>4. Vận dụng - Em nói lời lễ phép</w:t>
            </w:r>
          </w:p>
          <w:p w:rsidR="00AD239F" w:rsidRDefault="005A680A">
            <w:pPr>
              <w:spacing w:after="20" w:line="245" w:lineRule="auto"/>
              <w:jc w:val="both"/>
            </w:pPr>
            <w:r>
              <w:rPr>
                <w:b/>
              </w:rPr>
              <w:t xml:space="preserve">Mục tiêu: </w:t>
            </w:r>
            <w:r>
              <w:t>Vận dụng lời nói, hành động lễ phép trong tình huống hằng ngày.</w:t>
            </w:r>
          </w:p>
        </w:tc>
      </w:tr>
      <w:bookmarkEnd w:id="0"/>
      <w:tr w:rsidR="00AD239F" w:rsidTr="0079482F">
        <w:trPr>
          <w:jc w:val="center"/>
        </w:trPr>
        <w:tc>
          <w:tcPr>
            <w:tcW w:w="5187" w:type="dxa"/>
            <w:tcBorders>
              <w:top w:val="single" w:sz="4" w:space="0" w:color="auto"/>
            </w:tcBorders>
            <w:shd w:val="clear" w:color="auto" w:fill="auto"/>
            <w:tcMar>
              <w:top w:w="70" w:type="dxa"/>
              <w:left w:w="85" w:type="dxa"/>
              <w:bottom w:w="70" w:type="dxa"/>
              <w:right w:w="85" w:type="dxa"/>
            </w:tcMar>
          </w:tcPr>
          <w:p w:rsidR="00AD239F" w:rsidRDefault="005A680A" w:rsidP="0079482F">
            <w:pPr>
              <w:spacing w:after="20" w:line="245" w:lineRule="auto"/>
              <w:jc w:val="both"/>
            </w:pPr>
            <w:r>
              <w:t>- GV cho HS quan sát phần Vận dụng; mời HS đóng vai xử lí tình huống.</w:t>
            </w:r>
          </w:p>
        </w:tc>
        <w:tc>
          <w:tcPr>
            <w:tcW w:w="5187" w:type="dxa"/>
            <w:tcBorders>
              <w:top w:val="single" w:sz="4" w:space="0" w:color="auto"/>
            </w:tcBorders>
            <w:shd w:val="clear" w:color="auto" w:fill="auto"/>
            <w:tcMar>
              <w:top w:w="70" w:type="dxa"/>
              <w:left w:w="85" w:type="dxa"/>
              <w:bottom w:w="70" w:type="dxa"/>
              <w:right w:w="85" w:type="dxa"/>
            </w:tcMar>
          </w:tcPr>
          <w:p w:rsidR="00AD239F" w:rsidRDefault="005A680A">
            <w:pPr>
              <w:spacing w:after="20" w:line="245" w:lineRule="auto"/>
              <w:jc w:val="both"/>
            </w:pPr>
            <w:r>
              <w:t>- HS quan sát, đóng vai nói lời lễ phép và vâng lời.</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yêu cầu mỗi HS chọn một lời nói lễ phép sẽ thực hiện tại nhà.</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nêu: Con chào ông bà; con cảm ơn mẹ; vâng ạ, con sẽ giúp bố.</w:t>
            </w:r>
          </w:p>
        </w:tc>
      </w:tr>
      <w:tr w:rsidR="00AD239F" w:rsidTr="0079482F">
        <w:trPr>
          <w:jc w:val="center"/>
        </w:trPr>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GV nhận xét và giao nhiệm vụ: Thực hiện lời nói lễ phép trong gia đình.</w:t>
            </w:r>
          </w:p>
        </w:tc>
        <w:tc>
          <w:tcPr>
            <w:tcW w:w="5187" w:type="dxa"/>
            <w:shd w:val="clear" w:color="auto" w:fill="auto"/>
            <w:tcMar>
              <w:top w:w="70" w:type="dxa"/>
              <w:left w:w="85" w:type="dxa"/>
              <w:bottom w:w="70" w:type="dxa"/>
              <w:right w:w="85" w:type="dxa"/>
            </w:tcMar>
          </w:tcPr>
          <w:p w:rsidR="00AD239F" w:rsidRDefault="005A680A">
            <w:pPr>
              <w:spacing w:after="20" w:line="245" w:lineRule="auto"/>
              <w:jc w:val="both"/>
            </w:pPr>
            <w:r>
              <w:t>- HS lắng nghe, thực hiện.</w:t>
            </w:r>
          </w:p>
        </w:tc>
      </w:tr>
    </w:tbl>
    <w:p w:rsidR="00AD239F" w:rsidRDefault="005A680A">
      <w:pPr>
        <w:spacing w:after="20" w:line="245" w:lineRule="auto"/>
      </w:pPr>
      <w:r>
        <w:rPr>
          <w:b/>
        </w:rPr>
        <w:t>IV. ĐIỀU CHỈNH SAU BÀI DẠY</w:t>
      </w:r>
    </w:p>
    <w:p w:rsidR="00AD239F" w:rsidRDefault="005A680A">
      <w:pPr>
        <w:spacing w:after="20" w:line="245" w:lineRule="auto"/>
        <w:jc w:val="both"/>
      </w:pPr>
      <w:r>
        <w:t>................................................................................................................................................</w:t>
      </w:r>
    </w:p>
    <w:p w:rsidR="00AD239F" w:rsidRDefault="005A680A">
      <w:pPr>
        <w:spacing w:after="20" w:line="245" w:lineRule="auto"/>
        <w:jc w:val="both"/>
      </w:pPr>
      <w:r>
        <w:t>................................................................................................................................................</w:t>
      </w:r>
    </w:p>
    <w:sectPr w:rsidR="00AD239F" w:rsidSect="00034616">
      <w:pgSz w:w="11906" w:h="16838"/>
      <w:pgMar w:top="709" w:right="709" w:bottom="680"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A680A"/>
    <w:rsid w:val="0079482F"/>
    <w:rsid w:val="00AA1D8D"/>
    <w:rsid w:val="00AD239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94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82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94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82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1900-186A-41F4-96F7-990522F8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2026-06-03T18:32:00Z</dcterms:created>
  <dcterms:modified xsi:type="dcterms:W3CDTF">2026-08-20T09:46:00Z</dcterms:modified>
  <cp:category/>
</cp:coreProperties>
</file>