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4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SURAT PERNYATAAN MENERBITKAN KARYA SASTRA</w:t>
      </w:r>
    </w:p>
    <w:p w:rsidR="00000000" w:rsidDel="00000000" w:rsidP="00000000" w:rsidRDefault="00000000" w:rsidRPr="00000000" w14:paraId="00000002">
      <w:pPr>
        <w:spacing w:after="0" w:line="276" w:lineRule="auto"/>
        <w:ind w:right="-4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ind w:right="-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yang bertanda tangan di bawah ini:</w:t>
      </w:r>
    </w:p>
    <w:p w:rsidR="00000000" w:rsidDel="00000000" w:rsidP="00000000" w:rsidRDefault="00000000" w:rsidRPr="00000000" w14:paraId="00000004">
      <w:pPr>
        <w:tabs>
          <w:tab w:val="left" w:leader="none" w:pos="851"/>
        </w:tabs>
        <w:spacing w:after="0" w:line="360" w:lineRule="auto"/>
        <w:ind w:right="-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sesuai KTP: </w:t>
      </w:r>
    </w:p>
    <w:p w:rsidR="00000000" w:rsidDel="00000000" w:rsidP="00000000" w:rsidRDefault="00000000" w:rsidRPr="00000000" w14:paraId="00000005">
      <w:pPr>
        <w:tabs>
          <w:tab w:val="left" w:leader="none" w:pos="851"/>
        </w:tabs>
        <w:spacing w:after="0" w:line="360" w:lineRule="auto"/>
        <w:ind w:right="-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w:t>
        <w:tab/>
        <w:tab/>
        <w:t xml:space="preserve">    : </w:t>
      </w:r>
    </w:p>
    <w:p w:rsidR="00000000" w:rsidDel="00000000" w:rsidP="00000000" w:rsidRDefault="00000000" w:rsidRPr="00000000" w14:paraId="00000006">
      <w:pPr>
        <w:tabs>
          <w:tab w:val="left" w:leader="none" w:pos="851"/>
        </w:tabs>
        <w:spacing w:after="0" w:line="360" w:lineRule="auto"/>
        <w:ind w:right="-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            : </w:t>
      </w:r>
    </w:p>
    <w:p w:rsidR="00000000" w:rsidDel="00000000" w:rsidP="00000000" w:rsidRDefault="00000000" w:rsidRPr="00000000" w14:paraId="00000007">
      <w:pPr>
        <w:tabs>
          <w:tab w:val="left" w:leader="none" w:pos="851"/>
        </w:tabs>
        <w:spacing w:after="0" w:line="360" w:lineRule="auto"/>
        <w:ind w:right="-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alamat</w:t>
        <w:tab/>
        <w:tab/>
        <w:t xml:space="preserve">    : </w:t>
      </w:r>
    </w:p>
    <w:p w:rsidR="00000000" w:rsidDel="00000000" w:rsidP="00000000" w:rsidRDefault="00000000" w:rsidRPr="00000000" w14:paraId="00000008">
      <w:pPr>
        <w:tabs>
          <w:tab w:val="left" w:leader="none" w:pos="851"/>
        </w:tabs>
        <w:spacing w:after="0" w:line="240" w:lineRule="auto"/>
        <w:ind w:right="-4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360" w:lineRule="auto"/>
        <w:ind w:right="-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sungguh-sungguh atas kehendak saya sendiri menyatakan komitmen untuk menerbitkan karya Residensi Sastrawan di Mancanegara dan mengikutsertakan karya residensi tersebut dalam program penerjemahan di Badan Bahasa. Apabila karya diterbitkan dalam bahasa Indonesia, saya bersedia mengikuti syarat dan ketentuan yang berlaku pada program penerjemahan karya sastra Badan Pengembangan dan Pembinaan Bahasa.</w:t>
      </w:r>
    </w:p>
    <w:p w:rsidR="00000000" w:rsidDel="00000000" w:rsidP="00000000" w:rsidRDefault="00000000" w:rsidRPr="00000000" w14:paraId="0000000A">
      <w:pPr>
        <w:spacing w:after="0" w:line="360" w:lineRule="auto"/>
        <w:ind w:right="-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ind w:right="-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ind w:right="-4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(domisili),      Juli 2025</w:t>
      </w:r>
    </w:p>
    <w:p w:rsidR="00000000" w:rsidDel="00000000" w:rsidP="00000000" w:rsidRDefault="00000000" w:rsidRPr="00000000" w14:paraId="0000000D">
      <w:pPr>
        <w:spacing w:after="0" w:line="360" w:lineRule="auto"/>
        <w:ind w:right="-4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Yang menyatakan,</w:t>
      </w:r>
    </w:p>
    <w:p w:rsidR="00000000" w:rsidDel="00000000" w:rsidP="00000000" w:rsidRDefault="00000000" w:rsidRPr="00000000" w14:paraId="0000000E">
      <w:pPr>
        <w:spacing w:after="0" w:line="360" w:lineRule="auto"/>
        <w:ind w:right="-4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ind w:right="-4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ind w:right="-4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993"/>
          <w:tab w:val="left" w:leader="none" w:pos="3261"/>
          <w:tab w:val="left" w:leader="none" w:pos="6237"/>
        </w:tabs>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ab/>
        <w:tab/>
        <w:tab/>
        <w:tab/>
        <w:tab/>
        <w:tab/>
        <w:tab/>
        <w:tab/>
        <w:t xml:space="preserve">                                                                                  </w:t>
      </w:r>
      <w:r w:rsidDel="00000000" w:rsidR="00000000" w:rsidRPr="00000000">
        <w:rPr>
          <w:rFonts w:ascii="Times New Roman" w:cs="Times New Roman" w:eastAsia="Times New Roman" w:hAnsi="Times New Roman"/>
          <w:rtl w:val="0"/>
        </w:rPr>
        <w:t xml:space="preserve">[ttd. &amp; meterai Rp 10.000]</w:t>
      </w:r>
    </w:p>
    <w:p w:rsidR="00000000" w:rsidDel="00000000" w:rsidP="00000000" w:rsidRDefault="00000000" w:rsidRPr="00000000" w14:paraId="00000012">
      <w:pPr>
        <w:spacing w:after="0" w:line="360" w:lineRule="auto"/>
        <w:ind w:right="-45"/>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13">
      <w:pPr>
        <w:spacing w:after="0" w:line="360" w:lineRule="auto"/>
        <w:ind w:right="-4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right="-4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      </w:t>
      </w:r>
    </w:p>
    <w:p w:rsidR="00000000" w:rsidDel="00000000" w:rsidP="00000000" w:rsidRDefault="00000000" w:rsidRPr="00000000" w14:paraId="00000015">
      <w:pPr>
        <w:spacing w:after="0" w:line="276" w:lineRule="auto"/>
        <w:rPr>
          <w:rFonts w:ascii="Times New Roman" w:cs="Times New Roman" w:eastAsia="Times New Roman" w:hAnsi="Times New Roman"/>
          <w:sz w:val="24"/>
          <w:szCs w:val="24"/>
        </w:rPr>
      </w:pPr>
      <w:r w:rsidDel="00000000" w:rsidR="00000000" w:rsidRPr="00000000">
        <w:rPr>
          <w:rtl w:val="0"/>
        </w:rPr>
      </w:r>
    </w:p>
    <w:sectPr>
      <w:pgSz w:h="18711" w:w="12191"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3C25FB"/>
    <w:pPr>
      <w:ind w:left="720"/>
      <w:contextualSpacing w:val="1"/>
    </w:pPr>
  </w:style>
  <w:style w:type="paragraph" w:styleId="Header">
    <w:name w:val="header"/>
    <w:basedOn w:val="Normal"/>
    <w:link w:val="HeaderChar"/>
    <w:uiPriority w:val="99"/>
    <w:unhideWhenUsed w:val="1"/>
    <w:rsid w:val="009519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192A"/>
  </w:style>
  <w:style w:type="paragraph" w:styleId="Footer">
    <w:name w:val="footer"/>
    <w:basedOn w:val="Normal"/>
    <w:link w:val="FooterChar"/>
    <w:uiPriority w:val="99"/>
    <w:unhideWhenUsed w:val="1"/>
    <w:rsid w:val="009519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192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p/zbrfd/BMNrIkTWvrDjkwWcQ==">CgMxLjA4AHIhMTdldWVrMk1HUElPZUZNdWNiNjF1a3hoaEFQeXFPejVs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2025-07-08T09:51:00Z</dcterms:created>
  <dc:creator>PPSDK</dc:creator>
</cp:coreProperties>
</file>