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vertAlign w:val="baseline"/>
        </w:rPr>
      </w:pPr>
      <w:r w:rsidDel="00000000" w:rsidR="00000000" w:rsidRPr="00000000">
        <w:rPr>
          <w:sz w:val="24"/>
          <w:szCs w:val="24"/>
          <w:vertAlign w:val="baseline"/>
          <w:rtl w:val="0"/>
        </w:rPr>
        <w:t xml:space="preserve">Nimi _______________________________    Klass ________    Kuupäev __________</w:t>
      </w:r>
    </w:p>
    <w:p w:rsidR="00000000" w:rsidDel="00000000" w:rsidP="00000000" w:rsidRDefault="00000000" w:rsidRPr="00000000" w14:paraId="00000002">
      <w:pPr>
        <w:spacing w:after="240" w:before="240" w:lineRule="auto"/>
        <w:jc w:val="center"/>
        <w:rPr>
          <w:b w:val="0"/>
          <w:bCs w:val="0"/>
          <w:sz w:val="32"/>
          <w:szCs w:val="32"/>
          <w:vertAlign w:val="baseline"/>
        </w:rPr>
      </w:pPr>
      <w:r w:rsidDel="00000000" w:rsidR="00000000" w:rsidRPr="00000000">
        <w:rPr>
          <w:b w:val="1"/>
          <w:bCs w:val="1"/>
          <w:sz w:val="32"/>
          <w:szCs w:val="32"/>
          <w:vertAlign w:val="baseline"/>
          <w:rtl w:val="0"/>
        </w:rPr>
        <w:t xml:space="preserve">Õistaimede tolmlemisviisid</w:t>
      </w:r>
      <w:r w:rsidDel="00000000" w:rsidR="00000000" w:rsidRPr="00000000">
        <w:rPr>
          <w:rtl w:val="0"/>
        </w:rPr>
      </w:r>
    </w:p>
    <w:p w:rsidR="00000000" w:rsidDel="00000000" w:rsidP="00000000" w:rsidRDefault="00000000" w:rsidRPr="00000000" w14:paraId="00000003">
      <w:pPr>
        <w:spacing w:before="120" w:lineRule="auto"/>
        <w:jc w:val="both"/>
        <w:rPr>
          <w:b w:val="0"/>
          <w:bCs w:val="0"/>
          <w:sz w:val="24"/>
          <w:szCs w:val="24"/>
          <w:u w:val="single"/>
          <w:vertAlign w:val="baseline"/>
        </w:rPr>
      </w:pPr>
      <w:r w:rsidDel="00000000" w:rsidR="00000000" w:rsidRPr="00000000">
        <w:rPr>
          <w:b w:val="1"/>
          <w:bCs w:val="1"/>
          <w:sz w:val="24"/>
          <w:szCs w:val="24"/>
          <w:u w:val="single"/>
          <w:vertAlign w:val="baseline"/>
          <w:rtl w:val="0"/>
        </w:rPr>
        <w:t xml:space="preserve">Sissejuhatus</w:t>
      </w:r>
      <w:r w:rsidDel="00000000" w:rsidR="00000000" w:rsidRPr="00000000">
        <w:rPr>
          <w:rtl w:val="0"/>
        </w:rPr>
      </w:r>
    </w:p>
    <w:p w:rsidR="00000000" w:rsidDel="00000000" w:rsidP="00000000" w:rsidRDefault="00000000" w:rsidRPr="00000000" w14:paraId="00000004">
      <w:pPr>
        <w:spacing w:before="120" w:lineRule="auto"/>
        <w:jc w:val="both"/>
        <w:rPr>
          <w:b w:val="0"/>
          <w:bCs w:val="0"/>
          <w:sz w:val="24"/>
          <w:szCs w:val="24"/>
          <w:vertAlign w:val="baseline"/>
        </w:rPr>
      </w:pPr>
      <w:r w:rsidDel="00000000" w:rsidR="00000000" w:rsidRPr="00000000">
        <w:rPr>
          <w:b w:val="1"/>
          <w:bCs w:val="1"/>
          <w:sz w:val="24"/>
          <w:szCs w:val="24"/>
          <w:vertAlign w:val="baseline"/>
          <w:rtl w:val="0"/>
        </w:rPr>
        <w:t xml:space="preserve">Erinevalt teistest taimerühmadest moodustuvad õistaimedel õied ja viljad. Need on taime paljunemisorganid. Õies paiknevates tolmukates arenevad tolmuterad. Need sisaldavad isassugurakke. Munarakk moodustub emakas. Tolmuterad kanduvad tolmlemise käigus emakasuudmele. Sellele järgneb munaraku viljastumine. Viljastunud munarakust areneb seeme, emaka sigimikuosast kujuneb vili. Enamasti toimub tolmlemine kas tuule või putukate abil. </w:t>
      </w:r>
      <w:r w:rsidDel="00000000" w:rsidR="00000000" w:rsidRPr="00000000">
        <w:rPr>
          <w:rtl w:val="0"/>
        </w:rPr>
      </w:r>
    </w:p>
    <w:p w:rsidR="00000000" w:rsidDel="00000000" w:rsidP="00000000" w:rsidRDefault="00000000" w:rsidRPr="00000000" w14:paraId="00000005">
      <w:pPr>
        <w:spacing w:before="120" w:lineRule="auto"/>
        <w:jc w:val="both"/>
        <w:rPr>
          <w:b w:val="0"/>
          <w:bCs w:val="0"/>
          <w:sz w:val="24"/>
          <w:szCs w:val="24"/>
          <w:vertAlign w:val="baseline"/>
        </w:rPr>
      </w:pPr>
      <w:r w:rsidDel="00000000" w:rsidR="00000000" w:rsidRPr="00000000">
        <w:rPr>
          <w:b w:val="1"/>
          <w:bCs w:val="1"/>
          <w:sz w:val="24"/>
          <w:szCs w:val="24"/>
          <w:vertAlign w:val="baseline"/>
          <w:rtl w:val="0"/>
        </w:rPr>
        <w:t xml:space="preserve">Järgnevalt tutvute õistaimede iseärasustega, mis on olulised erinevate tolmlemisviiside puhul. Vastamisel kasutage Internetis olevaid veebimaterjale "Eesti taimed" aadressil </w:t>
      </w:r>
      <w:r w:rsidDel="00000000" w:rsidR="00000000" w:rsidRPr="00000000">
        <w:rPr>
          <w:b w:val="1"/>
          <w:bCs w:val="1"/>
          <w:i w:val="1"/>
          <w:iCs w:val="1"/>
          <w:sz w:val="24"/>
          <w:szCs w:val="24"/>
          <w:vertAlign w:val="baseline"/>
          <w:rtl w:val="0"/>
        </w:rPr>
        <w:t xml:space="preserve">http://bio.edu.ee/taimed/</w:t>
      </w:r>
      <w:r w:rsidDel="00000000" w:rsidR="00000000" w:rsidRPr="00000000">
        <w:rPr>
          <w:rtl w:val="0"/>
        </w:rPr>
      </w:r>
    </w:p>
    <w:p w:rsidR="00000000" w:rsidDel="00000000" w:rsidP="00000000" w:rsidRDefault="00000000" w:rsidRPr="00000000" w14:paraId="00000006">
      <w:pPr>
        <w:jc w:val="center"/>
        <w:rPr>
          <w:rFonts w:ascii="Arial" w:cs="Arial" w:eastAsia="Arial" w:hAnsi="Arial"/>
          <w:sz w:val="28"/>
          <w:szCs w:val="28"/>
          <w:vertAlign w:val="baseline"/>
        </w:rPr>
      </w:pPr>
      <w:r w:rsidDel="00000000" w:rsidR="00000000" w:rsidRPr="00000000">
        <w:rPr>
          <w:rtl w:val="0"/>
        </w:rPr>
      </w:r>
    </w:p>
    <w:p w:rsidR="00000000" w:rsidDel="00000000" w:rsidP="00000000" w:rsidRDefault="00000000" w:rsidRPr="00000000" w14:paraId="00000007">
      <w:pPr>
        <w:numPr>
          <w:ilvl w:val="0"/>
          <w:numId w:val="1"/>
        </w:numPr>
        <w:ind w:left="0" w:right="-1" w:firstLine="0"/>
        <w:jc w:val="both"/>
        <w:rPr>
          <w:sz w:val="24"/>
          <w:szCs w:val="24"/>
          <w:vertAlign w:val="baseline"/>
        </w:rPr>
      </w:pPr>
      <w:r w:rsidDel="00000000" w:rsidR="00000000" w:rsidRPr="00000000">
        <w:rPr>
          <w:sz w:val="24"/>
          <w:szCs w:val="24"/>
          <w:vertAlign w:val="baseline"/>
          <w:rtl w:val="0"/>
        </w:rPr>
        <w:t xml:space="preserve">Avage "Eesti taimede" ülamenüüst õistaimede liiginimekiri. Leidke selle abil </w:t>
      </w:r>
      <w:r w:rsidDel="00000000" w:rsidR="00000000" w:rsidRPr="00000000">
        <w:rPr>
          <w:b w:val="1"/>
          <w:bCs w:val="1"/>
          <w:sz w:val="24"/>
          <w:szCs w:val="24"/>
          <w:vertAlign w:val="baseline"/>
          <w:rtl w:val="0"/>
        </w:rPr>
        <w:t xml:space="preserve">hariliku sarapuu</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kõrvenõgese</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metsmaasika</w:t>
      </w:r>
      <w:r w:rsidDel="00000000" w:rsidR="00000000" w:rsidRPr="00000000">
        <w:rPr>
          <w:sz w:val="24"/>
          <w:szCs w:val="24"/>
          <w:vertAlign w:val="baseline"/>
          <w:rtl w:val="0"/>
        </w:rPr>
        <w:t xml:space="preserve"> ja </w:t>
      </w:r>
      <w:r w:rsidDel="00000000" w:rsidR="00000000" w:rsidRPr="00000000">
        <w:rPr>
          <w:b w:val="1"/>
          <w:bCs w:val="1"/>
          <w:sz w:val="24"/>
          <w:szCs w:val="24"/>
          <w:vertAlign w:val="baseline"/>
          <w:rtl w:val="0"/>
        </w:rPr>
        <w:t xml:space="preserve">musta vägiheina</w:t>
      </w:r>
      <w:r w:rsidDel="00000000" w:rsidR="00000000" w:rsidRPr="00000000">
        <w:rPr>
          <w:sz w:val="24"/>
          <w:szCs w:val="24"/>
          <w:vertAlign w:val="baseline"/>
          <w:rtl w:val="0"/>
        </w:rPr>
        <w:t xml:space="preserve"> liigikirjeldused ning täiendava info leheküljed. </w:t>
      </w:r>
    </w:p>
    <w:p w:rsidR="00000000" w:rsidDel="00000000" w:rsidP="00000000" w:rsidRDefault="00000000" w:rsidRPr="00000000" w14:paraId="00000008">
      <w:pPr>
        <w:numPr>
          <w:ilvl w:val="0"/>
          <w:numId w:val="1"/>
        </w:numPr>
        <w:spacing w:after="240" w:before="120" w:lineRule="auto"/>
        <w:ind w:left="0" w:right="-425" w:firstLine="0"/>
        <w:jc w:val="both"/>
        <w:rPr>
          <w:sz w:val="24"/>
          <w:szCs w:val="24"/>
          <w:vertAlign w:val="baseline"/>
        </w:rPr>
      </w:pPr>
      <w:r w:rsidDel="00000000" w:rsidR="00000000" w:rsidRPr="00000000">
        <w:rPr>
          <w:sz w:val="24"/>
          <w:szCs w:val="24"/>
          <w:vertAlign w:val="baseline"/>
          <w:rtl w:val="0"/>
        </w:rPr>
        <w:t xml:space="preserve">Loetu põhjal vastake küsimusele</w:t>
      </w:r>
    </w:p>
    <w:p w:rsidR="00000000" w:rsidDel="00000000" w:rsidP="00000000" w:rsidRDefault="00000000" w:rsidRPr="00000000" w14:paraId="00000009">
      <w:pPr>
        <w:spacing w:after="120" w:lineRule="auto"/>
        <w:ind w:right="-425"/>
        <w:jc w:val="both"/>
        <w:rPr>
          <w:sz w:val="24"/>
          <w:szCs w:val="24"/>
          <w:vertAlign w:val="baseline"/>
        </w:rPr>
      </w:pPr>
      <w:r w:rsidDel="00000000" w:rsidR="00000000" w:rsidRPr="00000000">
        <w:rPr>
          <w:b w:val="1"/>
          <w:bCs w:val="1"/>
          <w:sz w:val="24"/>
          <w:szCs w:val="24"/>
          <w:vertAlign w:val="baseline"/>
          <w:rtl w:val="0"/>
        </w:rPr>
        <w:t xml:space="preserve">Millised nendest liikidest on putuktolmlejad ja millised tuultolmlejad?</w:t>
      </w:r>
      <w:r w:rsidDel="00000000" w:rsidR="00000000" w:rsidRPr="00000000">
        <w:rPr>
          <w:rtl w:val="0"/>
        </w:rPr>
      </w:r>
    </w:p>
    <w:p w:rsidR="00000000" w:rsidDel="00000000" w:rsidP="00000000" w:rsidRDefault="00000000" w:rsidRPr="00000000" w14:paraId="0000000A">
      <w:pPr>
        <w:spacing w:line="360" w:lineRule="auto"/>
        <w:jc w:val="both"/>
        <w:rPr>
          <w:sz w:val="24"/>
          <w:szCs w:val="24"/>
          <w:vertAlign w:val="baseline"/>
        </w:rPr>
      </w:pPr>
      <w:r w:rsidDel="00000000" w:rsidR="00000000" w:rsidRPr="00000000">
        <w:rPr>
          <w:sz w:val="24"/>
          <w:szCs w:val="24"/>
          <w:vertAlign w:val="baseline"/>
          <w:rtl w:val="0"/>
        </w:rPr>
        <w:t xml:space="preserve">Tuultolmlejad taimed on ___________________________________________________</w:t>
      </w:r>
    </w:p>
    <w:p w:rsidR="00000000" w:rsidDel="00000000" w:rsidP="00000000" w:rsidRDefault="00000000" w:rsidRPr="00000000" w14:paraId="0000000B">
      <w:pPr>
        <w:spacing w:line="360" w:lineRule="auto"/>
        <w:jc w:val="both"/>
        <w:rPr>
          <w:sz w:val="24"/>
          <w:szCs w:val="24"/>
          <w:vertAlign w:val="baseline"/>
        </w:rPr>
      </w:pPr>
      <w:r w:rsidDel="00000000" w:rsidR="00000000" w:rsidRPr="00000000">
        <w:rPr>
          <w:sz w:val="24"/>
          <w:szCs w:val="24"/>
          <w:vertAlign w:val="baseline"/>
          <w:rtl w:val="0"/>
        </w:rPr>
        <w:t xml:space="preserve">Putuktolmlejad taimed on __________________________________________________</w:t>
      </w:r>
    </w:p>
    <w:p w:rsidR="00000000" w:rsidDel="00000000" w:rsidP="00000000" w:rsidRDefault="00000000" w:rsidRPr="00000000" w14:paraId="0000000C">
      <w:pPr>
        <w:numPr>
          <w:ilvl w:val="0"/>
          <w:numId w:val="2"/>
        </w:numPr>
        <w:spacing w:before="240" w:lineRule="auto"/>
        <w:ind w:left="0" w:right="-1" w:firstLine="0"/>
        <w:jc w:val="both"/>
        <w:rPr>
          <w:sz w:val="24"/>
          <w:szCs w:val="24"/>
          <w:vertAlign w:val="baseline"/>
        </w:rPr>
      </w:pPr>
      <w:r w:rsidDel="00000000" w:rsidR="00000000" w:rsidRPr="00000000">
        <w:rPr>
          <w:sz w:val="24"/>
          <w:szCs w:val="24"/>
          <w:vertAlign w:val="baseline"/>
          <w:rtl w:val="0"/>
        </w:rPr>
        <w:t xml:space="preserve">Järgnevalt tutvuge samade liikide õite ehitust ja õitsemist käsitleva infoga. Vajadusel saate abi ka õistaimede lehekülgede vasakmenüüs viidatud ehituse leheküljelt (ristiku õisikul klikkides).</w:t>
      </w:r>
    </w:p>
    <w:p w:rsidR="00000000" w:rsidDel="00000000" w:rsidP="00000000" w:rsidRDefault="00000000" w:rsidRPr="00000000" w14:paraId="0000000D">
      <w:pPr>
        <w:spacing w:after="120" w:before="120" w:lineRule="auto"/>
        <w:ind w:right="-425"/>
        <w:jc w:val="both"/>
        <w:rPr>
          <w:b w:val="0"/>
          <w:bCs w:val="0"/>
          <w:sz w:val="24"/>
          <w:szCs w:val="24"/>
          <w:vertAlign w:val="baseline"/>
        </w:rPr>
      </w:pPr>
      <w:r w:rsidDel="00000000" w:rsidR="00000000" w:rsidRPr="00000000">
        <w:rPr>
          <w:b w:val="1"/>
          <w:bCs w:val="1"/>
          <w:sz w:val="24"/>
          <w:szCs w:val="24"/>
          <w:vertAlign w:val="baseline"/>
          <w:rtl w:val="0"/>
        </w:rPr>
        <w:t xml:space="preserve">Loetu põhjal täitke alljärgnev tabel.</w:t>
      </w:r>
      <w:r w:rsidDel="00000000" w:rsidR="00000000" w:rsidRPr="00000000">
        <w:rPr>
          <w:rtl w:val="0"/>
        </w:rPr>
      </w:r>
    </w:p>
    <w:p w:rsidR="00000000" w:rsidDel="00000000" w:rsidP="00000000" w:rsidRDefault="00000000" w:rsidRPr="00000000" w14:paraId="0000000E">
      <w:pPr>
        <w:spacing w:after="240" w:before="120" w:lineRule="auto"/>
        <w:jc w:val="center"/>
        <w:rPr>
          <w:b w:val="0"/>
          <w:bCs w:val="0"/>
          <w:sz w:val="28"/>
          <w:szCs w:val="28"/>
          <w:vertAlign w:val="baseline"/>
        </w:rPr>
      </w:pPr>
      <w:r w:rsidDel="00000000" w:rsidR="00000000" w:rsidRPr="00000000">
        <w:rPr>
          <w:b w:val="1"/>
          <w:bCs w:val="1"/>
          <w:sz w:val="28"/>
          <w:szCs w:val="28"/>
          <w:vertAlign w:val="baseline"/>
          <w:rtl w:val="0"/>
        </w:rPr>
        <w:t xml:space="preserve">Õite ehitus ja paiknemine</w:t>
      </w:r>
      <w:r w:rsidDel="00000000" w:rsidR="00000000" w:rsidRPr="00000000">
        <w:rPr>
          <w:rtl w:val="0"/>
        </w:rPr>
      </w:r>
    </w:p>
    <w:tbl>
      <w:tblPr>
        <w:tblStyle w:val="Table1"/>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0"/>
        <w:gridCol w:w="1858"/>
        <w:gridCol w:w="1842"/>
        <w:gridCol w:w="1701"/>
        <w:gridCol w:w="1701"/>
        <w:tblGridChange w:id="0">
          <w:tblGrid>
            <w:gridCol w:w="1970"/>
            <w:gridCol w:w="1858"/>
            <w:gridCol w:w="1842"/>
            <w:gridCol w:w="1701"/>
            <w:gridCol w:w="17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0F">
            <w:pPr>
              <w:spacing w:before="120" w:lineRule="auto"/>
              <w:jc w:val="center"/>
              <w:rPr>
                <w:b w:val="0"/>
                <w:bCs w:val="0"/>
                <w:sz w:val="24"/>
                <w:szCs w:val="24"/>
                <w:vertAlign w:val="baseline"/>
              </w:rPr>
            </w:pPr>
            <w:r w:rsidDel="00000000" w:rsidR="00000000" w:rsidRPr="00000000">
              <w:rPr>
                <w:b w:val="1"/>
                <w:bCs w:val="1"/>
                <w:sz w:val="24"/>
                <w:szCs w:val="24"/>
                <w:vertAlign w:val="baseline"/>
                <w:rtl w:val="0"/>
              </w:rPr>
              <w:t xml:space="preserve">tunnused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10">
            <w:pPr>
              <w:spacing w:before="120" w:lineRule="auto"/>
              <w:jc w:val="center"/>
              <w:rPr>
                <w:b w:val="0"/>
                <w:bCs w:val="0"/>
                <w:sz w:val="24"/>
                <w:szCs w:val="24"/>
                <w:vertAlign w:val="baseline"/>
              </w:rPr>
            </w:pPr>
            <w:r w:rsidDel="00000000" w:rsidR="00000000" w:rsidRPr="00000000">
              <w:rPr>
                <w:b w:val="1"/>
                <w:bCs w:val="1"/>
                <w:sz w:val="24"/>
                <w:szCs w:val="24"/>
                <w:vertAlign w:val="baseline"/>
                <w:rtl w:val="0"/>
              </w:rPr>
              <w:t xml:space="preserve">harilik sarapuu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11">
            <w:pPr>
              <w:spacing w:before="120" w:lineRule="auto"/>
              <w:jc w:val="center"/>
              <w:rPr>
                <w:b w:val="0"/>
                <w:bCs w:val="0"/>
                <w:sz w:val="24"/>
                <w:szCs w:val="24"/>
                <w:vertAlign w:val="baseline"/>
              </w:rPr>
            </w:pPr>
            <w:r w:rsidDel="00000000" w:rsidR="00000000" w:rsidRPr="00000000">
              <w:rPr>
                <w:b w:val="1"/>
                <w:bCs w:val="1"/>
                <w:sz w:val="24"/>
                <w:szCs w:val="24"/>
                <w:vertAlign w:val="baseline"/>
                <w:rtl w:val="0"/>
              </w:rPr>
              <w:t xml:space="preserve">kõrvenõges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12">
            <w:pPr>
              <w:spacing w:before="120" w:lineRule="auto"/>
              <w:jc w:val="center"/>
              <w:rPr>
                <w:b w:val="0"/>
                <w:bCs w:val="0"/>
                <w:sz w:val="24"/>
                <w:szCs w:val="24"/>
                <w:vertAlign w:val="baseline"/>
              </w:rPr>
            </w:pPr>
            <w:r w:rsidDel="00000000" w:rsidR="00000000" w:rsidRPr="00000000">
              <w:rPr>
                <w:b w:val="1"/>
                <w:bCs w:val="1"/>
                <w:sz w:val="24"/>
                <w:szCs w:val="24"/>
                <w:vertAlign w:val="baseline"/>
                <w:rtl w:val="0"/>
              </w:rPr>
              <w:t xml:space="preserve">metsmaasikas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13">
            <w:pPr>
              <w:spacing w:before="120" w:lineRule="auto"/>
              <w:jc w:val="center"/>
              <w:rPr>
                <w:b w:val="0"/>
                <w:bCs w:val="0"/>
                <w:sz w:val="24"/>
                <w:szCs w:val="24"/>
                <w:vertAlign w:val="baseline"/>
              </w:rPr>
            </w:pPr>
            <w:r w:rsidDel="00000000" w:rsidR="00000000" w:rsidRPr="00000000">
              <w:rPr>
                <w:b w:val="1"/>
                <w:bCs w:val="1"/>
                <w:sz w:val="24"/>
                <w:szCs w:val="24"/>
                <w:vertAlign w:val="baseline"/>
                <w:rtl w:val="0"/>
              </w:rPr>
              <w:t xml:space="preserve">must vägihein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14">
            <w:pPr>
              <w:spacing w:before="120" w:lineRule="auto"/>
              <w:rPr>
                <w:b w:val="0"/>
                <w:bCs w:val="0"/>
                <w:sz w:val="24"/>
                <w:szCs w:val="24"/>
                <w:vertAlign w:val="baseline"/>
              </w:rPr>
            </w:pPr>
            <w:r w:rsidDel="00000000" w:rsidR="00000000" w:rsidRPr="00000000">
              <w:rPr>
                <w:b w:val="1"/>
                <w:bCs w:val="1"/>
                <w:sz w:val="24"/>
                <w:szCs w:val="24"/>
                <w:vertAlign w:val="baseline"/>
                <w:rtl w:val="0"/>
              </w:rPr>
              <w:t xml:space="preserve">õite suurus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jc w:val="both"/>
              <w:rPr>
                <w:sz w:val="24"/>
                <w:szCs w:val="24"/>
                <w:vertAlign w:val="baseline"/>
              </w:rPr>
            </w:pPr>
            <w:r w:rsidDel="00000000" w:rsidR="00000000" w:rsidRPr="00000000">
              <w:rPr>
                <w:rtl w:val="0"/>
              </w:rPr>
            </w:r>
          </w:p>
          <w:p w:rsidR="00000000" w:rsidDel="00000000" w:rsidP="00000000" w:rsidRDefault="00000000" w:rsidRPr="00000000" w14:paraId="00000016">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jc w:val="both"/>
              <w:rPr>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1A">
            <w:pPr>
              <w:spacing w:before="120" w:lineRule="auto"/>
              <w:rPr>
                <w:b w:val="0"/>
                <w:bCs w:val="0"/>
                <w:sz w:val="24"/>
                <w:szCs w:val="24"/>
                <w:vertAlign w:val="baseline"/>
              </w:rPr>
            </w:pPr>
            <w:r w:rsidDel="00000000" w:rsidR="00000000" w:rsidRPr="00000000">
              <w:rPr>
                <w:b w:val="1"/>
                <w:bCs w:val="1"/>
                <w:sz w:val="24"/>
                <w:szCs w:val="24"/>
                <w:vertAlign w:val="baseline"/>
                <w:rtl w:val="0"/>
              </w:rPr>
              <w:t xml:space="preserve">õite värvus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jc w:val="both"/>
              <w:rPr>
                <w:sz w:val="24"/>
                <w:szCs w:val="24"/>
                <w:vertAlign w:val="baseline"/>
              </w:rPr>
            </w:pPr>
            <w:r w:rsidDel="00000000" w:rsidR="00000000" w:rsidRPr="00000000">
              <w:rPr>
                <w:rtl w:val="0"/>
              </w:rPr>
            </w:r>
          </w:p>
          <w:p w:rsidR="00000000" w:rsidDel="00000000" w:rsidP="00000000" w:rsidRDefault="00000000" w:rsidRPr="00000000" w14:paraId="0000001C">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jc w:val="both"/>
              <w:rPr>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20">
            <w:pPr>
              <w:spacing w:before="120" w:lineRule="auto"/>
              <w:rPr>
                <w:b w:val="0"/>
                <w:bCs w:val="0"/>
                <w:sz w:val="24"/>
                <w:szCs w:val="24"/>
                <w:vertAlign w:val="baseline"/>
              </w:rPr>
            </w:pPr>
            <w:r w:rsidDel="00000000" w:rsidR="00000000" w:rsidRPr="00000000">
              <w:rPr>
                <w:b w:val="1"/>
                <w:bCs w:val="1"/>
                <w:sz w:val="24"/>
                <w:szCs w:val="24"/>
                <w:vertAlign w:val="baseline"/>
                <w:rtl w:val="0"/>
              </w:rPr>
              <w:t xml:space="preserve">õiekate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jc w:val="both"/>
              <w:rPr>
                <w:sz w:val="24"/>
                <w:szCs w:val="24"/>
                <w:vertAlign w:val="baseline"/>
              </w:rPr>
            </w:pPr>
            <w:r w:rsidDel="00000000" w:rsidR="00000000" w:rsidRPr="00000000">
              <w:rPr>
                <w:rtl w:val="0"/>
              </w:rPr>
            </w:r>
          </w:p>
          <w:p w:rsidR="00000000" w:rsidDel="00000000" w:rsidP="00000000" w:rsidRDefault="00000000" w:rsidRPr="00000000" w14:paraId="00000022">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jc w:val="both"/>
              <w:rPr>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26">
            <w:pPr>
              <w:spacing w:before="120" w:lineRule="auto"/>
              <w:rPr>
                <w:b w:val="0"/>
                <w:bCs w:val="0"/>
                <w:sz w:val="24"/>
                <w:szCs w:val="24"/>
                <w:vertAlign w:val="baseline"/>
              </w:rPr>
            </w:pPr>
            <w:r w:rsidDel="00000000" w:rsidR="00000000" w:rsidRPr="00000000">
              <w:rPr>
                <w:b w:val="1"/>
                <w:bCs w:val="1"/>
                <w:sz w:val="24"/>
                <w:szCs w:val="24"/>
                <w:vertAlign w:val="baseline"/>
                <w:rtl w:val="0"/>
              </w:rPr>
              <w:t xml:space="preserve">õite sugulisus*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jc w:val="both"/>
              <w:rPr>
                <w:sz w:val="24"/>
                <w:szCs w:val="24"/>
                <w:vertAlign w:val="baseline"/>
              </w:rPr>
            </w:pPr>
            <w:r w:rsidDel="00000000" w:rsidR="00000000" w:rsidRPr="00000000">
              <w:rPr>
                <w:rtl w:val="0"/>
              </w:rPr>
            </w:r>
          </w:p>
          <w:p w:rsidR="00000000" w:rsidDel="00000000" w:rsidP="00000000" w:rsidRDefault="00000000" w:rsidRPr="00000000" w14:paraId="00000028">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jc w:val="both"/>
              <w:rPr>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2C">
            <w:pPr>
              <w:spacing w:before="120" w:lineRule="auto"/>
              <w:rPr>
                <w:b w:val="0"/>
                <w:bCs w:val="0"/>
                <w:sz w:val="24"/>
                <w:szCs w:val="24"/>
                <w:vertAlign w:val="baseline"/>
              </w:rPr>
            </w:pPr>
            <w:r w:rsidDel="00000000" w:rsidR="00000000" w:rsidRPr="00000000">
              <w:rPr>
                <w:b w:val="1"/>
                <w:bCs w:val="1"/>
                <w:sz w:val="24"/>
                <w:szCs w:val="24"/>
                <w:vertAlign w:val="baseline"/>
                <w:rtl w:val="0"/>
              </w:rPr>
              <w:t xml:space="preserve">õite paiknemine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jc w:val="both"/>
              <w:rPr>
                <w:sz w:val="24"/>
                <w:szCs w:val="24"/>
                <w:vertAlign w:val="baseline"/>
              </w:rPr>
            </w:pPr>
            <w:r w:rsidDel="00000000" w:rsidR="00000000" w:rsidRPr="00000000">
              <w:rPr>
                <w:rtl w:val="0"/>
              </w:rPr>
            </w:r>
          </w:p>
          <w:p w:rsidR="00000000" w:rsidDel="00000000" w:rsidP="00000000" w:rsidRDefault="00000000" w:rsidRPr="00000000" w14:paraId="0000002E">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jc w:val="both"/>
              <w:rPr>
                <w:sz w:val="24"/>
                <w:szCs w:val="24"/>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2f2f2" w:val="clear"/>
            <w:vAlign w:val="top"/>
          </w:tcPr>
          <w:p w:rsidR="00000000" w:rsidDel="00000000" w:rsidP="00000000" w:rsidRDefault="00000000" w:rsidRPr="00000000" w14:paraId="00000032">
            <w:pPr>
              <w:spacing w:before="120" w:lineRule="auto"/>
              <w:rPr>
                <w:b w:val="0"/>
                <w:bCs w:val="0"/>
                <w:sz w:val="24"/>
                <w:szCs w:val="24"/>
                <w:vertAlign w:val="baseline"/>
              </w:rPr>
            </w:pPr>
            <w:r w:rsidDel="00000000" w:rsidR="00000000" w:rsidRPr="00000000">
              <w:rPr>
                <w:b w:val="1"/>
                <w:bCs w:val="1"/>
                <w:sz w:val="24"/>
                <w:szCs w:val="24"/>
                <w:vertAlign w:val="baseline"/>
                <w:rtl w:val="0"/>
              </w:rPr>
              <w:t xml:space="preserve">õitsemisaeg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jc w:val="both"/>
              <w:rPr>
                <w:sz w:val="24"/>
                <w:szCs w:val="24"/>
                <w:vertAlign w:val="baseline"/>
              </w:rPr>
            </w:pPr>
            <w:r w:rsidDel="00000000" w:rsidR="00000000" w:rsidRPr="00000000">
              <w:rPr>
                <w:rtl w:val="0"/>
              </w:rPr>
            </w:r>
          </w:p>
          <w:p w:rsidR="00000000" w:rsidDel="00000000" w:rsidP="00000000" w:rsidRDefault="00000000" w:rsidRPr="00000000" w14:paraId="00000034">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jc w:val="both"/>
              <w:rPr>
                <w:sz w:val="24"/>
                <w:szCs w:val="24"/>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jc w:val="both"/>
              <w:rPr>
                <w:sz w:val="24"/>
                <w:szCs w:val="24"/>
                <w:vertAlign w:val="baseline"/>
              </w:rPr>
            </w:pPr>
            <w:r w:rsidDel="00000000" w:rsidR="00000000" w:rsidRPr="00000000">
              <w:rPr>
                <w:rtl w:val="0"/>
              </w:rPr>
            </w:r>
          </w:p>
        </w:tc>
      </w:tr>
      <w:tr>
        <w:trPr>
          <w:cantSplit w:val="1"/>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jc w:val="both"/>
              <w:rPr>
                <w:sz w:val="24"/>
                <w:szCs w:val="24"/>
                <w:vertAlign w:val="baseline"/>
              </w:rPr>
            </w:pPr>
            <w:r w:rsidDel="00000000" w:rsidR="00000000" w:rsidRPr="00000000">
              <w:rPr>
                <w:sz w:val="24"/>
                <w:szCs w:val="24"/>
                <w:vertAlign w:val="baseline"/>
                <w:rtl w:val="0"/>
              </w:rPr>
              <w:t xml:space="preserve">* tolmukate ja emakate paiknemine samas või erinevates õites</w:t>
            </w:r>
          </w:p>
        </w:tc>
      </w:tr>
    </w:tbl>
    <w:p w:rsidR="00000000" w:rsidDel="00000000" w:rsidP="00000000" w:rsidRDefault="00000000" w:rsidRPr="00000000" w14:paraId="0000003D">
      <w:pPr>
        <w:ind w:right="-427"/>
        <w:jc w:val="both"/>
        <w:rPr>
          <w:rFonts w:ascii="Arial" w:cs="Arial" w:eastAsia="Arial" w:hAnsi="Arial"/>
          <w:sz w:val="48"/>
          <w:szCs w:val="48"/>
          <w:vertAlign w:val="baseline"/>
        </w:rPr>
      </w:pPr>
      <w:r w:rsidDel="00000000" w:rsidR="00000000" w:rsidRPr="00000000">
        <w:rPr>
          <w:rtl w:val="0"/>
        </w:rPr>
      </w:r>
    </w:p>
    <w:p w:rsidR="00000000" w:rsidDel="00000000" w:rsidP="00000000" w:rsidRDefault="00000000" w:rsidRPr="00000000" w14:paraId="0000003E">
      <w:pPr>
        <w:ind w:right="-427"/>
        <w:jc w:val="both"/>
        <w:rPr>
          <w:sz w:val="24"/>
          <w:szCs w:val="24"/>
          <w:vertAlign w:val="baseline"/>
        </w:rPr>
      </w:pPr>
      <w:r w:rsidDel="00000000" w:rsidR="00000000" w:rsidRPr="00000000">
        <w:rPr>
          <w:rtl w:val="0"/>
        </w:rPr>
      </w:r>
    </w:p>
    <w:p w:rsidR="00000000" w:rsidDel="00000000" w:rsidP="00000000" w:rsidRDefault="00000000" w:rsidRPr="00000000" w14:paraId="0000003F">
      <w:pPr>
        <w:numPr>
          <w:ilvl w:val="0"/>
          <w:numId w:val="2"/>
        </w:numPr>
        <w:ind w:left="0" w:right="-427" w:firstLine="0"/>
        <w:jc w:val="both"/>
        <w:rPr>
          <w:sz w:val="24"/>
          <w:szCs w:val="24"/>
          <w:vertAlign w:val="baseline"/>
        </w:rPr>
      </w:pPr>
      <w:r w:rsidDel="00000000" w:rsidR="00000000" w:rsidRPr="00000000">
        <w:rPr>
          <w:sz w:val="24"/>
          <w:szCs w:val="24"/>
          <w:vertAlign w:val="baseline"/>
          <w:rtl w:val="0"/>
        </w:rPr>
        <w:t xml:space="preserve">Täidetud tabeli alusel vastake järgnevatele küsimustele.</w:t>
      </w:r>
    </w:p>
    <w:p w:rsidR="00000000" w:rsidDel="00000000" w:rsidP="00000000" w:rsidRDefault="00000000" w:rsidRPr="00000000" w14:paraId="00000040">
      <w:pPr>
        <w:spacing w:after="120" w:before="120" w:line="360" w:lineRule="auto"/>
        <w:ind w:right="-1"/>
        <w:rPr>
          <w:sz w:val="24"/>
          <w:szCs w:val="24"/>
          <w:vertAlign w:val="baseline"/>
        </w:rPr>
      </w:pPr>
      <w:r w:rsidDel="00000000" w:rsidR="00000000" w:rsidRPr="00000000">
        <w:rPr>
          <w:b w:val="1"/>
          <w:bCs w:val="1"/>
          <w:sz w:val="24"/>
          <w:szCs w:val="24"/>
          <w:vertAlign w:val="baseline"/>
          <w:rtl w:val="0"/>
        </w:rPr>
        <w:t xml:space="preserve">Millised tunnused on iseloomulikud putuktolmlejatele taimedele? </w:t>
      </w: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1">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2">
      <w:pPr>
        <w:spacing w:after="120" w:before="120" w:line="360" w:lineRule="auto"/>
        <w:ind w:right="-1"/>
        <w:rPr>
          <w:sz w:val="24"/>
          <w:szCs w:val="24"/>
          <w:vertAlign w:val="baseline"/>
        </w:rPr>
      </w:pPr>
      <w:r w:rsidDel="00000000" w:rsidR="00000000" w:rsidRPr="00000000">
        <w:rPr>
          <w:b w:val="1"/>
          <w:bCs w:val="1"/>
          <w:sz w:val="24"/>
          <w:szCs w:val="24"/>
          <w:vertAlign w:val="baseline"/>
          <w:rtl w:val="0"/>
        </w:rPr>
        <w:t xml:space="preserve">Millised tunnused on iseloomulikud tuultolmlejatele taimedele? </w:t>
      </w: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3">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4">
      <w:pPr>
        <w:spacing w:after="120" w:before="120" w:line="360" w:lineRule="auto"/>
        <w:ind w:right="-1"/>
        <w:rPr>
          <w:sz w:val="24"/>
          <w:szCs w:val="24"/>
          <w:vertAlign w:val="baseline"/>
        </w:rPr>
      </w:pPr>
      <w:r w:rsidDel="00000000" w:rsidR="00000000" w:rsidRPr="00000000">
        <w:rPr>
          <w:b w:val="1"/>
          <w:bCs w:val="1"/>
          <w:sz w:val="24"/>
          <w:szCs w:val="24"/>
          <w:vertAlign w:val="baseline"/>
          <w:rtl w:val="0"/>
        </w:rPr>
        <w:t xml:space="preserve">Millised on putuk- ja tuultolmlejate taimede peamised erinevused? </w:t>
      </w: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5">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6">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7">
      <w:pPr>
        <w:spacing w:after="120" w:before="120" w:line="360" w:lineRule="auto"/>
        <w:ind w:right="-1"/>
        <w:rPr>
          <w:sz w:val="24"/>
          <w:szCs w:val="24"/>
          <w:vertAlign w:val="baseline"/>
        </w:rPr>
      </w:pPr>
      <w:r w:rsidDel="00000000" w:rsidR="00000000" w:rsidRPr="00000000">
        <w:rPr>
          <w:b w:val="1"/>
          <w:bCs w:val="1"/>
          <w:sz w:val="24"/>
          <w:szCs w:val="24"/>
          <w:vertAlign w:val="baseline"/>
          <w:rtl w:val="0"/>
        </w:rPr>
        <w:t xml:space="preserve">Millised tunnused soodustavad taimede tolmlemist tuule abil? </w:t>
      </w: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8">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9">
      <w:pPr>
        <w:spacing w:after="120" w:before="120" w:line="360" w:lineRule="auto"/>
        <w:ind w:right="-1"/>
        <w:rPr>
          <w:sz w:val="24"/>
          <w:szCs w:val="24"/>
          <w:vertAlign w:val="baseline"/>
        </w:rPr>
      </w:pPr>
      <w:r w:rsidDel="00000000" w:rsidR="00000000" w:rsidRPr="00000000">
        <w:rPr>
          <w:b w:val="1"/>
          <w:bCs w:val="1"/>
          <w:sz w:val="24"/>
          <w:szCs w:val="24"/>
          <w:vertAlign w:val="baseline"/>
          <w:rtl w:val="0"/>
        </w:rPr>
        <w:t xml:space="preserve">Miks eelistavad putukad eelpool nimetatud putuktolmlejaid taimi?</w:t>
      </w:r>
      <w:r w:rsidDel="00000000" w:rsidR="00000000" w:rsidRPr="00000000">
        <w:rPr>
          <w:sz w:val="24"/>
          <w:szCs w:val="24"/>
          <w:vertAlign w:val="baseline"/>
          <w:rtl w:val="0"/>
        </w:rPr>
        <w:t xml:space="preserve"> ___________________________________________________________________________</w:t>
      </w:r>
    </w:p>
    <w:p w:rsidR="00000000" w:rsidDel="00000000" w:rsidP="00000000" w:rsidRDefault="00000000" w:rsidRPr="00000000" w14:paraId="0000004A">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B">
      <w:pPr>
        <w:spacing w:after="120" w:before="120" w:line="360" w:lineRule="auto"/>
        <w:ind w:right="-1"/>
        <w:rPr>
          <w:sz w:val="24"/>
          <w:szCs w:val="24"/>
          <w:vertAlign w:val="baseline"/>
        </w:rPr>
      </w:pPr>
      <w:r w:rsidDel="00000000" w:rsidR="00000000" w:rsidRPr="00000000">
        <w:rPr>
          <w:b w:val="1"/>
          <w:bCs w:val="1"/>
          <w:sz w:val="24"/>
          <w:szCs w:val="24"/>
          <w:vertAlign w:val="baseline"/>
          <w:rtl w:val="0"/>
        </w:rPr>
        <w:t xml:space="preserve">Kumb tolmlemisviis on Teie arvates enamlevinud? Miks?</w:t>
      </w:r>
      <w:r w:rsidDel="00000000" w:rsidR="00000000" w:rsidRPr="00000000">
        <w:rPr>
          <w:sz w:val="24"/>
          <w:szCs w:val="24"/>
          <w:vertAlign w:val="baseline"/>
          <w:rtl w:val="0"/>
        </w:rPr>
        <w:t xml:space="preserve"> ___________________________________________________________________________</w:t>
      </w:r>
    </w:p>
    <w:p w:rsidR="00000000" w:rsidDel="00000000" w:rsidP="00000000" w:rsidRDefault="00000000" w:rsidRPr="00000000" w14:paraId="0000004C">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p w:rsidR="00000000" w:rsidDel="00000000" w:rsidP="00000000" w:rsidRDefault="00000000" w:rsidRPr="00000000" w14:paraId="0000004D">
      <w:pPr>
        <w:spacing w:after="120" w:before="120" w:line="360" w:lineRule="auto"/>
        <w:ind w:right="-1"/>
        <w:rPr>
          <w:sz w:val="24"/>
          <w:szCs w:val="24"/>
          <w:vertAlign w:val="baseline"/>
        </w:rPr>
      </w:pPr>
      <w:r w:rsidDel="00000000" w:rsidR="00000000" w:rsidRPr="00000000">
        <w:rPr>
          <w:sz w:val="24"/>
          <w:szCs w:val="24"/>
          <w:vertAlign w:val="baseline"/>
          <w:rtl w:val="0"/>
        </w:rPr>
        <w:t xml:space="preserve">___________________________________________________________________________</w:t>
      </w:r>
    </w:p>
    <w:sectPr>
      <w:footerReference r:id="rId6" w:type="default"/>
      <w:pgSz w:h="16838" w:w="11906" w:orient="portrait"/>
      <w:pgMar w:bottom="1134" w:top="1134" w:left="1701"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t-E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