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2748"/>
        </w:tabs>
        <w:rPr>
          <w:b w:val="0"/>
          <w:bCs w:val="0"/>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4946333</wp:posOffset>
                </wp:positionH>
                <wp:positionV relativeFrom="paragraph">
                  <wp:posOffset>71438</wp:posOffset>
                </wp:positionV>
                <wp:extent cx="1642110" cy="863769"/>
                <wp:effectExtent b="0" l="0" r="0" t="0"/>
                <wp:wrapNone/>
                <wp:docPr id="2" name=""/>
                <a:graphic>
                  <a:graphicData uri="http://schemas.microsoft.com/office/word/2010/wordprocessingShape">
                    <wps:wsp>
                      <wps:cNvSpPr/>
                      <wps:cNvPr id="3" name="Shape 3"/>
                      <wps:spPr>
                        <a:xfrm>
                          <a:off x="4529708" y="3355185"/>
                          <a:ext cx="1632585" cy="84963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Mẫu số:</w:t>
                            </w:r>
                            <w:r w:rsidDel="00000000" w:rsidR="00000000" w:rsidRPr="00000000">
                              <w:rPr>
                                <w:rFonts w:ascii="Arial" w:cs="Arial" w:eastAsia="Arial" w:hAnsi="Arial"/>
                                <w:b w:val="1"/>
                                <w:i w:val="0"/>
                                <w:smallCaps w:val="0"/>
                                <w:strike w:val="0"/>
                                <w:color w:val="000000"/>
                                <w:sz w:val="20"/>
                                <w:vertAlign w:val="baseline"/>
                              </w:rPr>
                              <w:t xml:space="preserve"> 01-4/ĐNHT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4946333</wp:posOffset>
                </wp:positionH>
                <wp:positionV relativeFrom="paragraph">
                  <wp:posOffset>71438</wp:posOffset>
                </wp:positionV>
                <wp:extent cx="1642110" cy="863769"/>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642110" cy="863769"/>
                        </a:xfrm>
                        <a:prstGeom prst="rect"/>
                        <a:ln/>
                      </pic:spPr>
                    </pic:pic>
                  </a:graphicData>
                </a:graphic>
              </wp:anchor>
            </w:drawing>
          </mc:Fallback>
        </mc:AlternateContent>
      </w:r>
    </w:p>
    <w:p w:rsidR="00000000" w:rsidDel="00000000" w:rsidP="00000000" w:rsidRDefault="00000000" w:rsidRPr="00000000" w14:paraId="00000002">
      <w:pPr>
        <w:jc w:val="center"/>
        <w:rPr>
          <w:b w:val="0"/>
          <w:bCs w:val="0"/>
          <w:vertAlign w:val="baseline"/>
        </w:rPr>
      </w:pPr>
      <w:r w:rsidDel="00000000" w:rsidR="00000000" w:rsidRPr="00000000">
        <w:rPr>
          <w:rtl w:val="0"/>
        </w:rPr>
      </w:r>
    </w:p>
    <w:p w:rsidR="00000000" w:rsidDel="00000000" w:rsidP="00000000" w:rsidRDefault="00000000" w:rsidRPr="00000000" w14:paraId="00000003">
      <w:pPr>
        <w:jc w:val="center"/>
        <w:rPr>
          <w:b w:val="0"/>
          <w:bCs w:val="0"/>
          <w:vertAlign w:val="baseline"/>
        </w:rPr>
      </w:pPr>
      <w:r w:rsidDel="00000000" w:rsidR="00000000" w:rsidRPr="00000000">
        <w:rPr>
          <w:rtl w:val="0"/>
        </w:rPr>
      </w:r>
    </w:p>
    <w:p w:rsidR="00000000" w:rsidDel="00000000" w:rsidP="00000000" w:rsidRDefault="00000000" w:rsidRPr="00000000" w14:paraId="00000004">
      <w:pPr>
        <w:jc w:val="center"/>
        <w:rPr>
          <w:b w:val="0"/>
          <w:bCs w:val="0"/>
          <w:vertAlign w:val="baseline"/>
        </w:rPr>
      </w:pPr>
      <w:r w:rsidDel="00000000" w:rsidR="00000000" w:rsidRPr="00000000">
        <w:rPr>
          <w:rtl w:val="0"/>
        </w:rPr>
      </w:r>
    </w:p>
    <w:p w:rsidR="00000000" w:rsidDel="00000000" w:rsidP="00000000" w:rsidRDefault="00000000" w:rsidRPr="00000000" w14:paraId="00000005">
      <w:pPr>
        <w:jc w:val="center"/>
        <w:rPr>
          <w:b w:val="0"/>
          <w:bCs w:val="0"/>
          <w:vertAlign w:val="baseline"/>
        </w:rPr>
      </w:pPr>
      <w:r w:rsidDel="00000000" w:rsidR="00000000" w:rsidRPr="00000000">
        <w:rPr>
          <w:rtl w:val="0"/>
        </w:rPr>
      </w:r>
    </w:p>
    <w:p w:rsidR="00000000" w:rsidDel="00000000" w:rsidP="00000000" w:rsidRDefault="00000000" w:rsidRPr="00000000" w14:paraId="00000006">
      <w:pPr>
        <w:jc w:val="center"/>
        <w:rPr>
          <w:b w:val="0"/>
          <w:bCs w:val="0"/>
          <w:vertAlign w:val="baseline"/>
        </w:rPr>
      </w:pPr>
      <w:r w:rsidDel="00000000" w:rsidR="00000000" w:rsidRPr="00000000">
        <w:rPr>
          <w:rtl w:val="0"/>
        </w:rPr>
      </w:r>
    </w:p>
    <w:p w:rsidR="00000000" w:rsidDel="00000000" w:rsidP="00000000" w:rsidRDefault="00000000" w:rsidRPr="00000000" w14:paraId="00000007">
      <w:pPr>
        <w:jc w:val="center"/>
        <w:rPr>
          <w:b w:val="0"/>
          <w:bCs w:val="0"/>
          <w:vertAlign w:val="baseline"/>
        </w:rPr>
      </w:pPr>
      <w:r w:rsidDel="00000000" w:rsidR="00000000" w:rsidRPr="00000000">
        <w:rPr>
          <w:b w:val="1"/>
          <w:bCs w:val="1"/>
          <w:vertAlign w:val="baseline"/>
          <w:rtl w:val="0"/>
        </w:rPr>
        <w:t xml:space="preserve">BẢNG KÊ HỒ SƠ HÀNG HOÁ NHẬP KHẨU</w:t>
      </w:r>
      <w:r w:rsidDel="00000000" w:rsidR="00000000" w:rsidRPr="00000000">
        <w:rPr>
          <w:rtl w:val="0"/>
        </w:rPr>
      </w:r>
    </w:p>
    <w:p w:rsidR="00000000" w:rsidDel="00000000" w:rsidP="00000000" w:rsidRDefault="00000000" w:rsidRPr="00000000" w14:paraId="00000008">
      <w:pPr>
        <w:jc w:val="center"/>
        <w:rPr>
          <w:i w:val="0"/>
          <w:iCs w:val="0"/>
          <w:vertAlign w:val="baseline"/>
        </w:rPr>
      </w:pPr>
      <w:r w:rsidDel="00000000" w:rsidR="00000000" w:rsidRPr="00000000">
        <w:rPr>
          <w:i w:val="1"/>
          <w:iCs w:val="1"/>
          <w:vertAlign w:val="baseline"/>
          <w:rtl w:val="0"/>
        </w:rPr>
        <w:t xml:space="preserve">(Kèm theo Giấy đề nghị hoàn trả khoản thu NSNN số ... ngày ... tháng .... năm .......)</w:t>
      </w:r>
      <w:r w:rsidDel="00000000" w:rsidR="00000000" w:rsidRPr="00000000">
        <w:rPr>
          <w:rtl w:val="0"/>
        </w:rPr>
      </w:r>
    </w:p>
    <w:p w:rsidR="00000000" w:rsidDel="00000000" w:rsidP="00000000" w:rsidRDefault="00000000" w:rsidRPr="00000000" w14:paraId="00000009">
      <w:pPr>
        <w:spacing w:after="280" w:lineRule="auto"/>
        <w:jc w:val="center"/>
        <w:rPr>
          <w:vertAlign w:val="baseline"/>
        </w:rPr>
      </w:pPr>
      <w:r w:rsidDel="00000000" w:rsidR="00000000" w:rsidRPr="00000000">
        <w:rPr>
          <w:vertAlign w:val="baseline"/>
          <w:rtl w:val="0"/>
        </w:rPr>
        <w:t xml:space="preserve">[01] Kỳ phát sinh khoản đề nghị hoàn: từ .......... đến ............</w:t>
      </w:r>
    </w:p>
    <w:p w:rsidR="00000000" w:rsidDel="00000000" w:rsidP="00000000" w:rsidRDefault="00000000" w:rsidRPr="00000000" w14:paraId="0000000A">
      <w:pPr>
        <w:tabs>
          <w:tab w:val="left" w:leader="none" w:pos="9360"/>
        </w:tabs>
        <w:spacing w:after="120" w:before="120" w:line="312" w:lineRule="auto"/>
        <w:rPr>
          <w:vertAlign w:val="baseline"/>
        </w:rPr>
      </w:pPr>
      <w:r w:rsidDel="00000000" w:rsidR="00000000" w:rsidRPr="00000000">
        <w:rPr>
          <w:b w:val="1"/>
          <w:bCs w:val="1"/>
          <w:vertAlign w:val="baseline"/>
          <w:rtl w:val="0"/>
        </w:rPr>
        <w:t xml:space="preserve">[02]</w:t>
      </w:r>
      <w:r w:rsidDel="00000000" w:rsidR="00000000" w:rsidRPr="00000000">
        <w:rPr>
          <w:vertAlign w:val="baseline"/>
          <w:rtl w:val="0"/>
        </w:rPr>
        <w:t xml:space="preserve"> </w:t>
      </w:r>
      <w:r w:rsidDel="00000000" w:rsidR="00000000" w:rsidRPr="00000000">
        <w:rPr>
          <w:b w:val="1"/>
          <w:bCs w:val="1"/>
          <w:vertAlign w:val="baseline"/>
          <w:rtl w:val="0"/>
        </w:rPr>
        <w:t xml:space="preserve">Tên người nộp thuế:</w:t>
      </w:r>
      <w:r w:rsidDel="00000000" w:rsidR="00000000" w:rsidRPr="00000000">
        <w:rPr>
          <w:vertAlign w:val="baseline"/>
          <w:rtl w:val="0"/>
        </w:rPr>
        <w:tab/>
      </w:r>
    </w:p>
    <w:tbl>
      <w:tblPr>
        <w:tblStyle w:val="Table1"/>
        <w:tblW w:w="9308.999999999998"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22"/>
        <w:gridCol w:w="489"/>
        <w:gridCol w:w="489"/>
        <w:gridCol w:w="489"/>
        <w:gridCol w:w="489"/>
        <w:gridCol w:w="489"/>
        <w:gridCol w:w="489"/>
        <w:gridCol w:w="489"/>
        <w:gridCol w:w="489"/>
        <w:gridCol w:w="489"/>
        <w:gridCol w:w="489"/>
        <w:gridCol w:w="430"/>
        <w:gridCol w:w="489"/>
        <w:gridCol w:w="489"/>
        <w:gridCol w:w="489"/>
        <w:tblGridChange w:id="0">
          <w:tblGrid>
            <w:gridCol w:w="2522"/>
            <w:gridCol w:w="489"/>
            <w:gridCol w:w="489"/>
            <w:gridCol w:w="489"/>
            <w:gridCol w:w="489"/>
            <w:gridCol w:w="489"/>
            <w:gridCol w:w="489"/>
            <w:gridCol w:w="489"/>
            <w:gridCol w:w="489"/>
            <w:gridCol w:w="489"/>
            <w:gridCol w:w="489"/>
            <w:gridCol w:w="430"/>
            <w:gridCol w:w="489"/>
            <w:gridCol w:w="489"/>
            <w:gridCol w:w="489"/>
          </w:tblGrid>
        </w:tblGridChange>
      </w:tblGrid>
      <w:tr>
        <w:trPr>
          <w:cantSplit w:val="0"/>
          <w:trHeight w:val="432" w:hRule="atLeast"/>
          <w:tblHeader w:val="0"/>
        </w:trPr>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00B">
            <w:pPr>
              <w:spacing w:after="60" w:before="60" w:lineRule="auto"/>
              <w:ind w:left="-278" w:firstLine="0"/>
              <w:rPr>
                <w:vertAlign w:val="baseline"/>
              </w:rPr>
            </w:pPr>
            <w:r w:rsidDel="00000000" w:rsidR="00000000" w:rsidRPr="00000000">
              <w:rPr>
                <w:b w:val="1"/>
                <w:bCs w:val="1"/>
                <w:vertAlign w:val="baseline"/>
                <w:rtl w:val="0"/>
              </w:rPr>
              <w:t xml:space="preserve">  [03] Mã số thuế</w:t>
            </w:r>
            <w:r w:rsidDel="00000000" w:rsidR="00000000" w:rsidRPr="00000000">
              <w:rPr>
                <w:vertAlign w:val="baseline"/>
                <w:rtl w:val="0"/>
              </w:rPr>
              <w:t xml:space="preserve">:</w:t>
            </w:r>
          </w:p>
        </w:tc>
        <w:tc>
          <w:tcPr>
            <w:tcBorders>
              <w:left w:color="000000" w:space="0" w:sz="4" w:val="single"/>
              <w:right w:color="000000" w:space="0" w:sz="4" w:val="single"/>
            </w:tcBorders>
            <w:vAlign w:val="center"/>
          </w:tcPr>
          <w:p w:rsidR="00000000" w:rsidDel="00000000" w:rsidP="00000000" w:rsidRDefault="00000000" w:rsidRPr="00000000" w14:paraId="0000000C">
            <w:pPr>
              <w:spacing w:after="60" w:before="60" w:lineRule="auto"/>
              <w:ind w:left="-278" w:firstLine="0"/>
              <w:rP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00D">
            <w:pPr>
              <w:spacing w:after="60" w:before="60" w:lineRule="auto"/>
              <w:ind w:left="-278" w:firstLine="0"/>
              <w:rPr>
                <w:vertAlign w:val="baseline"/>
              </w:rPr>
            </w:pPr>
            <w:r w:rsidDel="00000000" w:rsidR="00000000" w:rsidRPr="00000000">
              <w:rPr>
                <w:rtl w:val="0"/>
              </w:rPr>
            </w:r>
          </w:p>
        </w:tc>
        <w:tc>
          <w:tcPr>
            <w:vAlign w:val="center"/>
          </w:tcPr>
          <w:p w:rsidR="00000000" w:rsidDel="00000000" w:rsidP="00000000" w:rsidRDefault="00000000" w:rsidRPr="00000000" w14:paraId="0000000E">
            <w:pPr>
              <w:spacing w:after="60" w:before="60" w:lineRule="auto"/>
              <w:ind w:left="-278" w:firstLine="0"/>
              <w:rPr>
                <w:vertAlign w:val="baseline"/>
              </w:rPr>
            </w:pPr>
            <w:r w:rsidDel="00000000" w:rsidR="00000000" w:rsidRPr="00000000">
              <w:rPr>
                <w:rtl w:val="0"/>
              </w:rPr>
            </w:r>
          </w:p>
        </w:tc>
        <w:tc>
          <w:tcPr>
            <w:vAlign w:val="center"/>
          </w:tcPr>
          <w:p w:rsidR="00000000" w:rsidDel="00000000" w:rsidP="00000000" w:rsidRDefault="00000000" w:rsidRPr="00000000" w14:paraId="0000000F">
            <w:pPr>
              <w:spacing w:after="60" w:before="60" w:lineRule="auto"/>
              <w:ind w:left="-278" w:firstLine="0"/>
              <w:rPr>
                <w:vertAlign w:val="baseline"/>
              </w:rPr>
            </w:pPr>
            <w:r w:rsidDel="00000000" w:rsidR="00000000" w:rsidRPr="00000000">
              <w:rPr>
                <w:rtl w:val="0"/>
              </w:rPr>
            </w:r>
          </w:p>
        </w:tc>
        <w:tc>
          <w:tcPr>
            <w:vAlign w:val="center"/>
          </w:tcPr>
          <w:p w:rsidR="00000000" w:rsidDel="00000000" w:rsidP="00000000" w:rsidRDefault="00000000" w:rsidRPr="00000000" w14:paraId="00000010">
            <w:pPr>
              <w:spacing w:after="60" w:before="60" w:lineRule="auto"/>
              <w:ind w:left="-278" w:firstLine="0"/>
              <w:rPr>
                <w:vertAlign w:val="baseline"/>
              </w:rPr>
            </w:pPr>
            <w:r w:rsidDel="00000000" w:rsidR="00000000" w:rsidRPr="00000000">
              <w:rPr>
                <w:rtl w:val="0"/>
              </w:rPr>
            </w:r>
          </w:p>
        </w:tc>
        <w:tc>
          <w:tcPr>
            <w:vAlign w:val="center"/>
          </w:tcPr>
          <w:p w:rsidR="00000000" w:rsidDel="00000000" w:rsidP="00000000" w:rsidRDefault="00000000" w:rsidRPr="00000000" w14:paraId="00000011">
            <w:pPr>
              <w:spacing w:after="60" w:before="60" w:lineRule="auto"/>
              <w:ind w:left="-278" w:firstLine="0"/>
              <w:rPr>
                <w:vertAlign w:val="baseline"/>
              </w:rPr>
            </w:pPr>
            <w:r w:rsidDel="00000000" w:rsidR="00000000" w:rsidRPr="00000000">
              <w:rPr>
                <w:rtl w:val="0"/>
              </w:rPr>
            </w:r>
          </w:p>
        </w:tc>
        <w:tc>
          <w:tcPr>
            <w:vAlign w:val="center"/>
          </w:tcPr>
          <w:p w:rsidR="00000000" w:rsidDel="00000000" w:rsidP="00000000" w:rsidRDefault="00000000" w:rsidRPr="00000000" w14:paraId="00000012">
            <w:pPr>
              <w:spacing w:after="60" w:before="60" w:lineRule="auto"/>
              <w:ind w:left="-278" w:firstLine="0"/>
              <w:rPr>
                <w:vertAlign w:val="baseline"/>
              </w:rPr>
            </w:pPr>
            <w:r w:rsidDel="00000000" w:rsidR="00000000" w:rsidRPr="00000000">
              <w:rPr>
                <w:rtl w:val="0"/>
              </w:rPr>
            </w:r>
          </w:p>
        </w:tc>
        <w:tc>
          <w:tcPr>
            <w:vAlign w:val="center"/>
          </w:tcPr>
          <w:p w:rsidR="00000000" w:rsidDel="00000000" w:rsidP="00000000" w:rsidRDefault="00000000" w:rsidRPr="00000000" w14:paraId="00000013">
            <w:pPr>
              <w:spacing w:after="60" w:before="60" w:lineRule="auto"/>
              <w:ind w:left="-278" w:firstLine="0"/>
              <w:rPr>
                <w:vertAlign w:val="baseline"/>
              </w:rPr>
            </w:pPr>
            <w:r w:rsidDel="00000000" w:rsidR="00000000" w:rsidRPr="00000000">
              <w:rPr>
                <w:rtl w:val="0"/>
              </w:rPr>
            </w:r>
          </w:p>
        </w:tc>
        <w:tc>
          <w:tcPr>
            <w:vAlign w:val="center"/>
          </w:tcPr>
          <w:p w:rsidR="00000000" w:rsidDel="00000000" w:rsidP="00000000" w:rsidRDefault="00000000" w:rsidRPr="00000000" w14:paraId="00000014">
            <w:pPr>
              <w:spacing w:after="60" w:before="60" w:lineRule="auto"/>
              <w:ind w:left="-278" w:firstLine="0"/>
              <w:rPr>
                <w:vertAlign w:val="baseline"/>
              </w:rPr>
            </w:pP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015">
            <w:pPr>
              <w:spacing w:after="60" w:before="60" w:lineRule="auto"/>
              <w:ind w:left="-278" w:firstLine="0"/>
              <w:rPr>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016">
            <w:pPr>
              <w:spacing w:after="60" w:before="60" w:lineRule="auto"/>
              <w:ind w:left="-98" w:firstLine="0"/>
              <w:jc w:val="center"/>
              <w:rP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017">
            <w:pPr>
              <w:spacing w:after="60" w:before="60" w:lineRule="auto"/>
              <w:ind w:left="-278" w:firstLine="0"/>
              <w:rPr>
                <w:vertAlign w:val="baseline"/>
              </w:rPr>
            </w:pPr>
            <w:r w:rsidDel="00000000" w:rsidR="00000000" w:rsidRPr="00000000">
              <w:rPr>
                <w:rtl w:val="0"/>
              </w:rPr>
            </w:r>
          </w:p>
        </w:tc>
        <w:tc>
          <w:tcPr>
            <w:vAlign w:val="center"/>
          </w:tcPr>
          <w:p w:rsidR="00000000" w:rsidDel="00000000" w:rsidP="00000000" w:rsidRDefault="00000000" w:rsidRPr="00000000" w14:paraId="00000018">
            <w:pPr>
              <w:spacing w:after="60" w:before="60" w:lineRule="auto"/>
              <w:ind w:left="-278" w:firstLine="0"/>
              <w:rPr>
                <w:vertAlign w:val="baseline"/>
              </w:rPr>
            </w:pPr>
            <w:r w:rsidDel="00000000" w:rsidR="00000000" w:rsidRPr="00000000">
              <w:rPr>
                <w:rtl w:val="0"/>
              </w:rPr>
            </w:r>
          </w:p>
        </w:tc>
        <w:tc>
          <w:tcPr>
            <w:vAlign w:val="center"/>
          </w:tcPr>
          <w:p w:rsidR="00000000" w:rsidDel="00000000" w:rsidP="00000000" w:rsidRDefault="00000000" w:rsidRPr="00000000" w14:paraId="00000019">
            <w:pPr>
              <w:spacing w:after="60" w:before="60" w:lineRule="auto"/>
              <w:ind w:left="-278" w:firstLine="0"/>
              <w:rPr>
                <w:vertAlign w:val="baseline"/>
              </w:rPr>
            </w:pPr>
            <w:r w:rsidDel="00000000" w:rsidR="00000000" w:rsidRPr="00000000">
              <w:rPr>
                <w:rtl w:val="0"/>
              </w:rPr>
            </w:r>
          </w:p>
        </w:tc>
      </w:tr>
    </w:tbl>
    <w:p w:rsidR="00000000" w:rsidDel="00000000" w:rsidP="00000000" w:rsidRDefault="00000000" w:rsidRPr="00000000" w14:paraId="0000001A">
      <w:pPr>
        <w:tabs>
          <w:tab w:val="left" w:leader="none" w:pos="9360"/>
        </w:tabs>
        <w:spacing w:after="120" w:before="120" w:line="312" w:lineRule="auto"/>
        <w:rPr>
          <w:vertAlign w:val="baseline"/>
        </w:rPr>
      </w:pPr>
      <w:r w:rsidDel="00000000" w:rsidR="00000000" w:rsidRPr="00000000">
        <w:rPr>
          <w:b w:val="1"/>
          <w:bCs w:val="1"/>
          <w:vertAlign w:val="baseline"/>
          <w:rtl w:val="0"/>
        </w:rPr>
        <w:t xml:space="preserve">[04]</w:t>
      </w:r>
      <w:r w:rsidDel="00000000" w:rsidR="00000000" w:rsidRPr="00000000">
        <w:rPr>
          <w:vertAlign w:val="baseline"/>
          <w:rtl w:val="0"/>
        </w:rPr>
        <w:t xml:space="preserve"> </w:t>
      </w:r>
      <w:r w:rsidDel="00000000" w:rsidR="00000000" w:rsidRPr="00000000">
        <w:rPr>
          <w:b w:val="1"/>
          <w:bCs w:val="1"/>
          <w:vertAlign w:val="baseline"/>
          <w:rtl w:val="0"/>
        </w:rPr>
        <w:t xml:space="preserve">Tên đại lý thuế:</w:t>
      </w:r>
      <w:r w:rsidDel="00000000" w:rsidR="00000000" w:rsidRPr="00000000">
        <w:rPr>
          <w:vertAlign w:val="baseline"/>
          <w:rtl w:val="0"/>
        </w:rPr>
        <w:tab/>
      </w:r>
    </w:p>
    <w:tbl>
      <w:tblPr>
        <w:tblStyle w:val="Table2"/>
        <w:tblW w:w="9308.999999999998"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22"/>
        <w:gridCol w:w="489"/>
        <w:gridCol w:w="489"/>
        <w:gridCol w:w="489"/>
        <w:gridCol w:w="489"/>
        <w:gridCol w:w="489"/>
        <w:gridCol w:w="489"/>
        <w:gridCol w:w="489"/>
        <w:gridCol w:w="489"/>
        <w:gridCol w:w="489"/>
        <w:gridCol w:w="489"/>
        <w:gridCol w:w="430"/>
        <w:gridCol w:w="489"/>
        <w:gridCol w:w="489"/>
        <w:gridCol w:w="489"/>
        <w:tblGridChange w:id="0">
          <w:tblGrid>
            <w:gridCol w:w="2522"/>
            <w:gridCol w:w="489"/>
            <w:gridCol w:w="489"/>
            <w:gridCol w:w="489"/>
            <w:gridCol w:w="489"/>
            <w:gridCol w:w="489"/>
            <w:gridCol w:w="489"/>
            <w:gridCol w:w="489"/>
            <w:gridCol w:w="489"/>
            <w:gridCol w:w="489"/>
            <w:gridCol w:w="489"/>
            <w:gridCol w:w="430"/>
            <w:gridCol w:w="489"/>
            <w:gridCol w:w="489"/>
            <w:gridCol w:w="489"/>
          </w:tblGrid>
        </w:tblGridChange>
      </w:tblGrid>
      <w:tr>
        <w:trPr>
          <w:cantSplit w:val="0"/>
          <w:trHeight w:val="432" w:hRule="atLeast"/>
          <w:tblHeader w:val="0"/>
        </w:trPr>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01B">
            <w:pPr>
              <w:spacing w:after="60" w:before="60" w:lineRule="auto"/>
              <w:ind w:left="-278" w:firstLine="0"/>
              <w:rPr>
                <w:b w:val="0"/>
                <w:bCs w:val="0"/>
                <w:vertAlign w:val="baseline"/>
              </w:rPr>
            </w:pPr>
            <w:r w:rsidDel="00000000" w:rsidR="00000000" w:rsidRPr="00000000">
              <w:rPr>
                <w:b w:val="1"/>
                <w:bCs w:val="1"/>
                <w:vertAlign w:val="baseline"/>
                <w:rtl w:val="0"/>
              </w:rPr>
              <w:t xml:space="preserve">  [05] Mã số thuế:</w:t>
            </w: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01C">
            <w:pPr>
              <w:spacing w:after="60" w:before="60" w:lineRule="auto"/>
              <w:ind w:left="-278" w:firstLine="0"/>
              <w:rP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01D">
            <w:pPr>
              <w:spacing w:after="60" w:before="60" w:lineRule="auto"/>
              <w:ind w:left="-278" w:firstLine="0"/>
              <w:rPr>
                <w:vertAlign w:val="baseline"/>
              </w:rPr>
            </w:pPr>
            <w:r w:rsidDel="00000000" w:rsidR="00000000" w:rsidRPr="00000000">
              <w:rPr>
                <w:rtl w:val="0"/>
              </w:rPr>
            </w:r>
          </w:p>
        </w:tc>
        <w:tc>
          <w:tcPr>
            <w:vAlign w:val="center"/>
          </w:tcPr>
          <w:p w:rsidR="00000000" w:rsidDel="00000000" w:rsidP="00000000" w:rsidRDefault="00000000" w:rsidRPr="00000000" w14:paraId="0000001E">
            <w:pPr>
              <w:spacing w:after="60" w:before="60" w:lineRule="auto"/>
              <w:ind w:left="-278" w:firstLine="0"/>
              <w:rPr>
                <w:vertAlign w:val="baseline"/>
              </w:rPr>
            </w:pPr>
            <w:r w:rsidDel="00000000" w:rsidR="00000000" w:rsidRPr="00000000">
              <w:rPr>
                <w:rtl w:val="0"/>
              </w:rPr>
            </w:r>
          </w:p>
        </w:tc>
        <w:tc>
          <w:tcPr>
            <w:vAlign w:val="center"/>
          </w:tcPr>
          <w:p w:rsidR="00000000" w:rsidDel="00000000" w:rsidP="00000000" w:rsidRDefault="00000000" w:rsidRPr="00000000" w14:paraId="0000001F">
            <w:pPr>
              <w:spacing w:after="60" w:before="60" w:lineRule="auto"/>
              <w:ind w:left="-278" w:firstLine="0"/>
              <w:rPr>
                <w:vertAlign w:val="baseline"/>
              </w:rPr>
            </w:pPr>
            <w:r w:rsidDel="00000000" w:rsidR="00000000" w:rsidRPr="00000000">
              <w:rPr>
                <w:rtl w:val="0"/>
              </w:rPr>
            </w:r>
          </w:p>
        </w:tc>
        <w:tc>
          <w:tcPr>
            <w:vAlign w:val="center"/>
          </w:tcPr>
          <w:p w:rsidR="00000000" w:rsidDel="00000000" w:rsidP="00000000" w:rsidRDefault="00000000" w:rsidRPr="00000000" w14:paraId="00000020">
            <w:pPr>
              <w:spacing w:after="60" w:before="60" w:lineRule="auto"/>
              <w:ind w:left="-278" w:firstLine="0"/>
              <w:rPr>
                <w:vertAlign w:val="baseline"/>
              </w:rPr>
            </w:pPr>
            <w:r w:rsidDel="00000000" w:rsidR="00000000" w:rsidRPr="00000000">
              <w:rPr>
                <w:rtl w:val="0"/>
              </w:rPr>
            </w:r>
          </w:p>
        </w:tc>
        <w:tc>
          <w:tcPr>
            <w:vAlign w:val="center"/>
          </w:tcPr>
          <w:p w:rsidR="00000000" w:rsidDel="00000000" w:rsidP="00000000" w:rsidRDefault="00000000" w:rsidRPr="00000000" w14:paraId="00000021">
            <w:pPr>
              <w:spacing w:after="60" w:before="60" w:lineRule="auto"/>
              <w:ind w:left="-278" w:firstLine="0"/>
              <w:rPr>
                <w:vertAlign w:val="baseline"/>
              </w:rPr>
            </w:pPr>
            <w:r w:rsidDel="00000000" w:rsidR="00000000" w:rsidRPr="00000000">
              <w:rPr>
                <w:rtl w:val="0"/>
              </w:rPr>
            </w:r>
          </w:p>
        </w:tc>
        <w:tc>
          <w:tcPr>
            <w:vAlign w:val="center"/>
          </w:tcPr>
          <w:p w:rsidR="00000000" w:rsidDel="00000000" w:rsidP="00000000" w:rsidRDefault="00000000" w:rsidRPr="00000000" w14:paraId="00000022">
            <w:pPr>
              <w:spacing w:after="60" w:before="60" w:lineRule="auto"/>
              <w:ind w:left="-278" w:firstLine="0"/>
              <w:rPr>
                <w:vertAlign w:val="baseline"/>
              </w:rPr>
            </w:pPr>
            <w:r w:rsidDel="00000000" w:rsidR="00000000" w:rsidRPr="00000000">
              <w:rPr>
                <w:rtl w:val="0"/>
              </w:rPr>
            </w:r>
          </w:p>
        </w:tc>
        <w:tc>
          <w:tcPr>
            <w:vAlign w:val="center"/>
          </w:tcPr>
          <w:p w:rsidR="00000000" w:rsidDel="00000000" w:rsidP="00000000" w:rsidRDefault="00000000" w:rsidRPr="00000000" w14:paraId="00000023">
            <w:pPr>
              <w:spacing w:after="60" w:before="60" w:lineRule="auto"/>
              <w:ind w:left="-278" w:firstLine="0"/>
              <w:rPr>
                <w:vertAlign w:val="baseline"/>
              </w:rPr>
            </w:pPr>
            <w:r w:rsidDel="00000000" w:rsidR="00000000" w:rsidRPr="00000000">
              <w:rPr>
                <w:rtl w:val="0"/>
              </w:rPr>
            </w:r>
          </w:p>
        </w:tc>
        <w:tc>
          <w:tcPr>
            <w:vAlign w:val="center"/>
          </w:tcPr>
          <w:p w:rsidR="00000000" w:rsidDel="00000000" w:rsidP="00000000" w:rsidRDefault="00000000" w:rsidRPr="00000000" w14:paraId="00000024">
            <w:pPr>
              <w:spacing w:after="60" w:before="60" w:lineRule="auto"/>
              <w:ind w:left="-278" w:firstLine="0"/>
              <w:rPr>
                <w:vertAlign w:val="baseline"/>
              </w:rPr>
            </w:pP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025">
            <w:pPr>
              <w:spacing w:after="60" w:before="60" w:lineRule="auto"/>
              <w:ind w:left="-278" w:firstLine="0"/>
              <w:rPr>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026">
            <w:pPr>
              <w:spacing w:after="60" w:before="60" w:lineRule="auto"/>
              <w:ind w:left="-98" w:firstLine="0"/>
              <w:jc w:val="center"/>
              <w:rP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027">
            <w:pPr>
              <w:spacing w:after="60" w:before="60" w:lineRule="auto"/>
              <w:ind w:left="-278" w:firstLine="0"/>
              <w:rPr>
                <w:vertAlign w:val="baseline"/>
              </w:rPr>
            </w:pPr>
            <w:r w:rsidDel="00000000" w:rsidR="00000000" w:rsidRPr="00000000">
              <w:rPr>
                <w:rtl w:val="0"/>
              </w:rPr>
            </w:r>
          </w:p>
        </w:tc>
        <w:tc>
          <w:tcPr>
            <w:vAlign w:val="center"/>
          </w:tcPr>
          <w:p w:rsidR="00000000" w:rsidDel="00000000" w:rsidP="00000000" w:rsidRDefault="00000000" w:rsidRPr="00000000" w14:paraId="00000028">
            <w:pPr>
              <w:spacing w:after="60" w:before="60" w:lineRule="auto"/>
              <w:ind w:left="-278" w:firstLine="0"/>
              <w:rPr>
                <w:vertAlign w:val="baseline"/>
              </w:rPr>
            </w:pPr>
            <w:r w:rsidDel="00000000" w:rsidR="00000000" w:rsidRPr="00000000">
              <w:rPr>
                <w:rtl w:val="0"/>
              </w:rPr>
            </w:r>
          </w:p>
        </w:tc>
        <w:tc>
          <w:tcPr>
            <w:vAlign w:val="center"/>
          </w:tcPr>
          <w:p w:rsidR="00000000" w:rsidDel="00000000" w:rsidP="00000000" w:rsidRDefault="00000000" w:rsidRPr="00000000" w14:paraId="00000029">
            <w:pPr>
              <w:spacing w:after="60" w:before="60" w:lineRule="auto"/>
              <w:ind w:left="-278" w:firstLine="0"/>
              <w:rPr>
                <w:vertAlign w:val="baseline"/>
              </w:rPr>
            </w:pPr>
            <w:r w:rsidDel="00000000" w:rsidR="00000000" w:rsidRPr="00000000">
              <w:rPr>
                <w:rtl w:val="0"/>
              </w:rPr>
            </w:r>
          </w:p>
        </w:tc>
      </w:tr>
    </w:tbl>
    <w:p w:rsidR="00000000" w:rsidDel="00000000" w:rsidP="00000000" w:rsidRDefault="00000000" w:rsidRPr="00000000" w14:paraId="0000002A">
      <w:pPr>
        <w:spacing w:before="120" w:lineRule="auto"/>
        <w:jc w:val="right"/>
        <w:rPr>
          <w:i w:val="0"/>
          <w:iCs w:val="0"/>
          <w:vertAlign w:val="baseline"/>
        </w:rPr>
      </w:pPr>
      <w:r w:rsidDel="00000000" w:rsidR="00000000" w:rsidRPr="00000000">
        <w:rPr>
          <w:i w:val="1"/>
          <w:iCs w:val="1"/>
          <w:vertAlign w:val="baseline"/>
          <w:rtl w:val="0"/>
        </w:rPr>
        <w:t xml:space="preserve">Đơn vị tiền: Đồng Việt Nam</w:t>
      </w:r>
      <w:r w:rsidDel="00000000" w:rsidR="00000000" w:rsidRPr="00000000">
        <w:rPr>
          <w:rtl w:val="0"/>
        </w:rPr>
      </w:r>
    </w:p>
    <w:tbl>
      <w:tblPr>
        <w:tblStyle w:val="Table3"/>
        <w:tblW w:w="9617.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71"/>
        <w:gridCol w:w="889"/>
        <w:gridCol w:w="909"/>
        <w:gridCol w:w="816"/>
        <w:gridCol w:w="1221"/>
        <w:gridCol w:w="910"/>
        <w:gridCol w:w="923"/>
        <w:gridCol w:w="948"/>
        <w:gridCol w:w="1316"/>
        <w:gridCol w:w="1014"/>
        <w:tblGridChange w:id="0">
          <w:tblGrid>
            <w:gridCol w:w="671"/>
            <w:gridCol w:w="889"/>
            <w:gridCol w:w="909"/>
            <w:gridCol w:w="816"/>
            <w:gridCol w:w="1221"/>
            <w:gridCol w:w="910"/>
            <w:gridCol w:w="923"/>
            <w:gridCol w:w="948"/>
            <w:gridCol w:w="1316"/>
            <w:gridCol w:w="1014"/>
          </w:tblGrid>
        </w:tblGridChange>
      </w:tblGrid>
      <w:tr>
        <w:trPr>
          <w:cantSplit w:val="1"/>
          <w:tblHeader w:val="0"/>
        </w:trPr>
        <w:tc>
          <w:tcPr>
            <w:vMerge w:val="restart"/>
            <w:vAlign w:val="top"/>
          </w:tcPr>
          <w:p w:rsidR="00000000" w:rsidDel="00000000" w:rsidP="00000000" w:rsidRDefault="00000000" w:rsidRPr="00000000" w14:paraId="0000002B">
            <w:pPr>
              <w:jc w:val="center"/>
              <w:rPr>
                <w:b w:val="0"/>
                <w:bCs w:val="0"/>
                <w:vertAlign w:val="baseline"/>
              </w:rPr>
            </w:pPr>
            <w:r w:rsidDel="00000000" w:rsidR="00000000" w:rsidRPr="00000000">
              <w:rPr>
                <w:rtl w:val="0"/>
              </w:rPr>
            </w:r>
          </w:p>
          <w:p w:rsidR="00000000" w:rsidDel="00000000" w:rsidP="00000000" w:rsidRDefault="00000000" w:rsidRPr="00000000" w14:paraId="0000002C">
            <w:pPr>
              <w:jc w:val="center"/>
              <w:rPr>
                <w:b w:val="0"/>
                <w:bCs w:val="0"/>
                <w:vertAlign w:val="baseline"/>
              </w:rPr>
            </w:pPr>
            <w:r w:rsidDel="00000000" w:rsidR="00000000" w:rsidRPr="00000000">
              <w:rPr>
                <w:rtl w:val="0"/>
              </w:rPr>
            </w:r>
          </w:p>
          <w:p w:rsidR="00000000" w:rsidDel="00000000" w:rsidP="00000000" w:rsidRDefault="00000000" w:rsidRPr="00000000" w14:paraId="0000002D">
            <w:pPr>
              <w:jc w:val="center"/>
              <w:rPr>
                <w:b w:val="0"/>
                <w:bCs w:val="0"/>
                <w:vertAlign w:val="baseline"/>
              </w:rPr>
            </w:pPr>
            <w:r w:rsidDel="00000000" w:rsidR="00000000" w:rsidRPr="00000000">
              <w:rPr>
                <w:b w:val="1"/>
                <w:bCs w:val="1"/>
                <w:vertAlign w:val="baseline"/>
                <w:rtl w:val="0"/>
              </w:rPr>
              <w:t xml:space="preserve">STT</w:t>
            </w:r>
            <w:r w:rsidDel="00000000" w:rsidR="00000000" w:rsidRPr="00000000">
              <w:rPr>
                <w:rtl w:val="0"/>
              </w:rPr>
            </w:r>
          </w:p>
        </w:tc>
        <w:tc>
          <w:tcPr>
            <w:gridSpan w:val="4"/>
            <w:vAlign w:val="top"/>
          </w:tcPr>
          <w:p w:rsidR="00000000" w:rsidDel="00000000" w:rsidP="00000000" w:rsidRDefault="00000000" w:rsidRPr="00000000" w14:paraId="0000002E">
            <w:pPr>
              <w:jc w:val="center"/>
              <w:rPr>
                <w:b w:val="0"/>
                <w:bCs w:val="0"/>
                <w:vertAlign w:val="baseline"/>
              </w:rPr>
            </w:pPr>
            <w:r w:rsidDel="00000000" w:rsidR="00000000" w:rsidRPr="00000000">
              <w:rPr>
                <w:b w:val="1"/>
                <w:bCs w:val="1"/>
                <w:vertAlign w:val="baseline"/>
                <w:rtl w:val="0"/>
              </w:rPr>
              <w:t xml:space="preserve">Hợp đồng nhập khẩu</w:t>
            </w:r>
            <w:r w:rsidDel="00000000" w:rsidR="00000000" w:rsidRPr="00000000">
              <w:rPr>
                <w:rtl w:val="0"/>
              </w:rPr>
            </w:r>
          </w:p>
        </w:tc>
        <w:tc>
          <w:tcPr>
            <w:gridSpan w:val="4"/>
            <w:vAlign w:val="top"/>
          </w:tcPr>
          <w:p w:rsidR="00000000" w:rsidDel="00000000" w:rsidP="00000000" w:rsidRDefault="00000000" w:rsidRPr="00000000" w14:paraId="00000032">
            <w:pPr>
              <w:jc w:val="center"/>
              <w:rPr>
                <w:b w:val="0"/>
                <w:bCs w:val="0"/>
                <w:vertAlign w:val="baseline"/>
              </w:rPr>
            </w:pPr>
            <w:r w:rsidDel="00000000" w:rsidR="00000000" w:rsidRPr="00000000">
              <w:rPr>
                <w:b w:val="1"/>
                <w:bCs w:val="1"/>
                <w:vertAlign w:val="baseline"/>
                <w:rtl w:val="0"/>
              </w:rPr>
              <w:t xml:space="preserve">Tờ khai hàng hoá nhập khẩu</w:t>
            </w:r>
            <w:r w:rsidDel="00000000" w:rsidR="00000000" w:rsidRPr="00000000">
              <w:rPr>
                <w:rtl w:val="0"/>
              </w:rPr>
            </w:r>
          </w:p>
        </w:tc>
        <w:tc>
          <w:tcPr>
            <w:vMerge w:val="restart"/>
            <w:vAlign w:val="top"/>
          </w:tcPr>
          <w:p w:rsidR="00000000" w:rsidDel="00000000" w:rsidP="00000000" w:rsidRDefault="00000000" w:rsidRPr="00000000" w14:paraId="00000036">
            <w:pPr>
              <w:jc w:val="center"/>
              <w:rPr>
                <w:b w:val="0"/>
                <w:bCs w:val="0"/>
                <w:vertAlign w:val="baseline"/>
              </w:rPr>
            </w:pPr>
            <w:r w:rsidDel="00000000" w:rsidR="00000000" w:rsidRPr="00000000">
              <w:rPr>
                <w:rtl w:val="0"/>
              </w:rPr>
            </w:r>
          </w:p>
          <w:p w:rsidR="00000000" w:rsidDel="00000000" w:rsidP="00000000" w:rsidRDefault="00000000" w:rsidRPr="00000000" w14:paraId="00000037">
            <w:pPr>
              <w:jc w:val="center"/>
              <w:rPr>
                <w:b w:val="0"/>
                <w:bCs w:val="0"/>
                <w:vertAlign w:val="baseline"/>
              </w:rPr>
            </w:pPr>
            <w:r w:rsidDel="00000000" w:rsidR="00000000" w:rsidRPr="00000000">
              <w:rPr>
                <w:b w:val="1"/>
                <w:bCs w:val="1"/>
                <w:vertAlign w:val="baseline"/>
                <w:rtl w:val="0"/>
              </w:rPr>
              <w:t xml:space="preserve">Ghi chú</w:t>
            </w:r>
            <w:r w:rsidDel="00000000" w:rsidR="00000000" w:rsidRPr="00000000">
              <w:rPr>
                <w:rtl w:val="0"/>
              </w:rPr>
            </w:r>
          </w:p>
        </w:tc>
      </w:tr>
      <w:tr>
        <w:trPr>
          <w:cantSplit w:val="1"/>
          <w:tblHeader w:val="0"/>
        </w:trPr>
        <w:tc>
          <w:tcPr>
            <w:vMerge w:val="continue"/>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vertAlign w:val="baseline"/>
              </w:rPr>
            </w:pPr>
            <w:r w:rsidDel="00000000" w:rsidR="00000000" w:rsidRPr="00000000">
              <w:rPr>
                <w:rtl w:val="0"/>
              </w:rPr>
            </w:r>
          </w:p>
        </w:tc>
        <w:tc>
          <w:tcPr>
            <w:vMerge w:val="restart"/>
            <w:vAlign w:val="top"/>
          </w:tcPr>
          <w:p w:rsidR="00000000" w:rsidDel="00000000" w:rsidP="00000000" w:rsidRDefault="00000000" w:rsidRPr="00000000" w14:paraId="00000039">
            <w:pPr>
              <w:jc w:val="center"/>
              <w:rPr>
                <w:b w:val="0"/>
                <w:bCs w:val="0"/>
                <w:vertAlign w:val="baseline"/>
              </w:rPr>
            </w:pPr>
            <w:r w:rsidDel="00000000" w:rsidR="00000000" w:rsidRPr="00000000">
              <w:rPr>
                <w:rtl w:val="0"/>
              </w:rPr>
            </w:r>
          </w:p>
          <w:p w:rsidR="00000000" w:rsidDel="00000000" w:rsidP="00000000" w:rsidRDefault="00000000" w:rsidRPr="00000000" w14:paraId="0000003A">
            <w:pPr>
              <w:jc w:val="center"/>
              <w:rPr>
                <w:b w:val="0"/>
                <w:bCs w:val="0"/>
                <w:vertAlign w:val="baseline"/>
              </w:rPr>
            </w:pPr>
            <w:r w:rsidDel="00000000" w:rsidR="00000000" w:rsidRPr="00000000">
              <w:rPr>
                <w:b w:val="1"/>
                <w:bCs w:val="1"/>
                <w:vertAlign w:val="baseline"/>
                <w:rtl w:val="0"/>
              </w:rPr>
              <w:t xml:space="preserve">Số</w:t>
            </w:r>
            <w:r w:rsidDel="00000000" w:rsidR="00000000" w:rsidRPr="00000000">
              <w:rPr>
                <w:rtl w:val="0"/>
              </w:rPr>
            </w:r>
          </w:p>
        </w:tc>
        <w:tc>
          <w:tcPr>
            <w:vMerge w:val="restart"/>
            <w:vAlign w:val="top"/>
          </w:tcPr>
          <w:p w:rsidR="00000000" w:rsidDel="00000000" w:rsidP="00000000" w:rsidRDefault="00000000" w:rsidRPr="00000000" w14:paraId="0000003B">
            <w:pPr>
              <w:jc w:val="center"/>
              <w:rPr>
                <w:b w:val="0"/>
                <w:bCs w:val="0"/>
                <w:vertAlign w:val="baseline"/>
              </w:rPr>
            </w:pPr>
            <w:r w:rsidDel="00000000" w:rsidR="00000000" w:rsidRPr="00000000">
              <w:rPr>
                <w:rtl w:val="0"/>
              </w:rPr>
            </w:r>
          </w:p>
          <w:p w:rsidR="00000000" w:rsidDel="00000000" w:rsidP="00000000" w:rsidRDefault="00000000" w:rsidRPr="00000000" w14:paraId="0000003C">
            <w:pPr>
              <w:jc w:val="center"/>
              <w:rPr>
                <w:b w:val="0"/>
                <w:bCs w:val="0"/>
                <w:vertAlign w:val="baseline"/>
              </w:rPr>
            </w:pPr>
            <w:r w:rsidDel="00000000" w:rsidR="00000000" w:rsidRPr="00000000">
              <w:rPr>
                <w:b w:val="1"/>
                <w:bCs w:val="1"/>
                <w:vertAlign w:val="baseline"/>
                <w:rtl w:val="0"/>
              </w:rPr>
              <w:t xml:space="preserve">Ngày</w:t>
            </w:r>
            <w:r w:rsidDel="00000000" w:rsidR="00000000" w:rsidRPr="00000000">
              <w:rPr>
                <w:rtl w:val="0"/>
              </w:rPr>
            </w:r>
          </w:p>
        </w:tc>
        <w:tc>
          <w:tcPr>
            <w:gridSpan w:val="2"/>
            <w:vAlign w:val="top"/>
          </w:tcPr>
          <w:p w:rsidR="00000000" w:rsidDel="00000000" w:rsidP="00000000" w:rsidRDefault="00000000" w:rsidRPr="00000000" w14:paraId="0000003D">
            <w:pPr>
              <w:jc w:val="center"/>
              <w:rPr>
                <w:b w:val="0"/>
                <w:bCs w:val="0"/>
                <w:vertAlign w:val="baseline"/>
              </w:rPr>
            </w:pPr>
            <w:r w:rsidDel="00000000" w:rsidR="00000000" w:rsidRPr="00000000">
              <w:rPr>
                <w:b w:val="1"/>
                <w:bCs w:val="1"/>
                <w:vertAlign w:val="baseline"/>
                <w:rtl w:val="0"/>
              </w:rPr>
              <w:t xml:space="preserve">Trị giá</w:t>
            </w:r>
            <w:r w:rsidDel="00000000" w:rsidR="00000000" w:rsidRPr="00000000">
              <w:rPr>
                <w:rtl w:val="0"/>
              </w:rPr>
            </w:r>
          </w:p>
        </w:tc>
        <w:tc>
          <w:tcPr>
            <w:vMerge w:val="restart"/>
            <w:vAlign w:val="top"/>
          </w:tcPr>
          <w:p w:rsidR="00000000" w:rsidDel="00000000" w:rsidP="00000000" w:rsidRDefault="00000000" w:rsidRPr="00000000" w14:paraId="0000003F">
            <w:pPr>
              <w:jc w:val="center"/>
              <w:rPr>
                <w:b w:val="0"/>
                <w:bCs w:val="0"/>
                <w:vertAlign w:val="baseline"/>
              </w:rPr>
            </w:pPr>
            <w:r w:rsidDel="00000000" w:rsidR="00000000" w:rsidRPr="00000000">
              <w:rPr>
                <w:b w:val="1"/>
                <w:bCs w:val="1"/>
                <w:vertAlign w:val="baseline"/>
                <w:rtl w:val="0"/>
              </w:rPr>
              <w:t xml:space="preserve">Tờ</w:t>
            </w:r>
            <w:r w:rsidDel="00000000" w:rsidR="00000000" w:rsidRPr="00000000">
              <w:rPr>
                <w:rtl w:val="0"/>
              </w:rPr>
            </w:r>
          </w:p>
          <w:p w:rsidR="00000000" w:rsidDel="00000000" w:rsidP="00000000" w:rsidRDefault="00000000" w:rsidRPr="00000000" w14:paraId="00000040">
            <w:pPr>
              <w:jc w:val="center"/>
              <w:rPr>
                <w:b w:val="0"/>
                <w:bCs w:val="0"/>
                <w:vertAlign w:val="baseline"/>
              </w:rPr>
            </w:pPr>
            <w:r w:rsidDel="00000000" w:rsidR="00000000" w:rsidRPr="00000000">
              <w:rPr>
                <w:b w:val="1"/>
                <w:bCs w:val="1"/>
                <w:vertAlign w:val="baseline"/>
                <w:rtl w:val="0"/>
              </w:rPr>
              <w:t xml:space="preserve">khai</w:t>
            </w:r>
            <w:r w:rsidDel="00000000" w:rsidR="00000000" w:rsidRPr="00000000">
              <w:rPr>
                <w:rtl w:val="0"/>
              </w:rPr>
            </w:r>
          </w:p>
          <w:p w:rsidR="00000000" w:rsidDel="00000000" w:rsidP="00000000" w:rsidRDefault="00000000" w:rsidRPr="00000000" w14:paraId="00000041">
            <w:pPr>
              <w:jc w:val="center"/>
              <w:rPr>
                <w:b w:val="0"/>
                <w:bCs w:val="0"/>
                <w:vertAlign w:val="baseline"/>
              </w:rPr>
            </w:pPr>
            <w:r w:rsidDel="00000000" w:rsidR="00000000" w:rsidRPr="00000000">
              <w:rPr>
                <w:b w:val="1"/>
                <w:bCs w:val="1"/>
                <w:vertAlign w:val="baseline"/>
                <w:rtl w:val="0"/>
              </w:rPr>
              <w:t xml:space="preserve">số</w:t>
            </w:r>
            <w:r w:rsidDel="00000000" w:rsidR="00000000" w:rsidRPr="00000000">
              <w:rPr>
                <w:rtl w:val="0"/>
              </w:rPr>
            </w:r>
          </w:p>
        </w:tc>
        <w:tc>
          <w:tcPr>
            <w:vMerge w:val="restart"/>
            <w:vAlign w:val="top"/>
          </w:tcPr>
          <w:p w:rsidR="00000000" w:rsidDel="00000000" w:rsidP="00000000" w:rsidRDefault="00000000" w:rsidRPr="00000000" w14:paraId="00000042">
            <w:pPr>
              <w:jc w:val="center"/>
              <w:rPr>
                <w:b w:val="0"/>
                <w:bCs w:val="0"/>
                <w:vertAlign w:val="baseline"/>
              </w:rPr>
            </w:pPr>
            <w:r w:rsidDel="00000000" w:rsidR="00000000" w:rsidRPr="00000000">
              <w:rPr>
                <w:b w:val="1"/>
                <w:bCs w:val="1"/>
                <w:vertAlign w:val="baseline"/>
                <w:rtl w:val="0"/>
              </w:rPr>
              <w:t xml:space="preserve">Ngày đăng ký</w:t>
            </w:r>
            <w:r w:rsidDel="00000000" w:rsidR="00000000" w:rsidRPr="00000000">
              <w:rPr>
                <w:rtl w:val="0"/>
              </w:rPr>
            </w:r>
          </w:p>
        </w:tc>
        <w:tc>
          <w:tcPr>
            <w:gridSpan w:val="2"/>
            <w:vAlign w:val="top"/>
          </w:tcPr>
          <w:p w:rsidR="00000000" w:rsidDel="00000000" w:rsidP="00000000" w:rsidRDefault="00000000" w:rsidRPr="00000000" w14:paraId="00000043">
            <w:pPr>
              <w:jc w:val="center"/>
              <w:rPr>
                <w:b w:val="0"/>
                <w:bCs w:val="0"/>
                <w:vertAlign w:val="baseline"/>
              </w:rPr>
            </w:pPr>
            <w:r w:rsidDel="00000000" w:rsidR="00000000" w:rsidRPr="00000000">
              <w:rPr>
                <w:b w:val="1"/>
                <w:bCs w:val="1"/>
                <w:vertAlign w:val="baseline"/>
                <w:rtl w:val="0"/>
              </w:rPr>
              <w:t xml:space="preserve">Trị giá</w:t>
            </w:r>
            <w:r w:rsidDel="00000000" w:rsidR="00000000" w:rsidRPr="00000000">
              <w:rPr>
                <w:rtl w:val="0"/>
              </w:rPr>
            </w:r>
          </w:p>
        </w:tc>
        <w:tc>
          <w:tcPr>
            <w:vMerge w:val="continue"/>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vertAlign w:val="baseline"/>
              </w:rPr>
            </w:pPr>
            <w:r w:rsidDel="00000000" w:rsidR="00000000" w:rsidRPr="00000000">
              <w:rPr>
                <w:rtl w:val="0"/>
              </w:rPr>
            </w:r>
          </w:p>
        </w:tc>
      </w:tr>
      <w:tr>
        <w:trPr>
          <w:cantSplit w:val="1"/>
          <w:tblHeader w:val="0"/>
        </w:trPr>
        <w:tc>
          <w:tcPr>
            <w:vMerge w:val="continue"/>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vertAlign w:val="baseline"/>
              </w:rPr>
            </w:pPr>
            <w:r w:rsidDel="00000000" w:rsidR="00000000" w:rsidRPr="00000000">
              <w:rPr>
                <w:rtl w:val="0"/>
              </w:rPr>
            </w:r>
          </w:p>
        </w:tc>
        <w:tc>
          <w:tcPr>
            <w:vMerge w:val="continue"/>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vertAlign w:val="baseline"/>
              </w:rPr>
            </w:pPr>
            <w:r w:rsidDel="00000000" w:rsidR="00000000" w:rsidRPr="00000000">
              <w:rPr>
                <w:rtl w:val="0"/>
              </w:rPr>
            </w:r>
          </w:p>
        </w:tc>
        <w:tc>
          <w:tcPr>
            <w:vMerge w:val="continue"/>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vertAlign w:val="baseline"/>
              </w:rPr>
            </w:pPr>
            <w:r w:rsidDel="00000000" w:rsidR="00000000" w:rsidRPr="00000000">
              <w:rPr>
                <w:rtl w:val="0"/>
              </w:rPr>
            </w:r>
          </w:p>
        </w:tc>
        <w:tc>
          <w:tcPr>
            <w:vAlign w:val="top"/>
          </w:tcPr>
          <w:p w:rsidR="00000000" w:rsidDel="00000000" w:rsidP="00000000" w:rsidRDefault="00000000" w:rsidRPr="00000000" w14:paraId="00000049">
            <w:pPr>
              <w:jc w:val="center"/>
              <w:rPr>
                <w:b w:val="0"/>
                <w:bCs w:val="0"/>
                <w:vertAlign w:val="baseline"/>
              </w:rPr>
            </w:pPr>
            <w:r w:rsidDel="00000000" w:rsidR="00000000" w:rsidRPr="00000000">
              <w:rPr>
                <w:b w:val="1"/>
                <w:bCs w:val="1"/>
                <w:vertAlign w:val="baseline"/>
                <w:rtl w:val="0"/>
              </w:rPr>
              <w:t xml:space="preserve">Ngoại tệ</w:t>
            </w:r>
            <w:r w:rsidDel="00000000" w:rsidR="00000000" w:rsidRPr="00000000">
              <w:rPr>
                <w:rtl w:val="0"/>
              </w:rPr>
            </w:r>
          </w:p>
        </w:tc>
        <w:tc>
          <w:tcPr>
            <w:vAlign w:val="top"/>
          </w:tcPr>
          <w:p w:rsidR="00000000" w:rsidDel="00000000" w:rsidP="00000000" w:rsidRDefault="00000000" w:rsidRPr="00000000" w14:paraId="0000004A">
            <w:pPr>
              <w:jc w:val="center"/>
              <w:rPr>
                <w:b w:val="0"/>
                <w:bCs w:val="0"/>
                <w:vertAlign w:val="baseline"/>
              </w:rPr>
            </w:pPr>
            <w:r w:rsidDel="00000000" w:rsidR="00000000" w:rsidRPr="00000000">
              <w:rPr>
                <w:b w:val="1"/>
                <w:bCs w:val="1"/>
                <w:vertAlign w:val="baseline"/>
                <w:rtl w:val="0"/>
              </w:rPr>
              <w:t xml:space="preserve">Đồng Việt Nam</w:t>
            </w:r>
            <w:r w:rsidDel="00000000" w:rsidR="00000000" w:rsidRPr="00000000">
              <w:rPr>
                <w:rtl w:val="0"/>
              </w:rPr>
            </w:r>
          </w:p>
        </w:tc>
        <w:tc>
          <w:tcPr>
            <w:vMerge w:val="continue"/>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vertAlign w:val="baseline"/>
              </w:rPr>
            </w:pPr>
            <w:r w:rsidDel="00000000" w:rsidR="00000000" w:rsidRPr="00000000">
              <w:rPr>
                <w:rtl w:val="0"/>
              </w:rPr>
            </w:r>
          </w:p>
        </w:tc>
        <w:tc>
          <w:tcPr>
            <w:vMerge w:val="continue"/>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vertAlign w:val="baseline"/>
              </w:rPr>
            </w:pPr>
            <w:r w:rsidDel="00000000" w:rsidR="00000000" w:rsidRPr="00000000">
              <w:rPr>
                <w:rtl w:val="0"/>
              </w:rPr>
            </w:r>
          </w:p>
        </w:tc>
        <w:tc>
          <w:tcPr>
            <w:vAlign w:val="top"/>
          </w:tcPr>
          <w:p w:rsidR="00000000" w:rsidDel="00000000" w:rsidP="00000000" w:rsidRDefault="00000000" w:rsidRPr="00000000" w14:paraId="0000004D">
            <w:pPr>
              <w:jc w:val="center"/>
              <w:rPr>
                <w:b w:val="0"/>
                <w:bCs w:val="0"/>
                <w:vertAlign w:val="baseline"/>
              </w:rPr>
            </w:pPr>
            <w:r w:rsidDel="00000000" w:rsidR="00000000" w:rsidRPr="00000000">
              <w:rPr>
                <w:b w:val="1"/>
                <w:bCs w:val="1"/>
                <w:vertAlign w:val="baseline"/>
                <w:rtl w:val="0"/>
              </w:rPr>
              <w:t xml:space="preserve">Ngoại tệ</w:t>
            </w:r>
            <w:r w:rsidDel="00000000" w:rsidR="00000000" w:rsidRPr="00000000">
              <w:rPr>
                <w:rtl w:val="0"/>
              </w:rPr>
            </w:r>
          </w:p>
        </w:tc>
        <w:tc>
          <w:tcPr>
            <w:vAlign w:val="top"/>
          </w:tcPr>
          <w:p w:rsidR="00000000" w:rsidDel="00000000" w:rsidP="00000000" w:rsidRDefault="00000000" w:rsidRPr="00000000" w14:paraId="0000004E">
            <w:pPr>
              <w:jc w:val="center"/>
              <w:rPr>
                <w:b w:val="0"/>
                <w:bCs w:val="0"/>
                <w:vertAlign w:val="baseline"/>
              </w:rPr>
            </w:pPr>
            <w:r w:rsidDel="00000000" w:rsidR="00000000" w:rsidRPr="00000000">
              <w:rPr>
                <w:b w:val="1"/>
                <w:bCs w:val="1"/>
                <w:vertAlign w:val="baseline"/>
                <w:rtl w:val="0"/>
              </w:rPr>
              <w:t xml:space="preserve">Đồng Việt Nam</w:t>
            </w:r>
            <w:r w:rsidDel="00000000" w:rsidR="00000000" w:rsidRPr="00000000">
              <w:rPr>
                <w:rtl w:val="0"/>
              </w:rPr>
            </w:r>
          </w:p>
        </w:tc>
        <w:tc>
          <w:tcPr>
            <w:vMerge w:val="continue"/>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50">
            <w:pPr>
              <w:jc w:val="center"/>
              <w:rPr>
                <w:vertAlign w:val="baseline"/>
              </w:rPr>
            </w:pPr>
            <w:r w:rsidDel="00000000" w:rsidR="00000000" w:rsidRPr="00000000">
              <w:rPr>
                <w:vertAlign w:val="baseline"/>
                <w:rtl w:val="0"/>
              </w:rPr>
              <w:t xml:space="preserve">(1)</w:t>
            </w:r>
          </w:p>
        </w:tc>
        <w:tc>
          <w:tcPr>
            <w:vAlign w:val="top"/>
          </w:tcPr>
          <w:p w:rsidR="00000000" w:rsidDel="00000000" w:rsidP="00000000" w:rsidRDefault="00000000" w:rsidRPr="00000000" w14:paraId="00000051">
            <w:pPr>
              <w:jc w:val="center"/>
              <w:rPr>
                <w:vertAlign w:val="baseline"/>
              </w:rPr>
            </w:pPr>
            <w:r w:rsidDel="00000000" w:rsidR="00000000" w:rsidRPr="00000000">
              <w:rPr>
                <w:vertAlign w:val="baseline"/>
                <w:rtl w:val="0"/>
              </w:rPr>
              <w:t xml:space="preserve">(2)</w:t>
            </w:r>
          </w:p>
        </w:tc>
        <w:tc>
          <w:tcPr>
            <w:vAlign w:val="top"/>
          </w:tcPr>
          <w:p w:rsidR="00000000" w:rsidDel="00000000" w:rsidP="00000000" w:rsidRDefault="00000000" w:rsidRPr="00000000" w14:paraId="00000052">
            <w:pPr>
              <w:jc w:val="center"/>
              <w:rPr>
                <w:vertAlign w:val="baseline"/>
              </w:rPr>
            </w:pPr>
            <w:r w:rsidDel="00000000" w:rsidR="00000000" w:rsidRPr="00000000">
              <w:rPr>
                <w:vertAlign w:val="baseline"/>
                <w:rtl w:val="0"/>
              </w:rPr>
              <w:t xml:space="preserve">(3)</w:t>
            </w:r>
          </w:p>
        </w:tc>
        <w:tc>
          <w:tcPr>
            <w:vAlign w:val="top"/>
          </w:tcPr>
          <w:p w:rsidR="00000000" w:rsidDel="00000000" w:rsidP="00000000" w:rsidRDefault="00000000" w:rsidRPr="00000000" w14:paraId="00000053">
            <w:pPr>
              <w:jc w:val="center"/>
              <w:rPr>
                <w:vertAlign w:val="baseline"/>
              </w:rPr>
            </w:pPr>
            <w:r w:rsidDel="00000000" w:rsidR="00000000" w:rsidRPr="00000000">
              <w:rPr>
                <w:vertAlign w:val="baseline"/>
                <w:rtl w:val="0"/>
              </w:rPr>
              <w:t xml:space="preserve">(4)</w:t>
            </w:r>
          </w:p>
        </w:tc>
        <w:tc>
          <w:tcPr>
            <w:vAlign w:val="top"/>
          </w:tcPr>
          <w:p w:rsidR="00000000" w:rsidDel="00000000" w:rsidP="00000000" w:rsidRDefault="00000000" w:rsidRPr="00000000" w14:paraId="00000054">
            <w:pPr>
              <w:jc w:val="center"/>
              <w:rPr>
                <w:vertAlign w:val="baseline"/>
              </w:rPr>
            </w:pPr>
            <w:r w:rsidDel="00000000" w:rsidR="00000000" w:rsidRPr="00000000">
              <w:rPr>
                <w:vertAlign w:val="baseline"/>
                <w:rtl w:val="0"/>
              </w:rPr>
              <w:t xml:space="preserve">(5)</w:t>
            </w:r>
          </w:p>
        </w:tc>
        <w:tc>
          <w:tcPr>
            <w:vAlign w:val="top"/>
          </w:tcPr>
          <w:p w:rsidR="00000000" w:rsidDel="00000000" w:rsidP="00000000" w:rsidRDefault="00000000" w:rsidRPr="00000000" w14:paraId="00000055">
            <w:pPr>
              <w:jc w:val="center"/>
              <w:rPr>
                <w:vertAlign w:val="baseline"/>
              </w:rPr>
            </w:pPr>
            <w:r w:rsidDel="00000000" w:rsidR="00000000" w:rsidRPr="00000000">
              <w:rPr>
                <w:vertAlign w:val="baseline"/>
                <w:rtl w:val="0"/>
              </w:rPr>
              <w:t xml:space="preserve">(6)</w:t>
            </w:r>
          </w:p>
        </w:tc>
        <w:tc>
          <w:tcPr>
            <w:vAlign w:val="top"/>
          </w:tcPr>
          <w:p w:rsidR="00000000" w:rsidDel="00000000" w:rsidP="00000000" w:rsidRDefault="00000000" w:rsidRPr="00000000" w14:paraId="00000056">
            <w:pPr>
              <w:jc w:val="center"/>
              <w:rPr>
                <w:vertAlign w:val="baseline"/>
              </w:rPr>
            </w:pPr>
            <w:r w:rsidDel="00000000" w:rsidR="00000000" w:rsidRPr="00000000">
              <w:rPr>
                <w:vertAlign w:val="baseline"/>
                <w:rtl w:val="0"/>
              </w:rPr>
              <w:t xml:space="preserve">(7)</w:t>
            </w:r>
          </w:p>
        </w:tc>
        <w:tc>
          <w:tcPr>
            <w:vAlign w:val="top"/>
          </w:tcPr>
          <w:p w:rsidR="00000000" w:rsidDel="00000000" w:rsidP="00000000" w:rsidRDefault="00000000" w:rsidRPr="00000000" w14:paraId="00000057">
            <w:pPr>
              <w:jc w:val="center"/>
              <w:rPr>
                <w:vertAlign w:val="baseline"/>
              </w:rPr>
            </w:pPr>
            <w:r w:rsidDel="00000000" w:rsidR="00000000" w:rsidRPr="00000000">
              <w:rPr>
                <w:vertAlign w:val="baseline"/>
                <w:rtl w:val="0"/>
              </w:rPr>
              <w:t xml:space="preserve">(8)</w:t>
            </w:r>
          </w:p>
        </w:tc>
        <w:tc>
          <w:tcPr>
            <w:vAlign w:val="top"/>
          </w:tcPr>
          <w:p w:rsidR="00000000" w:rsidDel="00000000" w:rsidP="00000000" w:rsidRDefault="00000000" w:rsidRPr="00000000" w14:paraId="00000058">
            <w:pPr>
              <w:jc w:val="center"/>
              <w:rPr>
                <w:vertAlign w:val="baseline"/>
              </w:rPr>
            </w:pPr>
            <w:r w:rsidDel="00000000" w:rsidR="00000000" w:rsidRPr="00000000">
              <w:rPr>
                <w:vertAlign w:val="baseline"/>
                <w:rtl w:val="0"/>
              </w:rPr>
              <w:t xml:space="preserve">(9)</w:t>
            </w:r>
          </w:p>
        </w:tc>
        <w:tc>
          <w:tcPr>
            <w:vAlign w:val="top"/>
          </w:tcPr>
          <w:p w:rsidR="00000000" w:rsidDel="00000000" w:rsidP="00000000" w:rsidRDefault="00000000" w:rsidRPr="00000000" w14:paraId="00000059">
            <w:pPr>
              <w:jc w:val="center"/>
              <w:rPr>
                <w:vertAlign w:val="baseline"/>
              </w:rPr>
            </w:pPr>
            <w:r w:rsidDel="00000000" w:rsidR="00000000" w:rsidRPr="00000000">
              <w:rPr>
                <w:vertAlign w:val="baseline"/>
                <w:rtl w:val="0"/>
              </w:rPr>
              <w:t xml:space="preserve">(10)</w:t>
            </w:r>
          </w:p>
        </w:tc>
      </w:tr>
      <w:tr>
        <w:trPr>
          <w:cantSplit w:val="0"/>
          <w:tblHeader w:val="0"/>
        </w:trPr>
        <w:tc>
          <w:tcPr>
            <w:vAlign w:val="top"/>
          </w:tcPr>
          <w:p w:rsidR="00000000" w:rsidDel="00000000" w:rsidP="00000000" w:rsidRDefault="00000000" w:rsidRPr="00000000" w14:paraId="0000005A">
            <w:pPr>
              <w:rPr>
                <w:vertAlign w:val="baseline"/>
              </w:rPr>
            </w:pPr>
            <w:r w:rsidDel="00000000" w:rsidR="00000000" w:rsidRPr="00000000">
              <w:rPr>
                <w:rtl w:val="0"/>
              </w:rPr>
            </w:r>
          </w:p>
        </w:tc>
        <w:tc>
          <w:tcPr>
            <w:vAlign w:val="top"/>
          </w:tcPr>
          <w:p w:rsidR="00000000" w:rsidDel="00000000" w:rsidP="00000000" w:rsidRDefault="00000000" w:rsidRPr="00000000" w14:paraId="0000005B">
            <w:pPr>
              <w:rPr>
                <w:vertAlign w:val="baseline"/>
              </w:rPr>
            </w:pPr>
            <w:r w:rsidDel="00000000" w:rsidR="00000000" w:rsidRPr="00000000">
              <w:rPr>
                <w:rtl w:val="0"/>
              </w:rPr>
            </w:r>
          </w:p>
        </w:tc>
        <w:tc>
          <w:tcPr>
            <w:vAlign w:val="top"/>
          </w:tcPr>
          <w:p w:rsidR="00000000" w:rsidDel="00000000" w:rsidP="00000000" w:rsidRDefault="00000000" w:rsidRPr="00000000" w14:paraId="0000005C">
            <w:pPr>
              <w:rPr>
                <w:vertAlign w:val="baseline"/>
              </w:rPr>
            </w:pPr>
            <w:r w:rsidDel="00000000" w:rsidR="00000000" w:rsidRPr="00000000">
              <w:rPr>
                <w:rtl w:val="0"/>
              </w:rPr>
            </w:r>
          </w:p>
        </w:tc>
        <w:tc>
          <w:tcPr>
            <w:vAlign w:val="top"/>
          </w:tcPr>
          <w:p w:rsidR="00000000" w:rsidDel="00000000" w:rsidP="00000000" w:rsidRDefault="00000000" w:rsidRPr="00000000" w14:paraId="0000005D">
            <w:pPr>
              <w:rPr>
                <w:vertAlign w:val="baseline"/>
              </w:rPr>
            </w:pPr>
            <w:r w:rsidDel="00000000" w:rsidR="00000000" w:rsidRPr="00000000">
              <w:rPr>
                <w:rtl w:val="0"/>
              </w:rPr>
            </w:r>
          </w:p>
        </w:tc>
        <w:tc>
          <w:tcPr>
            <w:vAlign w:val="top"/>
          </w:tcPr>
          <w:p w:rsidR="00000000" w:rsidDel="00000000" w:rsidP="00000000" w:rsidRDefault="00000000" w:rsidRPr="00000000" w14:paraId="0000005E">
            <w:pPr>
              <w:rPr>
                <w:vertAlign w:val="baseline"/>
              </w:rPr>
            </w:pPr>
            <w:r w:rsidDel="00000000" w:rsidR="00000000" w:rsidRPr="00000000">
              <w:rPr>
                <w:rtl w:val="0"/>
              </w:rPr>
            </w:r>
          </w:p>
        </w:tc>
        <w:tc>
          <w:tcPr>
            <w:vAlign w:val="top"/>
          </w:tcPr>
          <w:p w:rsidR="00000000" w:rsidDel="00000000" w:rsidP="00000000" w:rsidRDefault="00000000" w:rsidRPr="00000000" w14:paraId="0000005F">
            <w:pPr>
              <w:rPr>
                <w:vertAlign w:val="baseline"/>
              </w:rPr>
            </w:pPr>
            <w:r w:rsidDel="00000000" w:rsidR="00000000" w:rsidRPr="00000000">
              <w:rPr>
                <w:rtl w:val="0"/>
              </w:rPr>
            </w:r>
          </w:p>
        </w:tc>
        <w:tc>
          <w:tcPr>
            <w:vAlign w:val="top"/>
          </w:tcPr>
          <w:p w:rsidR="00000000" w:rsidDel="00000000" w:rsidP="00000000" w:rsidRDefault="00000000" w:rsidRPr="00000000" w14:paraId="00000060">
            <w:pPr>
              <w:rPr>
                <w:vertAlign w:val="baseline"/>
              </w:rPr>
            </w:pPr>
            <w:r w:rsidDel="00000000" w:rsidR="00000000" w:rsidRPr="00000000">
              <w:rPr>
                <w:rtl w:val="0"/>
              </w:rPr>
            </w:r>
          </w:p>
        </w:tc>
        <w:tc>
          <w:tcPr>
            <w:vAlign w:val="top"/>
          </w:tcPr>
          <w:p w:rsidR="00000000" w:rsidDel="00000000" w:rsidP="00000000" w:rsidRDefault="00000000" w:rsidRPr="00000000" w14:paraId="00000061">
            <w:pPr>
              <w:rPr>
                <w:vertAlign w:val="baseline"/>
              </w:rPr>
            </w:pPr>
            <w:r w:rsidDel="00000000" w:rsidR="00000000" w:rsidRPr="00000000">
              <w:rPr>
                <w:rtl w:val="0"/>
              </w:rPr>
            </w:r>
          </w:p>
        </w:tc>
        <w:tc>
          <w:tcPr>
            <w:vAlign w:val="top"/>
          </w:tcPr>
          <w:p w:rsidR="00000000" w:rsidDel="00000000" w:rsidP="00000000" w:rsidRDefault="00000000" w:rsidRPr="00000000" w14:paraId="00000062">
            <w:pPr>
              <w:rPr>
                <w:vertAlign w:val="baseline"/>
              </w:rPr>
            </w:pPr>
            <w:r w:rsidDel="00000000" w:rsidR="00000000" w:rsidRPr="00000000">
              <w:rPr>
                <w:rtl w:val="0"/>
              </w:rPr>
            </w:r>
          </w:p>
        </w:tc>
        <w:tc>
          <w:tcPr>
            <w:vAlign w:val="top"/>
          </w:tcPr>
          <w:p w:rsidR="00000000" w:rsidDel="00000000" w:rsidP="00000000" w:rsidRDefault="00000000" w:rsidRPr="00000000" w14:paraId="00000063">
            <w:pPr>
              <w:rP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64">
            <w:pPr>
              <w:rPr>
                <w:vertAlign w:val="baseline"/>
              </w:rPr>
            </w:pPr>
            <w:r w:rsidDel="00000000" w:rsidR="00000000" w:rsidRPr="00000000">
              <w:rPr>
                <w:rtl w:val="0"/>
              </w:rPr>
            </w:r>
          </w:p>
        </w:tc>
        <w:tc>
          <w:tcPr>
            <w:vAlign w:val="top"/>
          </w:tcPr>
          <w:p w:rsidR="00000000" w:rsidDel="00000000" w:rsidP="00000000" w:rsidRDefault="00000000" w:rsidRPr="00000000" w14:paraId="00000065">
            <w:pPr>
              <w:rPr>
                <w:vertAlign w:val="baseline"/>
              </w:rPr>
            </w:pPr>
            <w:r w:rsidDel="00000000" w:rsidR="00000000" w:rsidRPr="00000000">
              <w:rPr>
                <w:rtl w:val="0"/>
              </w:rPr>
            </w:r>
          </w:p>
        </w:tc>
        <w:tc>
          <w:tcPr>
            <w:vAlign w:val="top"/>
          </w:tcPr>
          <w:p w:rsidR="00000000" w:rsidDel="00000000" w:rsidP="00000000" w:rsidRDefault="00000000" w:rsidRPr="00000000" w14:paraId="00000066">
            <w:pPr>
              <w:rPr>
                <w:vertAlign w:val="baseline"/>
              </w:rPr>
            </w:pPr>
            <w:r w:rsidDel="00000000" w:rsidR="00000000" w:rsidRPr="00000000">
              <w:rPr>
                <w:rtl w:val="0"/>
              </w:rPr>
            </w:r>
          </w:p>
        </w:tc>
        <w:tc>
          <w:tcPr>
            <w:vAlign w:val="top"/>
          </w:tcPr>
          <w:p w:rsidR="00000000" w:rsidDel="00000000" w:rsidP="00000000" w:rsidRDefault="00000000" w:rsidRPr="00000000" w14:paraId="00000067">
            <w:pPr>
              <w:rPr>
                <w:vertAlign w:val="baseline"/>
              </w:rPr>
            </w:pPr>
            <w:r w:rsidDel="00000000" w:rsidR="00000000" w:rsidRPr="00000000">
              <w:rPr>
                <w:rtl w:val="0"/>
              </w:rPr>
            </w:r>
          </w:p>
        </w:tc>
        <w:tc>
          <w:tcPr>
            <w:vAlign w:val="top"/>
          </w:tcPr>
          <w:p w:rsidR="00000000" w:rsidDel="00000000" w:rsidP="00000000" w:rsidRDefault="00000000" w:rsidRPr="00000000" w14:paraId="00000068">
            <w:pPr>
              <w:rPr>
                <w:vertAlign w:val="baseline"/>
              </w:rPr>
            </w:pPr>
            <w:r w:rsidDel="00000000" w:rsidR="00000000" w:rsidRPr="00000000">
              <w:rPr>
                <w:rtl w:val="0"/>
              </w:rPr>
            </w:r>
          </w:p>
        </w:tc>
        <w:tc>
          <w:tcPr>
            <w:vAlign w:val="top"/>
          </w:tcPr>
          <w:p w:rsidR="00000000" w:rsidDel="00000000" w:rsidP="00000000" w:rsidRDefault="00000000" w:rsidRPr="00000000" w14:paraId="00000069">
            <w:pPr>
              <w:rPr>
                <w:vertAlign w:val="baseline"/>
              </w:rPr>
            </w:pPr>
            <w:r w:rsidDel="00000000" w:rsidR="00000000" w:rsidRPr="00000000">
              <w:rPr>
                <w:rtl w:val="0"/>
              </w:rPr>
            </w:r>
          </w:p>
        </w:tc>
        <w:tc>
          <w:tcPr>
            <w:vAlign w:val="top"/>
          </w:tcPr>
          <w:p w:rsidR="00000000" w:rsidDel="00000000" w:rsidP="00000000" w:rsidRDefault="00000000" w:rsidRPr="00000000" w14:paraId="0000006A">
            <w:pPr>
              <w:rPr>
                <w:vertAlign w:val="baseline"/>
              </w:rPr>
            </w:pPr>
            <w:r w:rsidDel="00000000" w:rsidR="00000000" w:rsidRPr="00000000">
              <w:rPr>
                <w:rtl w:val="0"/>
              </w:rPr>
            </w:r>
          </w:p>
        </w:tc>
        <w:tc>
          <w:tcPr>
            <w:vAlign w:val="top"/>
          </w:tcPr>
          <w:p w:rsidR="00000000" w:rsidDel="00000000" w:rsidP="00000000" w:rsidRDefault="00000000" w:rsidRPr="00000000" w14:paraId="0000006B">
            <w:pPr>
              <w:rPr>
                <w:vertAlign w:val="baseline"/>
              </w:rPr>
            </w:pPr>
            <w:r w:rsidDel="00000000" w:rsidR="00000000" w:rsidRPr="00000000">
              <w:rPr>
                <w:rtl w:val="0"/>
              </w:rPr>
            </w:r>
          </w:p>
        </w:tc>
        <w:tc>
          <w:tcPr>
            <w:vAlign w:val="top"/>
          </w:tcPr>
          <w:p w:rsidR="00000000" w:rsidDel="00000000" w:rsidP="00000000" w:rsidRDefault="00000000" w:rsidRPr="00000000" w14:paraId="0000006C">
            <w:pPr>
              <w:rPr>
                <w:vertAlign w:val="baseline"/>
              </w:rPr>
            </w:pPr>
            <w:r w:rsidDel="00000000" w:rsidR="00000000" w:rsidRPr="00000000">
              <w:rPr>
                <w:rtl w:val="0"/>
              </w:rPr>
            </w:r>
          </w:p>
        </w:tc>
        <w:tc>
          <w:tcPr>
            <w:vAlign w:val="top"/>
          </w:tcPr>
          <w:p w:rsidR="00000000" w:rsidDel="00000000" w:rsidP="00000000" w:rsidRDefault="00000000" w:rsidRPr="00000000" w14:paraId="0000006D">
            <w:pPr>
              <w:rP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6E">
            <w:pPr>
              <w:rPr>
                <w:vertAlign w:val="baseline"/>
              </w:rPr>
            </w:pPr>
            <w:r w:rsidDel="00000000" w:rsidR="00000000" w:rsidRPr="00000000">
              <w:rPr>
                <w:rtl w:val="0"/>
              </w:rPr>
            </w:r>
          </w:p>
        </w:tc>
        <w:tc>
          <w:tcPr>
            <w:vAlign w:val="top"/>
          </w:tcPr>
          <w:p w:rsidR="00000000" w:rsidDel="00000000" w:rsidP="00000000" w:rsidRDefault="00000000" w:rsidRPr="00000000" w14:paraId="0000006F">
            <w:pPr>
              <w:rPr>
                <w:vertAlign w:val="baseline"/>
              </w:rPr>
            </w:pPr>
            <w:r w:rsidDel="00000000" w:rsidR="00000000" w:rsidRPr="00000000">
              <w:rPr>
                <w:rtl w:val="0"/>
              </w:rPr>
            </w:r>
          </w:p>
        </w:tc>
        <w:tc>
          <w:tcPr>
            <w:vAlign w:val="top"/>
          </w:tcPr>
          <w:p w:rsidR="00000000" w:rsidDel="00000000" w:rsidP="00000000" w:rsidRDefault="00000000" w:rsidRPr="00000000" w14:paraId="00000070">
            <w:pPr>
              <w:rPr>
                <w:vertAlign w:val="baseline"/>
              </w:rPr>
            </w:pPr>
            <w:r w:rsidDel="00000000" w:rsidR="00000000" w:rsidRPr="00000000">
              <w:rPr>
                <w:rtl w:val="0"/>
              </w:rPr>
            </w:r>
          </w:p>
        </w:tc>
        <w:tc>
          <w:tcPr>
            <w:vAlign w:val="top"/>
          </w:tcPr>
          <w:p w:rsidR="00000000" w:rsidDel="00000000" w:rsidP="00000000" w:rsidRDefault="00000000" w:rsidRPr="00000000" w14:paraId="00000071">
            <w:pPr>
              <w:rPr>
                <w:vertAlign w:val="baseline"/>
              </w:rPr>
            </w:pPr>
            <w:r w:rsidDel="00000000" w:rsidR="00000000" w:rsidRPr="00000000">
              <w:rPr>
                <w:rtl w:val="0"/>
              </w:rPr>
            </w:r>
          </w:p>
        </w:tc>
        <w:tc>
          <w:tcPr>
            <w:vAlign w:val="top"/>
          </w:tcPr>
          <w:p w:rsidR="00000000" w:rsidDel="00000000" w:rsidP="00000000" w:rsidRDefault="00000000" w:rsidRPr="00000000" w14:paraId="00000072">
            <w:pPr>
              <w:rPr>
                <w:vertAlign w:val="baseline"/>
              </w:rPr>
            </w:pPr>
            <w:r w:rsidDel="00000000" w:rsidR="00000000" w:rsidRPr="00000000">
              <w:rPr>
                <w:rtl w:val="0"/>
              </w:rPr>
            </w:r>
          </w:p>
        </w:tc>
        <w:tc>
          <w:tcPr>
            <w:vAlign w:val="top"/>
          </w:tcPr>
          <w:p w:rsidR="00000000" w:rsidDel="00000000" w:rsidP="00000000" w:rsidRDefault="00000000" w:rsidRPr="00000000" w14:paraId="00000073">
            <w:pPr>
              <w:rPr>
                <w:vertAlign w:val="baseline"/>
              </w:rPr>
            </w:pPr>
            <w:r w:rsidDel="00000000" w:rsidR="00000000" w:rsidRPr="00000000">
              <w:rPr>
                <w:rtl w:val="0"/>
              </w:rPr>
            </w:r>
          </w:p>
        </w:tc>
        <w:tc>
          <w:tcPr>
            <w:vAlign w:val="top"/>
          </w:tcPr>
          <w:p w:rsidR="00000000" w:rsidDel="00000000" w:rsidP="00000000" w:rsidRDefault="00000000" w:rsidRPr="00000000" w14:paraId="00000074">
            <w:pPr>
              <w:rPr>
                <w:vertAlign w:val="baseline"/>
              </w:rPr>
            </w:pPr>
            <w:r w:rsidDel="00000000" w:rsidR="00000000" w:rsidRPr="00000000">
              <w:rPr>
                <w:rtl w:val="0"/>
              </w:rPr>
            </w:r>
          </w:p>
        </w:tc>
        <w:tc>
          <w:tcPr>
            <w:vAlign w:val="top"/>
          </w:tcPr>
          <w:p w:rsidR="00000000" w:rsidDel="00000000" w:rsidP="00000000" w:rsidRDefault="00000000" w:rsidRPr="00000000" w14:paraId="00000075">
            <w:pPr>
              <w:rPr>
                <w:vertAlign w:val="baseline"/>
              </w:rPr>
            </w:pPr>
            <w:r w:rsidDel="00000000" w:rsidR="00000000" w:rsidRPr="00000000">
              <w:rPr>
                <w:rtl w:val="0"/>
              </w:rPr>
            </w:r>
          </w:p>
        </w:tc>
        <w:tc>
          <w:tcPr>
            <w:vAlign w:val="top"/>
          </w:tcPr>
          <w:p w:rsidR="00000000" w:rsidDel="00000000" w:rsidP="00000000" w:rsidRDefault="00000000" w:rsidRPr="00000000" w14:paraId="00000076">
            <w:pPr>
              <w:rPr>
                <w:vertAlign w:val="baseline"/>
              </w:rPr>
            </w:pPr>
            <w:r w:rsidDel="00000000" w:rsidR="00000000" w:rsidRPr="00000000">
              <w:rPr>
                <w:rtl w:val="0"/>
              </w:rPr>
            </w:r>
          </w:p>
        </w:tc>
        <w:tc>
          <w:tcPr>
            <w:vAlign w:val="top"/>
          </w:tcPr>
          <w:p w:rsidR="00000000" w:rsidDel="00000000" w:rsidP="00000000" w:rsidRDefault="00000000" w:rsidRPr="00000000" w14:paraId="00000077">
            <w:pPr>
              <w:rPr>
                <w:vertAlign w:val="baseline"/>
              </w:rPr>
            </w:pPr>
            <w:r w:rsidDel="00000000" w:rsidR="00000000" w:rsidRPr="00000000">
              <w:rPr>
                <w:rtl w:val="0"/>
              </w:rPr>
            </w:r>
          </w:p>
        </w:tc>
      </w:tr>
    </w:tbl>
    <w:p w:rsidR="00000000" w:rsidDel="00000000" w:rsidP="00000000" w:rsidRDefault="00000000" w:rsidRPr="00000000" w14:paraId="00000078">
      <w:pPr>
        <w:spacing w:before="120" w:lineRule="auto"/>
        <w:jc w:val="right"/>
        <w:rPr>
          <w:i w:val="0"/>
          <w:iCs w:val="0"/>
          <w:vertAlign w:val="baseline"/>
        </w:rPr>
      </w:pPr>
      <w:r w:rsidDel="00000000" w:rsidR="00000000" w:rsidRPr="00000000">
        <w:rPr>
          <w:rtl w:val="0"/>
        </w:rPr>
      </w:r>
    </w:p>
    <w:tbl>
      <w:tblPr>
        <w:tblStyle w:val="Table4"/>
        <w:tblW w:w="9725.0" w:type="dxa"/>
        <w:jc w:val="left"/>
        <w:tblInd w:w="-108.0" w:type="dxa"/>
        <w:tblLayout w:type="fixed"/>
        <w:tblLook w:val="0000"/>
      </w:tblPr>
      <w:tblGrid>
        <w:gridCol w:w="4530"/>
        <w:gridCol w:w="5195"/>
        <w:tblGridChange w:id="0">
          <w:tblGrid>
            <w:gridCol w:w="4530"/>
            <w:gridCol w:w="5195"/>
          </w:tblGrid>
        </w:tblGridChange>
      </w:tblGrid>
      <w:tr>
        <w:trPr>
          <w:cantSplit w:val="0"/>
          <w:tblHeader w:val="0"/>
        </w:trPr>
        <w:tc>
          <w:tcPr>
            <w:gridSpan w:val="2"/>
            <w:vAlign w:val="top"/>
          </w:tcPr>
          <w:p w:rsidR="00000000" w:rsidDel="00000000" w:rsidP="00000000" w:rsidRDefault="00000000" w:rsidRPr="00000000" w14:paraId="00000079">
            <w:pPr>
              <w:jc w:val="both"/>
              <w:rPr>
                <w:vertAlign w:val="baseline"/>
              </w:rPr>
            </w:pPr>
            <w:r w:rsidDel="00000000" w:rsidR="00000000" w:rsidRPr="00000000">
              <w:rPr>
                <w:vertAlign w:val="baseline"/>
                <w:rtl w:val="0"/>
              </w:rPr>
              <w:t xml:space="preserve">Tôi cam đoan số liệu khai trên là đúng và chịu trách nhiệm trước pháp luật về những số liệu đã khai./.</w:t>
            </w:r>
          </w:p>
        </w:tc>
      </w:tr>
      <w:tr>
        <w:trPr>
          <w:cantSplit w:val="0"/>
          <w:tblHeader w:val="0"/>
        </w:trPr>
        <w:tc>
          <w:tcPr>
            <w:vAlign w:val="top"/>
          </w:tcPr>
          <w:p w:rsidR="00000000" w:rsidDel="00000000" w:rsidP="00000000" w:rsidRDefault="00000000" w:rsidRPr="00000000" w14:paraId="0000007B">
            <w:pPr>
              <w:rPr>
                <w:b w:val="0"/>
                <w:bCs w:val="0"/>
                <w:vertAlign w:val="baseline"/>
              </w:rPr>
            </w:pPr>
            <w:r w:rsidDel="00000000" w:rsidR="00000000" w:rsidRPr="00000000">
              <w:rPr>
                <w:rtl w:val="0"/>
              </w:rPr>
            </w:r>
          </w:p>
          <w:p w:rsidR="00000000" w:rsidDel="00000000" w:rsidP="00000000" w:rsidRDefault="00000000" w:rsidRPr="00000000" w14:paraId="0000007C">
            <w:pPr>
              <w:rPr>
                <w:b w:val="0"/>
                <w:bCs w:val="0"/>
                <w:vertAlign w:val="baseline"/>
              </w:rPr>
            </w:pPr>
            <w:r w:rsidDel="00000000" w:rsidR="00000000" w:rsidRPr="00000000">
              <w:rPr>
                <w:rtl w:val="0"/>
              </w:rPr>
            </w:r>
          </w:p>
          <w:p w:rsidR="00000000" w:rsidDel="00000000" w:rsidP="00000000" w:rsidRDefault="00000000" w:rsidRPr="00000000" w14:paraId="0000007D">
            <w:pPr>
              <w:rPr>
                <w:b w:val="0"/>
                <w:bCs w:val="0"/>
                <w:vertAlign w:val="baseline"/>
              </w:rPr>
            </w:pPr>
            <w:r w:rsidDel="00000000" w:rsidR="00000000" w:rsidRPr="00000000">
              <w:rPr>
                <w:rtl w:val="0"/>
              </w:rPr>
            </w:r>
          </w:p>
          <w:p w:rsidR="00000000" w:rsidDel="00000000" w:rsidP="00000000" w:rsidRDefault="00000000" w:rsidRPr="00000000" w14:paraId="0000007E">
            <w:pPr>
              <w:rPr>
                <w:b w:val="0"/>
                <w:bCs w:val="0"/>
                <w:vertAlign w:val="baseline"/>
              </w:rPr>
            </w:pPr>
            <w:r w:rsidDel="00000000" w:rsidR="00000000" w:rsidRPr="00000000">
              <w:rPr>
                <w:b w:val="1"/>
                <w:bCs w:val="1"/>
                <w:vertAlign w:val="baseline"/>
                <w:rtl w:val="0"/>
              </w:rPr>
              <w:t xml:space="preserve">NHÂN VIÊN ĐẠI LÝ THUẾ </w:t>
            </w:r>
            <w:r w:rsidDel="00000000" w:rsidR="00000000" w:rsidRPr="00000000">
              <w:rPr>
                <w:vertAlign w:val="baseline"/>
                <w:rtl w:val="0"/>
              </w:rPr>
              <w:t xml:space="preserve"> </w:t>
            </w:r>
            <w:r w:rsidDel="00000000" w:rsidR="00000000" w:rsidRPr="00000000">
              <w:rPr>
                <w:rtl w:val="0"/>
              </w:rPr>
            </w:r>
          </w:p>
        </w:tc>
        <w:tc>
          <w:tcPr>
            <w:vAlign w:val="top"/>
          </w:tcPr>
          <w:p w:rsidR="00000000" w:rsidDel="00000000" w:rsidP="00000000" w:rsidRDefault="00000000" w:rsidRPr="00000000" w14:paraId="0000007F">
            <w:pPr>
              <w:ind w:firstLine="360"/>
              <w:jc w:val="center"/>
              <w:rPr>
                <w:i w:val="0"/>
                <w:iCs w:val="0"/>
                <w:vertAlign w:val="baseline"/>
              </w:rPr>
            </w:pPr>
            <w:r w:rsidDel="00000000" w:rsidR="00000000" w:rsidRPr="00000000">
              <w:rPr>
                <w:rtl w:val="0"/>
              </w:rPr>
            </w:r>
          </w:p>
          <w:p w:rsidR="00000000" w:rsidDel="00000000" w:rsidP="00000000" w:rsidRDefault="00000000" w:rsidRPr="00000000" w14:paraId="00000080">
            <w:pPr>
              <w:ind w:firstLine="360"/>
              <w:jc w:val="center"/>
              <w:rPr>
                <w:color w:val="000000"/>
                <w:vertAlign w:val="baseline"/>
              </w:rPr>
            </w:pPr>
            <w:r w:rsidDel="00000000" w:rsidR="00000000" w:rsidRPr="00000000">
              <w:rPr>
                <w:i w:val="1"/>
                <w:iCs w:val="1"/>
                <w:vertAlign w:val="baseline"/>
                <w:rtl w:val="0"/>
              </w:rPr>
              <w:t xml:space="preserve">Ngày ......... tháng....... năm ............</w:t>
            </w:r>
            <w:r w:rsidDel="00000000" w:rsidR="00000000" w:rsidRPr="00000000">
              <w:rPr>
                <w:rtl w:val="0"/>
              </w:rPr>
            </w:r>
          </w:p>
          <w:p w:rsidR="00000000" w:rsidDel="00000000" w:rsidP="00000000" w:rsidRDefault="00000000" w:rsidRPr="00000000" w14:paraId="00000081">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NGƯỜI NỘP THUẾ</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hoặc</w:t>
            </w:r>
            <w:r w:rsidDel="00000000" w:rsidR="00000000" w:rsidRPr="00000000">
              <w:rPr>
                <w:rtl w:val="0"/>
              </w:rPr>
            </w:r>
          </w:p>
          <w:p w:rsidR="00000000" w:rsidDel="00000000" w:rsidP="00000000" w:rsidRDefault="00000000" w:rsidRPr="00000000" w14:paraId="00000082">
            <w:pPr>
              <w:jc w:val="center"/>
              <w:rPr>
                <w:b w:val="0"/>
                <w:bCs w:val="0"/>
                <w:vertAlign w:val="baseline"/>
              </w:rPr>
            </w:pPr>
            <w:r w:rsidDel="00000000" w:rsidR="00000000" w:rsidRPr="00000000">
              <w:rPr>
                <w:b w:val="1"/>
                <w:bCs w:val="1"/>
                <w:color w:val="000000"/>
                <w:vertAlign w:val="baseline"/>
                <w:rtl w:val="0"/>
              </w:rPr>
              <w:t xml:space="preserve">ĐẠI DIỆN HỢP PHÁP CỦA NGƯỜI NỘP THUẾ</w:t>
            </w:r>
            <w:r w:rsidDel="00000000" w:rsidR="00000000" w:rsidRPr="00000000">
              <w:rPr>
                <w:rtl w:val="0"/>
              </w:rPr>
            </w:r>
          </w:p>
        </w:tc>
      </w:tr>
      <w:tr>
        <w:trPr>
          <w:cantSplit w:val="0"/>
          <w:tblHeader w:val="0"/>
        </w:trPr>
        <w:tc>
          <w:tcPr>
            <w:vAlign w:val="top"/>
          </w:tcPr>
          <w:p w:rsidR="00000000" w:rsidDel="00000000" w:rsidP="00000000" w:rsidRDefault="00000000" w:rsidRPr="00000000" w14:paraId="00000083">
            <w:pPr>
              <w:rPr>
                <w:vertAlign w:val="baseline"/>
              </w:rPr>
            </w:pPr>
            <w:r w:rsidDel="00000000" w:rsidR="00000000" w:rsidRPr="00000000">
              <w:rPr>
                <w:vertAlign w:val="baseline"/>
                <w:rtl w:val="0"/>
              </w:rPr>
              <w:t xml:space="preserve">Họ và tên:......................................................</w:t>
            </w:r>
          </w:p>
        </w:tc>
        <w:tc>
          <w:tcPr>
            <w:vAlign w:val="top"/>
          </w:tcPr>
          <w:p w:rsidR="00000000" w:rsidDel="00000000" w:rsidP="00000000" w:rsidRDefault="00000000" w:rsidRPr="00000000" w14:paraId="00000084">
            <w:pPr>
              <w:jc w:val="center"/>
              <w:rPr>
                <w:i w:val="0"/>
                <w:iCs w:val="0"/>
                <w:vertAlign w:val="baseline"/>
              </w:rPr>
            </w:pPr>
            <w:r w:rsidDel="00000000" w:rsidR="00000000" w:rsidRPr="00000000">
              <w:rPr>
                <w:i w:val="1"/>
                <w:iCs w:val="1"/>
                <w:vertAlign w:val="baseline"/>
                <w:rtl w:val="0"/>
              </w:rPr>
              <w:t xml:space="preserve">Ký, ghi rõ họ tên; chức vụ và đóng dấu (nếu có)</w:t>
            </w:r>
            <w:r w:rsidDel="00000000" w:rsidR="00000000" w:rsidRPr="00000000">
              <w:rPr>
                <w:rtl w:val="0"/>
              </w:rPr>
            </w:r>
          </w:p>
        </w:tc>
      </w:tr>
      <w:tr>
        <w:trPr>
          <w:cantSplit w:val="0"/>
          <w:tblHeader w:val="0"/>
        </w:trPr>
        <w:tc>
          <w:tcPr>
            <w:vAlign w:val="top"/>
          </w:tcPr>
          <w:p w:rsidR="00000000" w:rsidDel="00000000" w:rsidP="00000000" w:rsidRDefault="00000000" w:rsidRPr="00000000" w14:paraId="00000085">
            <w:pPr>
              <w:rPr>
                <w:vertAlign w:val="baseline"/>
              </w:rPr>
            </w:pPr>
            <w:r w:rsidDel="00000000" w:rsidR="00000000" w:rsidRPr="00000000">
              <w:rPr>
                <w:vertAlign w:val="baseline"/>
                <w:rtl w:val="0"/>
              </w:rPr>
              <w:t xml:space="preserve">Chứng chỉ hành nghề số:...............................</w:t>
            </w:r>
          </w:p>
        </w:tc>
        <w:tc>
          <w:tcPr>
            <w:vAlign w:val="top"/>
          </w:tcPr>
          <w:p w:rsidR="00000000" w:rsidDel="00000000" w:rsidP="00000000" w:rsidRDefault="00000000" w:rsidRPr="00000000" w14:paraId="00000086">
            <w:pPr>
              <w:jc w:val="center"/>
              <w:rPr>
                <w:vertAlign w:val="baseline"/>
              </w:rPr>
            </w:pPr>
            <w:r w:rsidDel="00000000" w:rsidR="00000000" w:rsidRPr="00000000">
              <w:rPr>
                <w:rtl w:val="0"/>
              </w:rPr>
            </w:r>
          </w:p>
        </w:tc>
      </w:tr>
    </w:tbl>
    <w:p w:rsidR="00000000" w:rsidDel="00000000" w:rsidP="00000000" w:rsidRDefault="00000000" w:rsidRPr="00000000" w14:paraId="00000087">
      <w:pPr>
        <w:spacing w:before="280" w:lineRule="auto"/>
        <w:rPr>
          <w:b w:val="0"/>
          <w:bCs w:val="0"/>
          <w:i w:val="0"/>
          <w:iCs w:val="0"/>
          <w:u w:val="single"/>
          <w:vertAlign w:val="baseline"/>
        </w:rPr>
      </w:pPr>
      <w:r w:rsidDel="00000000" w:rsidR="00000000" w:rsidRPr="00000000">
        <w:rPr>
          <w:b w:val="1"/>
          <w:bCs w:val="1"/>
          <w:i w:val="1"/>
          <w:iCs w:val="1"/>
          <w:u w:val="single"/>
          <w:vertAlign w:val="baseline"/>
          <w:rtl w:val="0"/>
        </w:rPr>
        <w:t xml:space="preserve">Ghi chú:</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-47624</wp:posOffset>
                </wp:positionH>
                <wp:positionV relativeFrom="paragraph">
                  <wp:posOffset>131445</wp:posOffset>
                </wp:positionV>
                <wp:extent cx="1795145" cy="12700"/>
                <wp:effectExtent b="0" l="0" r="0" t="0"/>
                <wp:wrapNone/>
                <wp:docPr id="1" name=""/>
                <a:graphic>
                  <a:graphicData uri="http://schemas.microsoft.com/office/word/2010/wordprocessingShape">
                    <wps:wsp>
                      <wps:cNvCnPr/>
                      <wps:spPr>
                        <a:xfrm>
                          <a:off x="4448428" y="3779683"/>
                          <a:ext cx="1795145" cy="635"/>
                        </a:xfrm>
                        <a:prstGeom prst="straightConnector1">
                          <a:avLst/>
                        </a:prstGeom>
                        <a:no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-47624</wp:posOffset>
                </wp:positionH>
                <wp:positionV relativeFrom="paragraph">
                  <wp:posOffset>131445</wp:posOffset>
                </wp:positionV>
                <wp:extent cx="1795145"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795145" cy="12700"/>
                        </a:xfrm>
                        <a:prstGeom prst="rect"/>
                        <a:ln/>
                      </pic:spPr>
                    </pic:pic>
                  </a:graphicData>
                </a:graphic>
              </wp:anchor>
            </w:drawing>
          </mc:Fallback>
        </mc:AlternateContent>
      </w:r>
    </w:p>
    <w:p w:rsidR="00000000" w:rsidDel="00000000" w:rsidP="00000000" w:rsidRDefault="00000000" w:rsidRPr="00000000" w14:paraId="00000088">
      <w:pPr>
        <w:spacing w:after="120" w:before="120" w:line="312" w:lineRule="auto"/>
        <w:jc w:val="both"/>
        <w:rPr>
          <w:i w:val="0"/>
          <w:iCs w:val="0"/>
          <w:vertAlign w:val="baseline"/>
        </w:rPr>
      </w:pPr>
      <w:r w:rsidDel="00000000" w:rsidR="00000000" w:rsidRPr="00000000">
        <w:rPr>
          <w:i w:val="1"/>
          <w:iCs w:val="1"/>
          <w:vertAlign w:val="baseline"/>
          <w:rtl w:val="0"/>
        </w:rPr>
        <w:t xml:space="preserve">- Cột “Tờ khai số” ghi đầy đủ chữ số và ký hiệu của Tờ khai hàng hoá xuất khẩu, nhập khẩu.</w:t>
      </w:r>
      <w:r w:rsidDel="00000000" w:rsidR="00000000" w:rsidRPr="00000000">
        <w:rPr>
          <w:rtl w:val="0"/>
        </w:rPr>
      </w:r>
    </w:p>
    <w:p w:rsidR="00000000" w:rsidDel="00000000" w:rsidP="00000000" w:rsidRDefault="00000000" w:rsidRPr="00000000" w14:paraId="00000089">
      <w:pPr>
        <w:spacing w:after="120" w:before="120" w:line="312" w:lineRule="auto"/>
        <w:jc w:val="both"/>
        <w:rPr>
          <w:i w:val="0"/>
          <w:iCs w:val="0"/>
          <w:vertAlign w:val="baseline"/>
        </w:rPr>
      </w:pPr>
      <w:r w:rsidDel="00000000" w:rsidR="00000000" w:rsidRPr="00000000">
        <w:rPr>
          <w:i w:val="1"/>
          <w:iCs w:val="1"/>
          <w:vertAlign w:val="baseline"/>
          <w:rtl w:val="0"/>
        </w:rPr>
        <w:t xml:space="preserve">- Cột “Ngày đăng ký” ghi rõ ngày tháng năm đăng ký Tờ khai hàng hoá xuất nhập khẩu.</w:t>
      </w:r>
      <w:r w:rsidDel="00000000" w:rsidR="00000000" w:rsidRPr="00000000">
        <w:rPr>
          <w:rtl w:val="0"/>
        </w:rPr>
      </w:r>
    </w:p>
    <w:p w:rsidR="00000000" w:rsidDel="00000000" w:rsidP="00000000" w:rsidRDefault="00000000" w:rsidRPr="00000000" w14:paraId="0000008A">
      <w:pPr>
        <w:spacing w:after="120" w:before="120" w:line="312" w:lineRule="auto"/>
        <w:jc w:val="both"/>
        <w:rPr>
          <w:vertAlign w:val="baseline"/>
        </w:rPr>
      </w:pPr>
      <w:r w:rsidDel="00000000" w:rsidR="00000000" w:rsidRPr="00000000">
        <w:rPr>
          <w:i w:val="1"/>
          <w:iCs w:val="1"/>
          <w:vertAlign w:val="baseline"/>
          <w:rtl w:val="0"/>
        </w:rPr>
        <w:t xml:space="preserve">- Cột “Ngoại tệ” ghi rõ số tiền và đồng tiền thanh toán đối với ngoại tệ; cột “Đồng Việt Nam” ghi rõ số tiền thanh toán nếu đồng tiền thanh toán là Đồng Việt Nam (trường hợp trên tài liệu có ghi cả hai đồng tiền thanh toán là ngoại tệ và Đồng Việt Nam thì phải ghi vào cả 2 cột này.</w:t>
      </w:r>
      <w:r w:rsidDel="00000000" w:rsidR="00000000" w:rsidRPr="00000000">
        <w:rPr>
          <w:rtl w:val="0"/>
        </w:rPr>
      </w:r>
    </w:p>
    <w:sectPr>
      <w:footerReference r:id="rId8" w:type="default"/>
      <w:footerReference r:id="rId9" w:type="even"/>
      <w:pgSz w:h="16840" w:w="11907" w:orient="portrait"/>
      <w:pgMar w:bottom="1440" w:top="1440" w:left="126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nl"/>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widowControl w:val="0"/>
      <w:spacing w:after="0" w:before="0" w:line="240" w:lineRule="auto"/>
    </w:pPr>
    <w:rPr>
      <w:rFonts w:ascii="Arial" w:cs="Arial" w:eastAsia="Arial" w:hAnsi="Arial"/>
      <w:b w:val="1"/>
      <w:bCs w:val="1"/>
      <w:i w:val="0"/>
      <w:iCs w:val="0"/>
      <w:sz w:val="32"/>
      <w:szCs w:val="32"/>
      <w:vertAlign w:val="baseline"/>
    </w:rPr>
  </w:style>
  <w:style w:type="paragraph" w:styleId="Heading2">
    <w:name w:val="heading 2"/>
    <w:basedOn w:val="Normal"/>
    <w:next w:val="Normal"/>
    <w:pPr>
      <w:keepNext w:val="1"/>
      <w:keepLines w:val="1"/>
      <w:widowControl w:val="0"/>
      <w:spacing w:after="0" w:before="0" w:line="240" w:lineRule="auto"/>
    </w:pPr>
    <w:rPr>
      <w:rFonts w:ascii="Arial" w:cs="Arial" w:eastAsia="Arial" w:hAnsi="Arial"/>
      <w:b w:val="1"/>
      <w:bCs w:val="1"/>
      <w:i w:val="1"/>
      <w:iCs w:val="1"/>
      <w:sz w:val="28"/>
      <w:szCs w:val="28"/>
      <w:vertAlign w:val="baseline"/>
    </w:rPr>
  </w:style>
  <w:style w:type="paragraph" w:styleId="Heading3">
    <w:name w:val="heading 3"/>
    <w:basedOn w:val="Normal"/>
    <w:next w:val="Normal"/>
    <w:pPr>
      <w:keepNext w:val="1"/>
      <w:keepLines w:val="1"/>
      <w:widowControl w:val="0"/>
      <w:spacing w:after="0" w:before="0" w:line="240" w:lineRule="auto"/>
    </w:pPr>
    <w:rPr>
      <w:rFonts w:ascii="Arial" w:cs="Arial" w:eastAsia="Arial" w:hAnsi="Arial"/>
      <w:b w:val="1"/>
      <w:bCs w:val="1"/>
      <w:sz w:val="26"/>
      <w:szCs w:val="26"/>
      <w:vertAlign w:val="baseline"/>
    </w:rPr>
  </w:style>
  <w:style w:type="paragraph" w:styleId="Heading4">
    <w:name w:val="heading 4"/>
    <w:basedOn w:val="Normal"/>
    <w:next w:val="Normal"/>
    <w:pPr>
      <w:keepNext w:val="1"/>
      <w:keepLines w:val="1"/>
      <w:widowControl w:val="0"/>
      <w:spacing w:after="0" w:before="0" w:line="240" w:lineRule="auto"/>
    </w:pPr>
    <w:rPr>
      <w:rFonts w:ascii="Times New Roman" w:cs="Times New Roman" w:eastAsia="Times New Roman" w:hAnsi="Times New Roman"/>
      <w:b w:val="1"/>
      <w:bCs w:val="1"/>
      <w:sz w:val="28"/>
      <w:szCs w:val="28"/>
      <w:vertAlign w:val="baseline"/>
    </w:rPr>
  </w:style>
  <w:style w:type="paragraph" w:styleId="Heading5">
    <w:name w:val="heading 5"/>
    <w:basedOn w:val="Normal"/>
    <w:next w:val="Normal"/>
    <w:pPr>
      <w:keepNext w:val="1"/>
      <w:keepLines w:val="1"/>
      <w:widowControl w:val="0"/>
      <w:spacing w:after="0" w:before="0" w:line="240" w:lineRule="auto"/>
    </w:pPr>
    <w:rPr>
      <w:b w:val="1"/>
      <w:bCs w:val="1"/>
      <w:i w:val="1"/>
      <w:iCs w:val="1"/>
      <w:sz w:val="26"/>
      <w:szCs w:val="26"/>
      <w:vertAlign w:val="baseline"/>
    </w:rPr>
  </w:style>
  <w:style w:type="paragraph" w:styleId="Heading6">
    <w:name w:val="heading 6"/>
    <w:basedOn w:val="Normal"/>
    <w:next w:val="Normal"/>
    <w:pPr>
      <w:keepNext w:val="1"/>
      <w:keepLines w:val="1"/>
      <w:widowControl w:val="0"/>
      <w:spacing w:after="0" w:before="0" w:line="240" w:lineRule="auto"/>
    </w:pPr>
    <w:rPr>
      <w:rFonts w:ascii="Times New Roman" w:cs="Times New Roman" w:eastAsia="Times New Roman" w:hAnsi="Times New Roman"/>
      <w:b w:val="1"/>
      <w:bCs w:val="1"/>
      <w:sz w:val="22"/>
      <w:szCs w:val="22"/>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0vmiiO3SAWwJbjIojNdnp4jaOA==">CgMxLjA4AHIhMTdNRWQ1WHJ6MExzc3NFQl9fc2dzUjFuWkJwZXFENjZQ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1033-9.1.0.4758</vt:lpwstr>
  </property>
</Properties>
</file>