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1EBA6" w14:textId="4555EB49" w:rsidR="007F1BBB" w:rsidRPr="001C2857" w:rsidRDefault="000F011F" w:rsidP="00902C3F">
      <w:pPr>
        <w:pBdr>
          <w:top w:val="single" w:sz="4" w:space="1" w:color="auto"/>
        </w:pBdr>
        <w:spacing w:after="0"/>
        <w:rPr>
          <w:rFonts w:ascii="Calibri" w:hAnsi="Calibri" w:cs="Calibri"/>
          <w:b/>
          <w:bCs/>
          <w:sz w:val="28"/>
          <w:szCs w:val="28"/>
        </w:rPr>
      </w:pPr>
      <w:r w:rsidRPr="001C2857">
        <w:rPr>
          <w:rFonts w:ascii="Calibri" w:hAnsi="Calibri" w:cs="Calibri"/>
          <w:b/>
          <w:bCs/>
          <w:sz w:val="28"/>
          <w:szCs w:val="28"/>
        </w:rPr>
        <w:t>Tyseanah Goodwin</w:t>
      </w:r>
    </w:p>
    <w:p w14:paraId="305BCCD3" w14:textId="31258512" w:rsidR="000F011F" w:rsidRPr="001C2857" w:rsidRDefault="000F011F" w:rsidP="007625CD">
      <w:pPr>
        <w:spacing w:after="0"/>
        <w:rPr>
          <w:rFonts w:ascii="Calibri" w:hAnsi="Calibri" w:cs="Calibri"/>
          <w:sz w:val="20"/>
          <w:szCs w:val="20"/>
        </w:rPr>
      </w:pPr>
      <w:r w:rsidRPr="001C2857">
        <w:rPr>
          <w:rFonts w:ascii="Calibri" w:hAnsi="Calibri" w:cs="Calibri"/>
          <w:sz w:val="20"/>
          <w:szCs w:val="20"/>
        </w:rPr>
        <w:t>Bessemer City, NC | Remote</w:t>
      </w:r>
    </w:p>
    <w:p w14:paraId="4104DCDF" w14:textId="0D851C80" w:rsidR="000F011F" w:rsidRPr="001C2857" w:rsidRDefault="000F011F" w:rsidP="007625CD">
      <w:pPr>
        <w:spacing w:after="0"/>
        <w:rPr>
          <w:rFonts w:ascii="Calibri" w:hAnsi="Calibri" w:cs="Calibri"/>
          <w:sz w:val="20"/>
          <w:szCs w:val="20"/>
        </w:rPr>
      </w:pPr>
      <w:hyperlink r:id="rId5" w:history="1">
        <w:r w:rsidRPr="001C2857">
          <w:rPr>
            <w:rStyle w:val="Hyperlink"/>
            <w:rFonts w:ascii="Calibri" w:hAnsi="Calibri" w:cs="Calibri"/>
            <w:sz w:val="20"/>
            <w:szCs w:val="20"/>
          </w:rPr>
          <w:t>tyseanah@gmail.com</w:t>
        </w:r>
      </w:hyperlink>
      <w:r w:rsidRPr="001C2857">
        <w:rPr>
          <w:rFonts w:ascii="Calibri" w:hAnsi="Calibri" w:cs="Calibri"/>
          <w:sz w:val="20"/>
          <w:szCs w:val="20"/>
        </w:rPr>
        <w:t xml:space="preserve"> | 580-284-8739 </w:t>
      </w:r>
      <w:r w:rsidR="00C66915">
        <w:rPr>
          <w:rFonts w:ascii="Calibri" w:hAnsi="Calibri" w:cs="Calibri"/>
          <w:sz w:val="20"/>
          <w:szCs w:val="20"/>
        </w:rPr>
        <w:t>|</w:t>
      </w:r>
      <w:r w:rsidR="006A4723">
        <w:rPr>
          <w:rFonts w:ascii="Calibri" w:hAnsi="Calibri" w:cs="Calibri"/>
          <w:sz w:val="20"/>
          <w:szCs w:val="20"/>
        </w:rPr>
        <w:t xml:space="preserve"> </w:t>
      </w:r>
      <w:hyperlink r:id="rId6" w:history="1">
        <w:r w:rsidR="006A4723" w:rsidRPr="005734C3">
          <w:rPr>
            <w:rStyle w:val="Hyperlink"/>
            <w:rFonts w:ascii="Calibri" w:hAnsi="Calibri" w:cs="Calibri"/>
            <w:sz w:val="20"/>
            <w:szCs w:val="20"/>
          </w:rPr>
          <w:t>www.tyseanah.com</w:t>
        </w:r>
      </w:hyperlink>
      <w:r w:rsidR="006A4723">
        <w:rPr>
          <w:rFonts w:ascii="Calibri" w:hAnsi="Calibri" w:cs="Calibri"/>
          <w:sz w:val="20"/>
          <w:szCs w:val="20"/>
        </w:rPr>
        <w:t xml:space="preserve"> </w:t>
      </w:r>
      <w:r w:rsidRPr="001C2857">
        <w:rPr>
          <w:rFonts w:ascii="Calibri" w:hAnsi="Calibri" w:cs="Calibri"/>
          <w:sz w:val="20"/>
          <w:szCs w:val="20"/>
        </w:rPr>
        <w:t xml:space="preserve">| </w:t>
      </w:r>
      <w:hyperlink r:id="rId7" w:history="1">
        <w:r w:rsidR="00651BC3">
          <w:rPr>
            <w:rStyle w:val="Hyperlink"/>
            <w:rFonts w:ascii="Calibri" w:hAnsi="Calibri" w:cs="Calibri"/>
            <w:sz w:val="20"/>
            <w:szCs w:val="20"/>
          </w:rPr>
          <w:t>www.linkedin.com/in/tyseanah</w:t>
        </w:r>
      </w:hyperlink>
    </w:p>
    <w:p w14:paraId="7DE4FB0D" w14:textId="77777777" w:rsidR="00A67682" w:rsidRPr="001C2857" w:rsidRDefault="00A67682" w:rsidP="00E879E0">
      <w:pPr>
        <w:pBdr>
          <w:bottom w:val="single" w:sz="4" w:space="1" w:color="auto"/>
        </w:pBdr>
        <w:spacing w:after="0"/>
        <w:rPr>
          <w:rFonts w:ascii="Calibri" w:hAnsi="Calibri" w:cs="Calibri"/>
        </w:rPr>
      </w:pPr>
    </w:p>
    <w:p w14:paraId="30B4AD2C" w14:textId="3685B4F3" w:rsidR="007625CD" w:rsidRPr="001C2857" w:rsidRDefault="007625CD" w:rsidP="00902C3F">
      <w:pPr>
        <w:spacing w:after="0"/>
        <w:rPr>
          <w:rFonts w:ascii="Calibri" w:hAnsi="Calibri" w:cs="Calibri"/>
          <w:b/>
          <w:bCs/>
        </w:rPr>
      </w:pPr>
      <w:r w:rsidRPr="001C2857">
        <w:rPr>
          <w:rFonts w:ascii="Calibri" w:hAnsi="Calibri" w:cs="Calibri"/>
          <w:b/>
          <w:bCs/>
        </w:rPr>
        <w:t>PROFESSIONAL SUMMARY</w:t>
      </w:r>
    </w:p>
    <w:p w14:paraId="53324B3E" w14:textId="4A2D5C42" w:rsidR="001F4509" w:rsidRDefault="00AB5986" w:rsidP="00E879E0">
      <w:pPr>
        <w:pBdr>
          <w:bottom w:val="single" w:sz="4" w:space="1" w:color="auto"/>
        </w:pBdr>
        <w:spacing w:after="0"/>
        <w:rPr>
          <w:rFonts w:ascii="Calibri" w:hAnsi="Calibri" w:cs="Calibri"/>
          <w:sz w:val="20"/>
          <w:szCs w:val="20"/>
        </w:rPr>
      </w:pPr>
      <w:r w:rsidRPr="001C2857">
        <w:rPr>
          <w:rFonts w:ascii="Calibri" w:hAnsi="Calibri" w:cs="Calibri"/>
          <w:sz w:val="20"/>
          <w:szCs w:val="20"/>
        </w:rPr>
        <w:t>Senior</w:t>
      </w:r>
      <w:r w:rsidR="002B360D">
        <w:rPr>
          <w:rFonts w:ascii="Calibri" w:hAnsi="Calibri" w:cs="Calibri"/>
          <w:sz w:val="20"/>
          <w:szCs w:val="20"/>
        </w:rPr>
        <w:t xml:space="preserve"> DevOps </w:t>
      </w:r>
      <w:r w:rsidR="00D116AD">
        <w:rPr>
          <w:rFonts w:ascii="Calibri" w:hAnsi="Calibri" w:cs="Calibri"/>
          <w:sz w:val="20"/>
          <w:szCs w:val="20"/>
        </w:rPr>
        <w:t xml:space="preserve">Automation </w:t>
      </w:r>
      <w:r w:rsidRPr="001C2857">
        <w:rPr>
          <w:rFonts w:ascii="Calibri" w:hAnsi="Calibri" w:cs="Calibri"/>
          <w:sz w:val="20"/>
          <w:szCs w:val="20"/>
        </w:rPr>
        <w:t xml:space="preserve">Engineer </w:t>
      </w:r>
      <w:r w:rsidR="009A5CBE" w:rsidRPr="009A5CBE">
        <w:rPr>
          <w:rFonts w:ascii="Calibri" w:hAnsi="Calibri" w:cs="Calibri"/>
          <w:sz w:val="20"/>
          <w:szCs w:val="20"/>
        </w:rPr>
        <w:t>with 10+ years of experience building secure cloud-native platforms, automating infrastructure, and developing enterprise applications across AWS, Azure, and Google Cloud. Expertise in Infrastructure as Code, CI/CD, cloud automation, and AI-assisted software development using Cursor AI. Passionate about improving developer productivity through scalable platform engineering solutions.</w:t>
      </w:r>
    </w:p>
    <w:p w14:paraId="68BFA75F" w14:textId="77777777" w:rsidR="003833D4" w:rsidRPr="001C2857" w:rsidRDefault="003833D4" w:rsidP="00E879E0">
      <w:pPr>
        <w:pBdr>
          <w:bottom w:val="single" w:sz="4" w:space="1" w:color="auto"/>
        </w:pBdr>
        <w:spacing w:after="0"/>
        <w:rPr>
          <w:rFonts w:ascii="Calibri" w:hAnsi="Calibri" w:cs="Calibri"/>
          <w:sz w:val="20"/>
          <w:szCs w:val="20"/>
        </w:rPr>
      </w:pPr>
    </w:p>
    <w:p w14:paraId="1198AB57" w14:textId="66EB01F5" w:rsidR="007625CD" w:rsidRPr="001C2857" w:rsidRDefault="007625CD" w:rsidP="00E879E0">
      <w:pPr>
        <w:spacing w:after="0"/>
        <w:rPr>
          <w:rFonts w:ascii="Calibri" w:hAnsi="Calibri" w:cs="Calibri"/>
          <w:b/>
          <w:bCs/>
        </w:rPr>
      </w:pPr>
      <w:r w:rsidRPr="001C2857">
        <w:rPr>
          <w:rFonts w:ascii="Calibri" w:hAnsi="Calibri" w:cs="Calibri"/>
          <w:b/>
          <w:bCs/>
        </w:rPr>
        <w:t>TECHNICAL SKILLS</w:t>
      </w:r>
    </w:p>
    <w:p w14:paraId="649BD94A" w14:textId="77777777" w:rsidR="00E10D75" w:rsidRDefault="000D6D8D" w:rsidP="00E879E0">
      <w:pPr>
        <w:pBdr>
          <w:bottom w:val="single" w:sz="4" w:space="1" w:color="auto"/>
        </w:pBdr>
        <w:spacing w:after="0"/>
        <w:rPr>
          <w:rFonts w:ascii="Calibri" w:hAnsi="Calibri" w:cs="Calibri"/>
          <w:sz w:val="20"/>
          <w:szCs w:val="20"/>
        </w:rPr>
      </w:pPr>
      <w:r w:rsidRPr="001C2857">
        <w:rPr>
          <w:rFonts w:ascii="Calibri" w:hAnsi="Calibri" w:cs="Calibri"/>
          <w:b/>
          <w:bCs/>
          <w:sz w:val="20"/>
          <w:szCs w:val="20"/>
        </w:rPr>
        <w:t xml:space="preserve">Languages: </w:t>
      </w:r>
      <w:r w:rsidRPr="001C2857">
        <w:rPr>
          <w:rFonts w:ascii="Calibri" w:hAnsi="Calibri" w:cs="Calibri"/>
          <w:sz w:val="20"/>
          <w:szCs w:val="20"/>
        </w:rPr>
        <w:t>Python, Java, C, C++, Bash, TypeScript, JavaScript</w:t>
      </w:r>
      <w:r w:rsidRPr="001C2857">
        <w:rPr>
          <w:rFonts w:ascii="Calibri" w:hAnsi="Calibri" w:cs="Calibri"/>
          <w:b/>
          <w:bCs/>
          <w:sz w:val="20"/>
          <w:szCs w:val="20"/>
        </w:rPr>
        <w:br/>
        <w:t xml:space="preserve">Frontend: </w:t>
      </w:r>
      <w:r w:rsidRPr="001C2857">
        <w:rPr>
          <w:rFonts w:ascii="Calibri" w:hAnsi="Calibri" w:cs="Calibri"/>
          <w:sz w:val="20"/>
          <w:szCs w:val="20"/>
        </w:rPr>
        <w:t>Angular (v12+), React, Vue.js, HTML5, CSS3, Material UI</w:t>
      </w:r>
      <w:r w:rsidRPr="001C2857">
        <w:rPr>
          <w:rFonts w:ascii="Calibri" w:hAnsi="Calibri" w:cs="Calibri"/>
          <w:b/>
          <w:bCs/>
          <w:sz w:val="20"/>
          <w:szCs w:val="20"/>
        </w:rPr>
        <w:br/>
        <w:t xml:space="preserve">Backend: </w:t>
      </w:r>
      <w:r w:rsidRPr="001C2857">
        <w:rPr>
          <w:rFonts w:ascii="Calibri" w:hAnsi="Calibri" w:cs="Calibri"/>
          <w:sz w:val="20"/>
          <w:szCs w:val="20"/>
        </w:rPr>
        <w:t>Spring Boot, Node.js</w:t>
      </w:r>
      <w:r w:rsidR="00343ADB">
        <w:rPr>
          <w:rFonts w:ascii="Calibri" w:hAnsi="Calibri" w:cs="Calibri"/>
          <w:sz w:val="20"/>
          <w:szCs w:val="20"/>
        </w:rPr>
        <w:t>, REST APIs</w:t>
      </w:r>
      <w:r w:rsidR="007B63D6">
        <w:rPr>
          <w:rFonts w:ascii="Calibri" w:hAnsi="Calibri" w:cs="Calibri"/>
          <w:sz w:val="20"/>
          <w:szCs w:val="20"/>
        </w:rPr>
        <w:t>, Microservices</w:t>
      </w:r>
      <w:r w:rsidRPr="001C2857">
        <w:rPr>
          <w:rFonts w:ascii="Calibri" w:hAnsi="Calibri" w:cs="Calibri"/>
          <w:b/>
          <w:bCs/>
          <w:sz w:val="20"/>
          <w:szCs w:val="20"/>
        </w:rPr>
        <w:br/>
        <w:t xml:space="preserve">Databases: </w:t>
      </w:r>
      <w:r w:rsidRPr="001C2857">
        <w:rPr>
          <w:rFonts w:ascii="Calibri" w:hAnsi="Calibri" w:cs="Calibri"/>
          <w:sz w:val="20"/>
          <w:szCs w:val="20"/>
        </w:rPr>
        <w:t>PostgreSQL, Oracle, MySQL, MongoDB, SQLite, Elasticsearch</w:t>
      </w:r>
    </w:p>
    <w:p w14:paraId="3E42BED3" w14:textId="4945E536" w:rsidR="00E879E0" w:rsidRPr="001C2857" w:rsidRDefault="00E10D75" w:rsidP="00E879E0">
      <w:pPr>
        <w:pBdr>
          <w:bottom w:val="single" w:sz="4" w:space="1" w:color="auto"/>
        </w:pBdr>
        <w:spacing w:after="0"/>
        <w:rPr>
          <w:rFonts w:ascii="Calibri" w:hAnsi="Calibri" w:cs="Calibri"/>
          <w:sz w:val="20"/>
          <w:szCs w:val="20"/>
        </w:rPr>
      </w:pPr>
      <w:r w:rsidRPr="00BE08EB">
        <w:rPr>
          <w:rFonts w:ascii="Calibri" w:hAnsi="Calibri" w:cs="Calibri"/>
          <w:b/>
          <w:bCs/>
          <w:sz w:val="20"/>
          <w:szCs w:val="20"/>
        </w:rPr>
        <w:t>AI Development:</w:t>
      </w:r>
      <w:r>
        <w:rPr>
          <w:rFonts w:ascii="Calibri" w:hAnsi="Calibri" w:cs="Calibri"/>
          <w:sz w:val="20"/>
          <w:szCs w:val="20"/>
        </w:rPr>
        <w:t xml:space="preserve"> Cursor AI, GitHub Copilot, AI-assisted software engineering</w:t>
      </w:r>
      <w:r w:rsidR="000D6D8D" w:rsidRPr="001C2857">
        <w:rPr>
          <w:rFonts w:ascii="Calibri" w:hAnsi="Calibri" w:cs="Calibri"/>
          <w:b/>
          <w:bCs/>
          <w:sz w:val="20"/>
          <w:szCs w:val="20"/>
        </w:rPr>
        <w:br/>
        <w:t xml:space="preserve">Cloud Platforms: </w:t>
      </w:r>
      <w:r w:rsidR="000D6D8D" w:rsidRPr="001C2857">
        <w:rPr>
          <w:rFonts w:ascii="Calibri" w:hAnsi="Calibri" w:cs="Calibri"/>
          <w:sz w:val="20"/>
          <w:szCs w:val="20"/>
        </w:rPr>
        <w:t>AWS</w:t>
      </w:r>
      <w:r w:rsidR="000D64FA">
        <w:rPr>
          <w:rFonts w:ascii="Calibri" w:hAnsi="Calibri" w:cs="Calibri"/>
          <w:sz w:val="20"/>
          <w:szCs w:val="20"/>
        </w:rPr>
        <w:t xml:space="preserve">, </w:t>
      </w:r>
      <w:r w:rsidR="000D6D8D" w:rsidRPr="001C2857">
        <w:rPr>
          <w:rFonts w:ascii="Calibri" w:hAnsi="Calibri" w:cs="Calibri"/>
          <w:sz w:val="20"/>
          <w:szCs w:val="20"/>
        </w:rPr>
        <w:t>Microsoft Azure, Google Cloud</w:t>
      </w:r>
      <w:r w:rsidR="00E702DD">
        <w:rPr>
          <w:rFonts w:ascii="Calibri" w:hAnsi="Calibri" w:cs="Calibri"/>
          <w:sz w:val="20"/>
          <w:szCs w:val="20"/>
        </w:rPr>
        <w:t xml:space="preserve"> Platform</w:t>
      </w:r>
      <w:r w:rsidR="000D6D8D" w:rsidRPr="001C2857">
        <w:rPr>
          <w:rFonts w:ascii="Calibri" w:hAnsi="Calibri" w:cs="Calibri"/>
          <w:b/>
          <w:bCs/>
          <w:sz w:val="20"/>
          <w:szCs w:val="20"/>
        </w:rPr>
        <w:br/>
        <w:t xml:space="preserve">DevOps &amp; Tools: </w:t>
      </w:r>
      <w:r w:rsidR="00AD0076" w:rsidRPr="008E5318">
        <w:rPr>
          <w:rFonts w:ascii="Calibri" w:hAnsi="Calibri" w:cs="Calibri"/>
          <w:sz w:val="20"/>
          <w:szCs w:val="20"/>
        </w:rPr>
        <w:t>Azure DevOps,</w:t>
      </w:r>
      <w:r w:rsidR="00AD0076">
        <w:rPr>
          <w:rFonts w:ascii="Calibri" w:hAnsi="Calibri" w:cs="Calibri"/>
          <w:b/>
          <w:bCs/>
          <w:sz w:val="20"/>
          <w:szCs w:val="20"/>
        </w:rPr>
        <w:t xml:space="preserve"> </w:t>
      </w:r>
      <w:r w:rsidR="000D6D8D" w:rsidRPr="001C2857">
        <w:rPr>
          <w:rFonts w:ascii="Calibri" w:hAnsi="Calibri" w:cs="Calibri"/>
          <w:sz w:val="20"/>
          <w:szCs w:val="20"/>
        </w:rPr>
        <w:t>Terraform, Ansible, Packer (HCL), Docker, CI/CD Pipelines, Kibana, Git, Jira, Confluence</w:t>
      </w:r>
      <w:r w:rsidR="0045672A">
        <w:rPr>
          <w:rFonts w:ascii="Calibri" w:hAnsi="Calibri" w:cs="Calibri"/>
          <w:sz w:val="20"/>
          <w:szCs w:val="20"/>
        </w:rPr>
        <w:t xml:space="preserve">, </w:t>
      </w:r>
      <w:r w:rsidR="00F57CA2">
        <w:rPr>
          <w:rFonts w:ascii="Calibri" w:hAnsi="Calibri" w:cs="Calibri"/>
          <w:sz w:val="20"/>
          <w:szCs w:val="20"/>
        </w:rPr>
        <w:t>GitHub, Infrast</w:t>
      </w:r>
      <w:r w:rsidR="00343ADB">
        <w:rPr>
          <w:rFonts w:ascii="Calibri" w:hAnsi="Calibri" w:cs="Calibri"/>
          <w:sz w:val="20"/>
          <w:szCs w:val="20"/>
        </w:rPr>
        <w:t>ructure as Code (</w:t>
      </w:r>
      <w:proofErr w:type="spellStart"/>
      <w:r w:rsidR="00343ADB">
        <w:rPr>
          <w:rFonts w:ascii="Calibri" w:hAnsi="Calibri" w:cs="Calibri"/>
          <w:sz w:val="20"/>
          <w:szCs w:val="20"/>
        </w:rPr>
        <w:t>IaC</w:t>
      </w:r>
      <w:proofErr w:type="spellEnd"/>
      <w:r w:rsidR="00343ADB">
        <w:rPr>
          <w:rFonts w:ascii="Calibri" w:hAnsi="Calibri" w:cs="Calibri"/>
          <w:sz w:val="20"/>
          <w:szCs w:val="20"/>
        </w:rPr>
        <w:t>)</w:t>
      </w:r>
      <w:r w:rsidR="000D6D8D" w:rsidRPr="001C2857">
        <w:rPr>
          <w:rFonts w:ascii="Calibri" w:hAnsi="Calibri" w:cs="Calibri"/>
          <w:b/>
          <w:bCs/>
          <w:sz w:val="20"/>
          <w:szCs w:val="20"/>
        </w:rPr>
        <w:br/>
        <w:t xml:space="preserve">Testing: </w:t>
      </w:r>
      <w:r w:rsidR="000D6D8D" w:rsidRPr="001C2857">
        <w:rPr>
          <w:rFonts w:ascii="Calibri" w:hAnsi="Calibri" w:cs="Calibri"/>
          <w:sz w:val="20"/>
          <w:szCs w:val="20"/>
        </w:rPr>
        <w:t>Cypress, End-to-End Testing, Component Testing</w:t>
      </w:r>
    </w:p>
    <w:p w14:paraId="01F5FAD7" w14:textId="77777777" w:rsidR="000F4FE2" w:rsidRPr="001C2857" w:rsidRDefault="000F4FE2" w:rsidP="00E879E0">
      <w:pPr>
        <w:pBdr>
          <w:bottom w:val="single" w:sz="4" w:space="1" w:color="auto"/>
        </w:pBdr>
        <w:spacing w:after="0"/>
        <w:rPr>
          <w:rFonts w:ascii="Calibri" w:hAnsi="Calibri" w:cs="Calibri"/>
          <w:b/>
          <w:bCs/>
          <w:sz w:val="20"/>
          <w:szCs w:val="20"/>
        </w:rPr>
      </w:pPr>
    </w:p>
    <w:p w14:paraId="670E2F46" w14:textId="5B84F8F5" w:rsidR="007625CD" w:rsidRPr="001C2857" w:rsidRDefault="007625CD">
      <w:pPr>
        <w:rPr>
          <w:rFonts w:ascii="Calibri" w:hAnsi="Calibri" w:cs="Calibri"/>
          <w:b/>
          <w:bCs/>
        </w:rPr>
      </w:pPr>
      <w:r w:rsidRPr="001C2857">
        <w:rPr>
          <w:rFonts w:ascii="Calibri" w:hAnsi="Calibri" w:cs="Calibri"/>
          <w:b/>
          <w:bCs/>
        </w:rPr>
        <w:t>PROFESSIONAL EXPERIENCE</w:t>
      </w:r>
    </w:p>
    <w:p w14:paraId="588C0B6E" w14:textId="22C1C2C6" w:rsidR="00122602" w:rsidRPr="001C2857" w:rsidRDefault="00122602" w:rsidP="003C3F72">
      <w:pPr>
        <w:spacing w:after="0"/>
        <w:rPr>
          <w:rFonts w:ascii="Calibri" w:hAnsi="Calibri" w:cs="Calibri"/>
          <w:b/>
          <w:bCs/>
          <w:sz w:val="20"/>
          <w:szCs w:val="20"/>
        </w:rPr>
      </w:pPr>
      <w:r w:rsidRPr="001C2857">
        <w:rPr>
          <w:rFonts w:ascii="Calibri" w:hAnsi="Calibri" w:cs="Calibri"/>
          <w:b/>
          <w:bCs/>
          <w:sz w:val="20"/>
          <w:szCs w:val="20"/>
        </w:rPr>
        <w:t>Software Development Professional</w:t>
      </w:r>
    </w:p>
    <w:p w14:paraId="4D806E8A" w14:textId="4123773A" w:rsidR="00122602" w:rsidRPr="001C2857" w:rsidRDefault="00260EB5" w:rsidP="003C3F72">
      <w:pPr>
        <w:spacing w:after="0"/>
        <w:rPr>
          <w:rFonts w:ascii="Calibri" w:hAnsi="Calibri" w:cs="Calibri"/>
          <w:sz w:val="20"/>
          <w:szCs w:val="20"/>
        </w:rPr>
      </w:pPr>
      <w:r>
        <w:rPr>
          <w:rFonts w:ascii="Calibri" w:hAnsi="Calibri" w:cs="Calibri"/>
          <w:sz w:val="20"/>
          <w:szCs w:val="20"/>
        </w:rPr>
        <w:t xml:space="preserve">Octave </w:t>
      </w:r>
      <w:r w:rsidR="0082211C">
        <w:rPr>
          <w:rFonts w:ascii="Calibri" w:hAnsi="Calibri" w:cs="Calibri"/>
          <w:sz w:val="20"/>
          <w:szCs w:val="20"/>
        </w:rPr>
        <w:t xml:space="preserve">Federal </w:t>
      </w:r>
      <w:r w:rsidR="00122602" w:rsidRPr="001C2857">
        <w:rPr>
          <w:rFonts w:ascii="Calibri" w:hAnsi="Calibri" w:cs="Calibri"/>
          <w:sz w:val="20"/>
          <w:szCs w:val="20"/>
        </w:rPr>
        <w:t xml:space="preserve">| Remote | </w:t>
      </w:r>
      <w:r w:rsidR="00E40E2A" w:rsidRPr="001C2857">
        <w:rPr>
          <w:rFonts w:ascii="Calibri" w:hAnsi="Calibri" w:cs="Calibri"/>
          <w:sz w:val="20"/>
          <w:szCs w:val="20"/>
        </w:rPr>
        <w:t xml:space="preserve">July </w:t>
      </w:r>
      <w:r w:rsidR="00122602" w:rsidRPr="001C2857">
        <w:rPr>
          <w:rFonts w:ascii="Calibri" w:hAnsi="Calibri" w:cs="Calibri"/>
          <w:sz w:val="20"/>
          <w:szCs w:val="20"/>
        </w:rPr>
        <w:t xml:space="preserve">2023 </w:t>
      </w:r>
      <w:r w:rsidR="00C208C9" w:rsidRPr="001C2857">
        <w:rPr>
          <w:rFonts w:ascii="Calibri" w:hAnsi="Calibri" w:cs="Calibri"/>
          <w:sz w:val="20"/>
          <w:szCs w:val="20"/>
        </w:rPr>
        <w:t>–</w:t>
      </w:r>
      <w:r w:rsidR="00122602" w:rsidRPr="001C2857">
        <w:rPr>
          <w:rFonts w:ascii="Calibri" w:hAnsi="Calibri" w:cs="Calibri"/>
          <w:sz w:val="20"/>
          <w:szCs w:val="20"/>
        </w:rPr>
        <w:t xml:space="preserve"> Present</w:t>
      </w:r>
    </w:p>
    <w:p w14:paraId="0025FED8" w14:textId="1BA8EA54" w:rsidR="009E4DD6" w:rsidRPr="001C2857" w:rsidRDefault="009E4DD6" w:rsidP="009E4DD6">
      <w:pPr>
        <w:pStyle w:val="ListParagraph"/>
        <w:numPr>
          <w:ilvl w:val="0"/>
          <w:numId w:val="10"/>
        </w:numPr>
        <w:spacing w:after="0"/>
        <w:rPr>
          <w:rFonts w:ascii="Calibri" w:hAnsi="Calibri" w:cs="Calibri"/>
          <w:sz w:val="20"/>
          <w:szCs w:val="20"/>
        </w:rPr>
      </w:pPr>
      <w:r w:rsidRPr="001C2857">
        <w:rPr>
          <w:rFonts w:ascii="Calibri" w:hAnsi="Calibri" w:cs="Calibri"/>
          <w:sz w:val="20"/>
          <w:szCs w:val="20"/>
        </w:rPr>
        <w:t>Automated deployment of internal enterprise services using Terraform, Ansible, and Packer (HCL), migrating infrastructure to Microsoft Azure (VMs, custom images, Azure Database for PostgreSQL Flexible Server), reducing manual deployment time by nearly 100%.</w:t>
      </w:r>
    </w:p>
    <w:p w14:paraId="4CAE5B9E" w14:textId="1DEE3067" w:rsidR="009E4DD6" w:rsidRPr="001C2857" w:rsidRDefault="009E4DD6" w:rsidP="009E4DD6">
      <w:pPr>
        <w:pStyle w:val="ListParagraph"/>
        <w:numPr>
          <w:ilvl w:val="0"/>
          <w:numId w:val="10"/>
        </w:numPr>
        <w:spacing w:after="0"/>
        <w:rPr>
          <w:rFonts w:ascii="Calibri" w:hAnsi="Calibri" w:cs="Calibri"/>
          <w:sz w:val="20"/>
          <w:szCs w:val="20"/>
        </w:rPr>
      </w:pPr>
      <w:r w:rsidRPr="001C2857">
        <w:rPr>
          <w:rFonts w:ascii="Calibri" w:hAnsi="Calibri" w:cs="Calibri"/>
          <w:sz w:val="20"/>
          <w:szCs w:val="20"/>
        </w:rPr>
        <w:t xml:space="preserve">Designed and deployed a configurable web application overlaying Google Workspace, leveraging Google Cloud Run, Compute Engine, </w:t>
      </w:r>
      <w:proofErr w:type="spellStart"/>
      <w:r w:rsidRPr="001C2857">
        <w:rPr>
          <w:rFonts w:ascii="Calibri" w:hAnsi="Calibri" w:cs="Calibri"/>
          <w:sz w:val="20"/>
          <w:szCs w:val="20"/>
        </w:rPr>
        <w:t>Firestore</w:t>
      </w:r>
      <w:proofErr w:type="spellEnd"/>
      <w:r w:rsidRPr="001C2857">
        <w:rPr>
          <w:rFonts w:ascii="Calibri" w:hAnsi="Calibri" w:cs="Calibri"/>
          <w:sz w:val="20"/>
          <w:szCs w:val="20"/>
        </w:rPr>
        <w:t>, and Cloud Storage to enable scalable Mobile Device Management (MDM) solutions.</w:t>
      </w:r>
    </w:p>
    <w:p w14:paraId="57FD8A40" w14:textId="25BCF605" w:rsidR="009E4DD6" w:rsidRPr="001C2857" w:rsidRDefault="009E4DD6" w:rsidP="009E4DD6">
      <w:pPr>
        <w:pStyle w:val="ListParagraph"/>
        <w:numPr>
          <w:ilvl w:val="0"/>
          <w:numId w:val="10"/>
        </w:numPr>
        <w:spacing w:after="0"/>
        <w:rPr>
          <w:rFonts w:ascii="Calibri" w:hAnsi="Calibri" w:cs="Calibri"/>
          <w:sz w:val="20"/>
          <w:szCs w:val="20"/>
        </w:rPr>
      </w:pPr>
      <w:r w:rsidRPr="001C2857">
        <w:rPr>
          <w:rFonts w:ascii="Calibri" w:hAnsi="Calibri" w:cs="Calibri"/>
          <w:sz w:val="20"/>
          <w:szCs w:val="20"/>
        </w:rPr>
        <w:t>Engineered automated AWS GovCloud and Commercial cloud deployments using Terraform to provision EC2 instances and Lambda functions, optimizing compute utilization and reducing infrastructure costs.</w:t>
      </w:r>
    </w:p>
    <w:p w14:paraId="02834470" w14:textId="08715F8A" w:rsidR="009E4DD6" w:rsidRPr="001C2857" w:rsidRDefault="009E4DD6" w:rsidP="009E4DD6">
      <w:pPr>
        <w:pStyle w:val="ListParagraph"/>
        <w:numPr>
          <w:ilvl w:val="0"/>
          <w:numId w:val="10"/>
        </w:numPr>
        <w:spacing w:after="0"/>
        <w:rPr>
          <w:rFonts w:ascii="Calibri" w:hAnsi="Calibri" w:cs="Calibri"/>
          <w:sz w:val="20"/>
          <w:szCs w:val="20"/>
        </w:rPr>
      </w:pPr>
      <w:r w:rsidRPr="001C2857">
        <w:rPr>
          <w:rFonts w:ascii="Calibri" w:hAnsi="Calibri" w:cs="Calibri"/>
          <w:sz w:val="20"/>
          <w:szCs w:val="20"/>
        </w:rPr>
        <w:t>Implemented Cypress Cloud for automated component and end-to-end testing, increasing regression coverage and improving release confidence.</w:t>
      </w:r>
    </w:p>
    <w:p w14:paraId="0283E3D2" w14:textId="74F91329" w:rsidR="000411A6" w:rsidRPr="00A17198" w:rsidRDefault="009E4DD6" w:rsidP="00A17198">
      <w:pPr>
        <w:pStyle w:val="ListParagraph"/>
        <w:numPr>
          <w:ilvl w:val="0"/>
          <w:numId w:val="10"/>
        </w:numPr>
        <w:spacing w:after="0"/>
        <w:rPr>
          <w:rFonts w:ascii="Calibri" w:hAnsi="Calibri" w:cs="Calibri"/>
          <w:sz w:val="20"/>
          <w:szCs w:val="20"/>
        </w:rPr>
      </w:pPr>
      <w:r w:rsidRPr="001C2857">
        <w:rPr>
          <w:rFonts w:ascii="Calibri" w:hAnsi="Calibri" w:cs="Calibri"/>
          <w:sz w:val="20"/>
          <w:szCs w:val="20"/>
        </w:rPr>
        <w:t>Served concurrently as Scrum Master and Software Developer, facilitating sprint planning, backlog grooming, and cross-functional team coordination.</w:t>
      </w:r>
    </w:p>
    <w:p w14:paraId="5CECC34A" w14:textId="1C5DAF0E" w:rsidR="00122602" w:rsidRPr="001C2857" w:rsidRDefault="00122602" w:rsidP="003C3F72">
      <w:pPr>
        <w:spacing w:after="0"/>
        <w:rPr>
          <w:rFonts w:ascii="Calibri" w:hAnsi="Calibri" w:cs="Calibri"/>
          <w:b/>
          <w:bCs/>
          <w:sz w:val="20"/>
          <w:szCs w:val="20"/>
        </w:rPr>
      </w:pPr>
      <w:r w:rsidRPr="001C2857">
        <w:rPr>
          <w:rFonts w:ascii="Calibri" w:hAnsi="Calibri" w:cs="Calibri"/>
          <w:b/>
          <w:bCs/>
          <w:sz w:val="20"/>
          <w:szCs w:val="20"/>
        </w:rPr>
        <w:t>Software Engineer III</w:t>
      </w:r>
    </w:p>
    <w:p w14:paraId="7568629A" w14:textId="76A84E6E" w:rsidR="00E40E2A" w:rsidRPr="001C2857" w:rsidRDefault="00E40E2A" w:rsidP="003C3F72">
      <w:pPr>
        <w:spacing w:after="0"/>
        <w:rPr>
          <w:rFonts w:ascii="Calibri" w:hAnsi="Calibri" w:cs="Calibri"/>
          <w:sz w:val="20"/>
          <w:szCs w:val="20"/>
        </w:rPr>
      </w:pPr>
      <w:r w:rsidRPr="001C2857">
        <w:rPr>
          <w:rFonts w:ascii="Calibri" w:hAnsi="Calibri" w:cs="Calibri"/>
          <w:sz w:val="20"/>
          <w:szCs w:val="20"/>
        </w:rPr>
        <w:t>Zachary Piper | Springfield, VA | August 2021 – June 2023</w:t>
      </w:r>
    </w:p>
    <w:p w14:paraId="4E8B69D0" w14:textId="6BF9FA50" w:rsidR="003A5C3F" w:rsidRPr="001C2857" w:rsidRDefault="003A5C3F" w:rsidP="003A5C3F">
      <w:pPr>
        <w:pStyle w:val="ListParagraph"/>
        <w:numPr>
          <w:ilvl w:val="0"/>
          <w:numId w:val="9"/>
        </w:numPr>
        <w:spacing w:after="0"/>
        <w:rPr>
          <w:rFonts w:ascii="Calibri" w:hAnsi="Calibri" w:cs="Calibri"/>
          <w:sz w:val="20"/>
          <w:szCs w:val="20"/>
        </w:rPr>
      </w:pPr>
      <w:r w:rsidRPr="001C2857">
        <w:rPr>
          <w:rFonts w:ascii="Calibri" w:hAnsi="Calibri" w:cs="Calibri"/>
          <w:sz w:val="20"/>
          <w:szCs w:val="20"/>
        </w:rPr>
        <w:t>Modernized legacy JavaScript application to Angular 12, improving maintainability, UI performance, and long-term scalability.</w:t>
      </w:r>
    </w:p>
    <w:p w14:paraId="55673497" w14:textId="2AC17BDA" w:rsidR="003A5C3F" w:rsidRPr="001C2857" w:rsidRDefault="003A5C3F" w:rsidP="003A5C3F">
      <w:pPr>
        <w:pStyle w:val="ListParagraph"/>
        <w:numPr>
          <w:ilvl w:val="0"/>
          <w:numId w:val="9"/>
        </w:numPr>
        <w:spacing w:after="0"/>
        <w:rPr>
          <w:rFonts w:ascii="Calibri" w:hAnsi="Calibri" w:cs="Calibri"/>
          <w:sz w:val="20"/>
          <w:szCs w:val="20"/>
        </w:rPr>
      </w:pPr>
      <w:r w:rsidRPr="001C2857">
        <w:rPr>
          <w:rFonts w:ascii="Calibri" w:hAnsi="Calibri" w:cs="Calibri"/>
          <w:sz w:val="20"/>
          <w:szCs w:val="20"/>
        </w:rPr>
        <w:t>Designed and developed a Spring Boot + Angular TypeScript application to import, edit, and export Tenable audit files for Nessus vulnerability scanning.</w:t>
      </w:r>
    </w:p>
    <w:p w14:paraId="73597180" w14:textId="78B61E85" w:rsidR="003A5C3F" w:rsidRPr="001C2857" w:rsidRDefault="003A5C3F" w:rsidP="003A5C3F">
      <w:pPr>
        <w:pStyle w:val="ListParagraph"/>
        <w:numPr>
          <w:ilvl w:val="0"/>
          <w:numId w:val="9"/>
        </w:numPr>
        <w:spacing w:after="0"/>
        <w:rPr>
          <w:rFonts w:ascii="Calibri" w:hAnsi="Calibri" w:cs="Calibri"/>
          <w:sz w:val="20"/>
          <w:szCs w:val="20"/>
        </w:rPr>
      </w:pPr>
      <w:r w:rsidRPr="001C2857">
        <w:rPr>
          <w:rFonts w:ascii="Calibri" w:hAnsi="Calibri" w:cs="Calibri"/>
          <w:sz w:val="20"/>
          <w:szCs w:val="20"/>
        </w:rPr>
        <w:lastRenderedPageBreak/>
        <w:t>Led development of a new Spring Boot and Angular application (team of 3) that streamlined internal account provisioning and renewal processes, delivering production release in under 4 months.</w:t>
      </w:r>
    </w:p>
    <w:p w14:paraId="496423E0" w14:textId="0D6D8FBE" w:rsidR="003A5C3F" w:rsidRPr="001C2857" w:rsidRDefault="003A5C3F" w:rsidP="003A5C3F">
      <w:pPr>
        <w:pStyle w:val="ListParagraph"/>
        <w:numPr>
          <w:ilvl w:val="0"/>
          <w:numId w:val="9"/>
        </w:numPr>
        <w:spacing w:after="0"/>
        <w:rPr>
          <w:rFonts w:ascii="Calibri" w:hAnsi="Calibri" w:cs="Calibri"/>
          <w:sz w:val="20"/>
          <w:szCs w:val="20"/>
        </w:rPr>
      </w:pPr>
      <w:r w:rsidRPr="001C2857">
        <w:rPr>
          <w:rFonts w:ascii="Calibri" w:hAnsi="Calibri" w:cs="Calibri"/>
          <w:sz w:val="20"/>
          <w:szCs w:val="20"/>
        </w:rPr>
        <w:t>Deployed and tested applications on AWS EC2 instances and leveraged AWS S3 for secure cross-domain file transfers.</w:t>
      </w:r>
    </w:p>
    <w:p w14:paraId="21C12344" w14:textId="4247FF7C" w:rsidR="003A5C3F" w:rsidRPr="001C2857" w:rsidRDefault="003A5C3F" w:rsidP="003A5C3F">
      <w:pPr>
        <w:pStyle w:val="ListParagraph"/>
        <w:numPr>
          <w:ilvl w:val="0"/>
          <w:numId w:val="9"/>
        </w:numPr>
        <w:spacing w:after="0"/>
        <w:rPr>
          <w:rFonts w:ascii="Calibri" w:hAnsi="Calibri" w:cs="Calibri"/>
          <w:sz w:val="20"/>
          <w:szCs w:val="20"/>
        </w:rPr>
      </w:pPr>
      <w:r w:rsidRPr="001C2857">
        <w:rPr>
          <w:rFonts w:ascii="Calibri" w:hAnsi="Calibri" w:cs="Calibri"/>
          <w:sz w:val="20"/>
          <w:szCs w:val="20"/>
        </w:rPr>
        <w:t>Created and optimized Kibana dashboards and alerts using Elasticsearch logs configured via Ansible playbooks to enhance operational monitoring.</w:t>
      </w:r>
    </w:p>
    <w:p w14:paraId="2A61BE64" w14:textId="6BA2CE09" w:rsidR="000411A6" w:rsidRPr="00A17198" w:rsidRDefault="003A5C3F" w:rsidP="00A17198">
      <w:pPr>
        <w:pStyle w:val="ListParagraph"/>
        <w:numPr>
          <w:ilvl w:val="0"/>
          <w:numId w:val="9"/>
        </w:numPr>
        <w:spacing w:after="0"/>
        <w:rPr>
          <w:rFonts w:ascii="Calibri" w:hAnsi="Calibri" w:cs="Calibri"/>
          <w:sz w:val="20"/>
          <w:szCs w:val="20"/>
        </w:rPr>
      </w:pPr>
      <w:r w:rsidRPr="001C2857">
        <w:rPr>
          <w:rFonts w:ascii="Calibri" w:hAnsi="Calibri" w:cs="Calibri"/>
          <w:sz w:val="20"/>
          <w:szCs w:val="20"/>
        </w:rPr>
        <w:t>Provided surge development support across four Agile teams, ensuring delivery of high-priority milestones.</w:t>
      </w:r>
    </w:p>
    <w:p w14:paraId="24D64E9B" w14:textId="0782DFDF" w:rsidR="00122602" w:rsidRPr="001C2857" w:rsidRDefault="00122602" w:rsidP="003C3F72">
      <w:pPr>
        <w:spacing w:after="0"/>
        <w:rPr>
          <w:rFonts w:ascii="Calibri" w:hAnsi="Calibri" w:cs="Calibri"/>
          <w:b/>
          <w:bCs/>
          <w:sz w:val="20"/>
          <w:szCs w:val="20"/>
        </w:rPr>
      </w:pPr>
      <w:r w:rsidRPr="001C2857">
        <w:rPr>
          <w:rFonts w:ascii="Calibri" w:hAnsi="Calibri" w:cs="Calibri"/>
          <w:b/>
          <w:bCs/>
          <w:sz w:val="20"/>
          <w:szCs w:val="20"/>
        </w:rPr>
        <w:t>Senior Associate Software Engineer</w:t>
      </w:r>
    </w:p>
    <w:p w14:paraId="715CEFFB" w14:textId="5A4ABE19" w:rsidR="00E40E2A" w:rsidRPr="001C2857" w:rsidRDefault="00E40E2A" w:rsidP="003C3F72">
      <w:pPr>
        <w:spacing w:after="0"/>
        <w:rPr>
          <w:rFonts w:ascii="Calibri" w:hAnsi="Calibri" w:cs="Calibri"/>
          <w:sz w:val="20"/>
          <w:szCs w:val="20"/>
        </w:rPr>
      </w:pPr>
      <w:r w:rsidRPr="001C2857">
        <w:rPr>
          <w:rFonts w:ascii="Calibri" w:hAnsi="Calibri" w:cs="Calibri"/>
          <w:sz w:val="20"/>
          <w:szCs w:val="20"/>
        </w:rPr>
        <w:t>L3 Harris Technologies | Greenville, TX | June 2016 – August 2021</w:t>
      </w:r>
    </w:p>
    <w:p w14:paraId="165D5723" w14:textId="6B1E3AE4" w:rsidR="008428DE" w:rsidRPr="001C2857" w:rsidRDefault="008428DE" w:rsidP="008428DE">
      <w:pPr>
        <w:pStyle w:val="ListParagraph"/>
        <w:numPr>
          <w:ilvl w:val="0"/>
          <w:numId w:val="8"/>
        </w:numPr>
        <w:spacing w:after="0"/>
        <w:rPr>
          <w:rFonts w:ascii="Calibri" w:hAnsi="Calibri" w:cs="Calibri"/>
          <w:sz w:val="20"/>
          <w:szCs w:val="20"/>
        </w:rPr>
      </w:pPr>
      <w:r w:rsidRPr="001C2857">
        <w:rPr>
          <w:rFonts w:ascii="Calibri" w:hAnsi="Calibri" w:cs="Calibri"/>
          <w:sz w:val="20"/>
          <w:szCs w:val="20"/>
        </w:rPr>
        <w:t>Re-engineered legacy SQL-based application into C using Pro*C to eliminate dependency on end-of-life database products.</w:t>
      </w:r>
    </w:p>
    <w:p w14:paraId="15E4A000" w14:textId="2D8C70FC" w:rsidR="008428DE" w:rsidRPr="001C2857" w:rsidRDefault="008428DE" w:rsidP="008428DE">
      <w:pPr>
        <w:pStyle w:val="ListParagraph"/>
        <w:numPr>
          <w:ilvl w:val="0"/>
          <w:numId w:val="8"/>
        </w:numPr>
        <w:spacing w:after="0"/>
        <w:rPr>
          <w:rFonts w:ascii="Calibri" w:hAnsi="Calibri" w:cs="Calibri"/>
          <w:sz w:val="20"/>
          <w:szCs w:val="20"/>
        </w:rPr>
      </w:pPr>
      <w:r w:rsidRPr="001C2857">
        <w:rPr>
          <w:rFonts w:ascii="Calibri" w:hAnsi="Calibri" w:cs="Calibri"/>
          <w:sz w:val="20"/>
          <w:szCs w:val="20"/>
        </w:rPr>
        <w:t>Contributed to company-wide transition from Waterfall to Agile methodology, establishing development standards and sprint processes.</w:t>
      </w:r>
    </w:p>
    <w:p w14:paraId="7EDAE202" w14:textId="4831D2E9" w:rsidR="008428DE" w:rsidRPr="001C2857" w:rsidRDefault="008428DE" w:rsidP="008428DE">
      <w:pPr>
        <w:pStyle w:val="ListParagraph"/>
        <w:numPr>
          <w:ilvl w:val="0"/>
          <w:numId w:val="8"/>
        </w:numPr>
        <w:spacing w:after="0"/>
        <w:rPr>
          <w:rFonts w:ascii="Calibri" w:hAnsi="Calibri" w:cs="Calibri"/>
          <w:sz w:val="20"/>
          <w:szCs w:val="20"/>
        </w:rPr>
      </w:pPr>
      <w:r w:rsidRPr="001C2857">
        <w:rPr>
          <w:rFonts w:ascii="Calibri" w:hAnsi="Calibri" w:cs="Calibri"/>
          <w:sz w:val="20"/>
          <w:szCs w:val="20"/>
        </w:rPr>
        <w:t>Maintained system requirements documentation in Confluence and IBM DOORS across 15+ product lines.</w:t>
      </w:r>
    </w:p>
    <w:p w14:paraId="2E1D67E8" w14:textId="770C8467" w:rsidR="008428DE" w:rsidRPr="001C2857" w:rsidRDefault="008428DE" w:rsidP="008428DE">
      <w:pPr>
        <w:pStyle w:val="ListParagraph"/>
        <w:numPr>
          <w:ilvl w:val="0"/>
          <w:numId w:val="8"/>
        </w:numPr>
        <w:spacing w:after="0"/>
        <w:rPr>
          <w:rFonts w:ascii="Calibri" w:hAnsi="Calibri" w:cs="Calibri"/>
          <w:sz w:val="20"/>
          <w:szCs w:val="20"/>
        </w:rPr>
      </w:pPr>
      <w:r w:rsidRPr="001C2857">
        <w:rPr>
          <w:rFonts w:ascii="Calibri" w:hAnsi="Calibri" w:cs="Calibri"/>
          <w:sz w:val="20"/>
          <w:szCs w:val="20"/>
        </w:rPr>
        <w:t>Implemented Python-based messaging between web GUI and C++ backend applications.</w:t>
      </w:r>
    </w:p>
    <w:p w14:paraId="7DEFE6A6" w14:textId="089A0388" w:rsidR="000411A6" w:rsidRPr="00A17198" w:rsidRDefault="008428DE" w:rsidP="00A17198">
      <w:pPr>
        <w:pStyle w:val="ListParagraph"/>
        <w:numPr>
          <w:ilvl w:val="0"/>
          <w:numId w:val="8"/>
        </w:numPr>
        <w:spacing w:after="0"/>
        <w:rPr>
          <w:rFonts w:ascii="Calibri" w:hAnsi="Calibri" w:cs="Calibri"/>
          <w:sz w:val="20"/>
          <w:szCs w:val="20"/>
        </w:rPr>
      </w:pPr>
      <w:r w:rsidRPr="001C2857">
        <w:rPr>
          <w:rFonts w:ascii="Calibri" w:hAnsi="Calibri" w:cs="Calibri"/>
          <w:sz w:val="20"/>
          <w:szCs w:val="20"/>
        </w:rPr>
        <w:t>Developed reusable Java libraries to simplify DDS publisher/subscriber implementation, improving development efficiency.</w:t>
      </w:r>
    </w:p>
    <w:p w14:paraId="1C15CA7F" w14:textId="6A7F268E" w:rsidR="00122602" w:rsidRPr="001C2857" w:rsidRDefault="00122602" w:rsidP="003C3F72">
      <w:pPr>
        <w:spacing w:after="0"/>
        <w:rPr>
          <w:rFonts w:ascii="Calibri" w:hAnsi="Calibri" w:cs="Calibri"/>
          <w:b/>
          <w:bCs/>
          <w:sz w:val="20"/>
          <w:szCs w:val="20"/>
        </w:rPr>
      </w:pPr>
      <w:r w:rsidRPr="001C2857">
        <w:rPr>
          <w:rFonts w:ascii="Calibri" w:hAnsi="Calibri" w:cs="Calibri"/>
          <w:b/>
          <w:bCs/>
          <w:sz w:val="20"/>
          <w:szCs w:val="20"/>
        </w:rPr>
        <w:t>Business + Information Solutions Intern</w:t>
      </w:r>
    </w:p>
    <w:p w14:paraId="59E5A1C4" w14:textId="3137B073" w:rsidR="00E40E2A" w:rsidRPr="001C2857" w:rsidRDefault="00E40E2A" w:rsidP="003C3F72">
      <w:pPr>
        <w:spacing w:after="0"/>
        <w:rPr>
          <w:rFonts w:ascii="Calibri" w:hAnsi="Calibri" w:cs="Calibri"/>
          <w:sz w:val="20"/>
          <w:szCs w:val="20"/>
        </w:rPr>
      </w:pPr>
      <w:r w:rsidRPr="001C2857">
        <w:rPr>
          <w:rFonts w:ascii="Calibri" w:hAnsi="Calibri" w:cs="Calibri"/>
          <w:sz w:val="20"/>
          <w:szCs w:val="20"/>
        </w:rPr>
        <w:t>PepsiCo | Plano, TX | May 2015 – August 2015</w:t>
      </w:r>
    </w:p>
    <w:p w14:paraId="10E4D600" w14:textId="140420AC" w:rsidR="00FF00B6" w:rsidRPr="001C2857" w:rsidRDefault="00FF00B6" w:rsidP="00F71776">
      <w:pPr>
        <w:pStyle w:val="ListParagraph"/>
        <w:numPr>
          <w:ilvl w:val="0"/>
          <w:numId w:val="6"/>
        </w:numPr>
        <w:spacing w:after="0"/>
        <w:rPr>
          <w:rFonts w:ascii="Calibri" w:hAnsi="Calibri" w:cs="Calibri"/>
          <w:sz w:val="20"/>
          <w:szCs w:val="20"/>
        </w:rPr>
      </w:pPr>
      <w:r w:rsidRPr="001C2857">
        <w:rPr>
          <w:rFonts w:ascii="Calibri" w:hAnsi="Calibri" w:cs="Calibri"/>
          <w:sz w:val="20"/>
          <w:szCs w:val="20"/>
        </w:rPr>
        <w:t>Supported Supply Chain Systems team with frontend development using JavaScript and HTML/CSS.</w:t>
      </w:r>
    </w:p>
    <w:p w14:paraId="05FC158A" w14:textId="77777777" w:rsidR="003843D2" w:rsidRPr="001C2857" w:rsidRDefault="003843D2" w:rsidP="003843D2">
      <w:pPr>
        <w:pBdr>
          <w:bottom w:val="single" w:sz="4" w:space="1" w:color="auto"/>
        </w:pBdr>
        <w:spacing w:after="0"/>
        <w:rPr>
          <w:rFonts w:ascii="Calibri" w:hAnsi="Calibri" w:cs="Calibri"/>
          <w:b/>
          <w:bCs/>
        </w:rPr>
      </w:pPr>
    </w:p>
    <w:p w14:paraId="32D315DE" w14:textId="484AD93E" w:rsidR="003843D2" w:rsidRDefault="008A775B" w:rsidP="003843D2">
      <w:pPr>
        <w:spacing w:after="0"/>
        <w:rPr>
          <w:rFonts w:ascii="Calibri" w:hAnsi="Calibri" w:cs="Calibri"/>
          <w:b/>
          <w:bCs/>
        </w:rPr>
      </w:pPr>
      <w:r>
        <w:rPr>
          <w:rFonts w:ascii="Calibri" w:hAnsi="Calibri" w:cs="Calibri"/>
          <w:b/>
          <w:bCs/>
        </w:rPr>
        <w:t xml:space="preserve">FEATURED </w:t>
      </w:r>
      <w:r w:rsidR="003843D2">
        <w:rPr>
          <w:rFonts w:ascii="Calibri" w:hAnsi="Calibri" w:cs="Calibri"/>
          <w:b/>
          <w:bCs/>
        </w:rPr>
        <w:t>PROJECTS</w:t>
      </w:r>
    </w:p>
    <w:p w14:paraId="096E6E80" w14:textId="0861DE72" w:rsidR="0039126E" w:rsidRDefault="00FB4123" w:rsidP="003843D2">
      <w:pPr>
        <w:spacing w:after="0"/>
        <w:rPr>
          <w:rFonts w:ascii="Calibri" w:hAnsi="Calibri" w:cs="Calibri"/>
          <w:b/>
          <w:bCs/>
          <w:sz w:val="20"/>
          <w:szCs w:val="20"/>
        </w:rPr>
      </w:pPr>
      <w:r>
        <w:rPr>
          <w:rFonts w:ascii="Calibri" w:hAnsi="Calibri" w:cs="Calibri"/>
          <w:b/>
          <w:bCs/>
          <w:sz w:val="20"/>
          <w:szCs w:val="20"/>
        </w:rPr>
        <w:t>Personal Brand Website</w:t>
      </w:r>
      <w:r w:rsidR="002A427A">
        <w:rPr>
          <w:rFonts w:ascii="Calibri" w:hAnsi="Calibri" w:cs="Calibri"/>
          <w:b/>
          <w:bCs/>
          <w:sz w:val="20"/>
          <w:szCs w:val="20"/>
        </w:rPr>
        <w:t xml:space="preserve"> – Tyseanah.com</w:t>
      </w:r>
    </w:p>
    <w:p w14:paraId="7DE3DE95" w14:textId="654C4AC5" w:rsidR="00F3489B" w:rsidRPr="00F3489B" w:rsidRDefault="00F3489B" w:rsidP="003843D2">
      <w:pPr>
        <w:spacing w:after="0"/>
        <w:rPr>
          <w:rFonts w:ascii="Calibri" w:hAnsi="Calibri" w:cs="Calibri"/>
          <w:sz w:val="20"/>
          <w:szCs w:val="20"/>
        </w:rPr>
      </w:pPr>
      <w:r>
        <w:rPr>
          <w:rFonts w:ascii="Calibri" w:hAnsi="Calibri" w:cs="Calibri"/>
          <w:sz w:val="20"/>
          <w:szCs w:val="20"/>
        </w:rPr>
        <w:t xml:space="preserve">Designed, developed, and deployed a </w:t>
      </w:r>
      <w:r w:rsidR="00B807B7">
        <w:rPr>
          <w:rFonts w:ascii="Calibri" w:hAnsi="Calibri" w:cs="Calibri"/>
          <w:sz w:val="20"/>
          <w:szCs w:val="20"/>
        </w:rPr>
        <w:t>personal brand website that a</w:t>
      </w:r>
      <w:r w:rsidR="00B24568">
        <w:rPr>
          <w:rFonts w:ascii="Calibri" w:hAnsi="Calibri" w:cs="Calibri"/>
          <w:sz w:val="20"/>
          <w:szCs w:val="20"/>
        </w:rPr>
        <w:t>cts</w:t>
      </w:r>
      <w:r w:rsidR="00B807B7">
        <w:rPr>
          <w:rFonts w:ascii="Calibri" w:hAnsi="Calibri" w:cs="Calibri"/>
          <w:sz w:val="20"/>
          <w:szCs w:val="20"/>
        </w:rPr>
        <w:t xml:space="preserve"> as </w:t>
      </w:r>
      <w:r w:rsidR="00B24568">
        <w:rPr>
          <w:rFonts w:ascii="Calibri" w:hAnsi="Calibri" w:cs="Calibri"/>
          <w:sz w:val="20"/>
          <w:szCs w:val="20"/>
        </w:rPr>
        <w:t xml:space="preserve">a </w:t>
      </w:r>
      <w:r w:rsidR="00B807B7">
        <w:rPr>
          <w:rFonts w:ascii="Calibri" w:hAnsi="Calibri" w:cs="Calibri"/>
          <w:sz w:val="20"/>
          <w:szCs w:val="20"/>
        </w:rPr>
        <w:t xml:space="preserve">live </w:t>
      </w:r>
      <w:r w:rsidR="00B24568">
        <w:rPr>
          <w:rFonts w:ascii="Calibri" w:hAnsi="Calibri" w:cs="Calibri"/>
          <w:sz w:val="20"/>
          <w:szCs w:val="20"/>
        </w:rPr>
        <w:t>resume</w:t>
      </w:r>
      <w:r w:rsidR="002708B3">
        <w:rPr>
          <w:rFonts w:ascii="Calibri" w:hAnsi="Calibri" w:cs="Calibri"/>
          <w:sz w:val="20"/>
          <w:szCs w:val="20"/>
        </w:rPr>
        <w:t>. C</w:t>
      </w:r>
      <w:r w:rsidR="002A427A">
        <w:rPr>
          <w:rFonts w:ascii="Calibri" w:hAnsi="Calibri" w:cs="Calibri"/>
          <w:sz w:val="20"/>
          <w:szCs w:val="20"/>
        </w:rPr>
        <w:t xml:space="preserve">ontains a </w:t>
      </w:r>
      <w:r w:rsidR="00A22D12">
        <w:rPr>
          <w:rFonts w:ascii="Calibri" w:hAnsi="Calibri" w:cs="Calibri"/>
          <w:sz w:val="20"/>
          <w:szCs w:val="20"/>
        </w:rPr>
        <w:t xml:space="preserve">hidden </w:t>
      </w:r>
      <w:r w:rsidR="002A427A">
        <w:rPr>
          <w:rFonts w:ascii="Calibri" w:hAnsi="Calibri" w:cs="Calibri"/>
          <w:sz w:val="20"/>
          <w:szCs w:val="20"/>
        </w:rPr>
        <w:t>developer easter eg</w:t>
      </w:r>
      <w:r w:rsidR="008A590E">
        <w:rPr>
          <w:rFonts w:ascii="Calibri" w:hAnsi="Calibri" w:cs="Calibri"/>
          <w:sz w:val="20"/>
          <w:szCs w:val="20"/>
        </w:rPr>
        <w:t>g</w:t>
      </w:r>
      <w:r w:rsidR="00567416">
        <w:rPr>
          <w:rFonts w:ascii="Calibri" w:hAnsi="Calibri" w:cs="Calibri"/>
          <w:sz w:val="20"/>
          <w:szCs w:val="20"/>
        </w:rPr>
        <w:t xml:space="preserve">, a micro </w:t>
      </w:r>
      <w:r w:rsidR="00403251">
        <w:rPr>
          <w:rFonts w:ascii="Calibri" w:hAnsi="Calibri" w:cs="Calibri"/>
          <w:sz w:val="20"/>
          <w:szCs w:val="20"/>
        </w:rPr>
        <w:t xml:space="preserve">custom </w:t>
      </w:r>
      <w:r w:rsidR="00567416">
        <w:rPr>
          <w:rFonts w:ascii="Calibri" w:hAnsi="Calibri" w:cs="Calibri"/>
          <w:sz w:val="20"/>
          <w:szCs w:val="20"/>
        </w:rPr>
        <w:t>OS</w:t>
      </w:r>
      <w:r w:rsidR="008E2AD6">
        <w:rPr>
          <w:rFonts w:ascii="Calibri" w:hAnsi="Calibri" w:cs="Calibri"/>
          <w:sz w:val="20"/>
          <w:szCs w:val="20"/>
        </w:rPr>
        <w:t xml:space="preserve"> with working</w:t>
      </w:r>
      <w:r w:rsidR="00403251">
        <w:rPr>
          <w:rFonts w:ascii="Calibri" w:hAnsi="Calibri" w:cs="Calibri"/>
          <w:sz w:val="20"/>
          <w:szCs w:val="20"/>
        </w:rPr>
        <w:t xml:space="preserve"> commands.</w:t>
      </w:r>
      <w:r w:rsidR="008E2AD6">
        <w:rPr>
          <w:rFonts w:ascii="Calibri" w:hAnsi="Calibri" w:cs="Calibri"/>
          <w:sz w:val="20"/>
          <w:szCs w:val="20"/>
        </w:rPr>
        <w:t xml:space="preserve"> </w:t>
      </w:r>
    </w:p>
    <w:p w14:paraId="63266455" w14:textId="2D64A72F" w:rsidR="003833D4" w:rsidRDefault="009D3A46" w:rsidP="003843D2">
      <w:pPr>
        <w:spacing w:after="0"/>
        <w:rPr>
          <w:rFonts w:ascii="Calibri" w:hAnsi="Calibri" w:cs="Calibri"/>
          <w:b/>
          <w:bCs/>
          <w:sz w:val="20"/>
          <w:szCs w:val="20"/>
        </w:rPr>
      </w:pPr>
      <w:r w:rsidRPr="000846F2">
        <w:rPr>
          <w:rFonts w:ascii="Calibri" w:hAnsi="Calibri" w:cs="Calibri"/>
          <w:b/>
          <w:bCs/>
          <w:sz w:val="20"/>
          <w:szCs w:val="20"/>
        </w:rPr>
        <w:t>Congress Members Investment</w:t>
      </w:r>
      <w:r w:rsidR="000846F2" w:rsidRPr="000846F2">
        <w:rPr>
          <w:rFonts w:ascii="Calibri" w:hAnsi="Calibri" w:cs="Calibri"/>
          <w:b/>
          <w:bCs/>
          <w:sz w:val="20"/>
          <w:szCs w:val="20"/>
        </w:rPr>
        <w:t xml:space="preserve"> Tracker</w:t>
      </w:r>
    </w:p>
    <w:p w14:paraId="7F13B56B" w14:textId="3E627B71" w:rsidR="001C724C" w:rsidRPr="00625A02" w:rsidRDefault="00BE1F93" w:rsidP="003843D2">
      <w:pPr>
        <w:spacing w:after="0"/>
        <w:rPr>
          <w:rFonts w:ascii="Calibri" w:hAnsi="Calibri" w:cs="Calibri"/>
          <w:b/>
          <w:bCs/>
          <w:sz w:val="20"/>
          <w:szCs w:val="20"/>
        </w:rPr>
      </w:pPr>
      <w:r w:rsidRPr="00BE1F93">
        <w:rPr>
          <w:rFonts w:ascii="Calibri" w:hAnsi="Calibri" w:cs="Calibri"/>
          <w:sz w:val="20"/>
          <w:szCs w:val="20"/>
        </w:rPr>
        <w:t>Designed and developed a mobile application that consumes the CongressInvests API to aggregate official congressional stock trade disclosures.</w:t>
      </w:r>
    </w:p>
    <w:p w14:paraId="3890A1BB" w14:textId="77777777" w:rsidR="003833D4" w:rsidRDefault="00AA0746" w:rsidP="003843D2">
      <w:pPr>
        <w:spacing w:after="0"/>
        <w:rPr>
          <w:rFonts w:ascii="Calibri" w:hAnsi="Calibri" w:cs="Calibri"/>
          <w:b/>
          <w:bCs/>
          <w:sz w:val="20"/>
          <w:szCs w:val="20"/>
        </w:rPr>
      </w:pPr>
      <w:r w:rsidRPr="000846F2">
        <w:rPr>
          <w:rFonts w:ascii="Calibri" w:hAnsi="Calibri" w:cs="Calibri"/>
          <w:b/>
          <w:bCs/>
          <w:sz w:val="20"/>
          <w:szCs w:val="20"/>
        </w:rPr>
        <w:t>Beyonce Fan Experience Concept</w:t>
      </w:r>
    </w:p>
    <w:p w14:paraId="1EA513C3" w14:textId="26A8E61D" w:rsidR="001C724C" w:rsidRPr="00C10BF1" w:rsidRDefault="001C724C" w:rsidP="003843D2">
      <w:pPr>
        <w:spacing w:after="0"/>
        <w:rPr>
          <w:rFonts w:ascii="Calibri" w:hAnsi="Calibri" w:cs="Calibri"/>
          <w:b/>
          <w:bCs/>
          <w:sz w:val="20"/>
          <w:szCs w:val="20"/>
        </w:rPr>
      </w:pPr>
      <w:r>
        <w:rPr>
          <w:rFonts w:ascii="Calibri" w:hAnsi="Calibri" w:cs="Calibri"/>
          <w:sz w:val="20"/>
          <w:szCs w:val="20"/>
        </w:rPr>
        <w:t>Designed and prototyped a modern mobile application inspired by Beyonce.com featuring immersive fan experiences and AI-powered engagement concepts</w:t>
      </w:r>
    </w:p>
    <w:p w14:paraId="02F8AEA6" w14:textId="77777777" w:rsidR="000846F2" w:rsidRPr="000846F2" w:rsidRDefault="000846F2" w:rsidP="000846F2">
      <w:pPr>
        <w:pBdr>
          <w:bottom w:val="single" w:sz="4" w:space="1" w:color="auto"/>
        </w:pBdr>
        <w:spacing w:after="0"/>
        <w:rPr>
          <w:rFonts w:ascii="Calibri" w:hAnsi="Calibri" w:cs="Calibri"/>
          <w:b/>
          <w:bCs/>
          <w:sz w:val="20"/>
          <w:szCs w:val="20"/>
        </w:rPr>
      </w:pPr>
    </w:p>
    <w:p w14:paraId="67EA62AC" w14:textId="4FA82A8D" w:rsidR="007625CD" w:rsidRPr="001C2857" w:rsidRDefault="007625CD" w:rsidP="00902C3F">
      <w:pPr>
        <w:spacing w:after="0"/>
        <w:rPr>
          <w:rFonts w:ascii="Calibri" w:hAnsi="Calibri" w:cs="Calibri"/>
          <w:b/>
          <w:bCs/>
        </w:rPr>
      </w:pPr>
      <w:r w:rsidRPr="001C2857">
        <w:rPr>
          <w:rFonts w:ascii="Calibri" w:hAnsi="Calibri" w:cs="Calibri"/>
          <w:b/>
          <w:bCs/>
        </w:rPr>
        <w:t>EDUCATION</w:t>
      </w:r>
    </w:p>
    <w:p w14:paraId="7324186A" w14:textId="7980FE06" w:rsidR="007625CD" w:rsidRPr="001C2857" w:rsidRDefault="007625CD" w:rsidP="00902C3F">
      <w:pPr>
        <w:pBdr>
          <w:bottom w:val="single" w:sz="4" w:space="1" w:color="auto"/>
        </w:pBdr>
        <w:spacing w:after="0"/>
        <w:rPr>
          <w:rFonts w:ascii="Calibri" w:hAnsi="Calibri" w:cs="Calibri"/>
          <w:sz w:val="20"/>
          <w:szCs w:val="20"/>
        </w:rPr>
      </w:pPr>
      <w:r w:rsidRPr="001C2857">
        <w:rPr>
          <w:rFonts w:ascii="Calibri" w:hAnsi="Calibri" w:cs="Calibri"/>
          <w:sz w:val="20"/>
          <w:szCs w:val="20"/>
        </w:rPr>
        <w:t>Graduate Certificate in Systems Engineering</w:t>
      </w:r>
    </w:p>
    <w:p w14:paraId="15CFCCE3" w14:textId="74948243" w:rsidR="007625CD" w:rsidRPr="001C2857" w:rsidRDefault="007625CD" w:rsidP="007625CD">
      <w:pPr>
        <w:pBdr>
          <w:bottom w:val="single" w:sz="4" w:space="1" w:color="auto"/>
        </w:pBdr>
        <w:rPr>
          <w:rFonts w:ascii="Calibri" w:hAnsi="Calibri" w:cs="Calibri"/>
          <w:sz w:val="20"/>
          <w:szCs w:val="20"/>
        </w:rPr>
      </w:pPr>
      <w:r w:rsidRPr="001C2857">
        <w:rPr>
          <w:rFonts w:ascii="Calibri" w:hAnsi="Calibri" w:cs="Calibri"/>
          <w:sz w:val="20"/>
          <w:szCs w:val="20"/>
        </w:rPr>
        <w:t>Stevens Institute of Technology</w:t>
      </w:r>
    </w:p>
    <w:p w14:paraId="1801822E" w14:textId="5C4381A1" w:rsidR="007625CD" w:rsidRPr="001C2857" w:rsidRDefault="007625CD" w:rsidP="00902C3F">
      <w:pPr>
        <w:pBdr>
          <w:bottom w:val="single" w:sz="4" w:space="1" w:color="auto"/>
        </w:pBdr>
        <w:spacing w:after="0"/>
        <w:rPr>
          <w:rFonts w:ascii="Calibri" w:hAnsi="Calibri" w:cs="Calibri"/>
          <w:sz w:val="20"/>
          <w:szCs w:val="20"/>
        </w:rPr>
      </w:pPr>
      <w:r w:rsidRPr="001C2857">
        <w:rPr>
          <w:rFonts w:ascii="Calibri" w:hAnsi="Calibri" w:cs="Calibri"/>
          <w:sz w:val="20"/>
          <w:szCs w:val="20"/>
        </w:rPr>
        <w:t>Bachelor of Science in Computer Engineering</w:t>
      </w:r>
    </w:p>
    <w:p w14:paraId="4B008A01" w14:textId="6783EE83" w:rsidR="007625CD" w:rsidRPr="001C2857" w:rsidRDefault="007625CD" w:rsidP="00EF30EB">
      <w:pPr>
        <w:pBdr>
          <w:bottom w:val="single" w:sz="4" w:space="1" w:color="auto"/>
        </w:pBdr>
        <w:spacing w:after="0"/>
        <w:rPr>
          <w:rFonts w:ascii="Calibri" w:hAnsi="Calibri" w:cs="Calibri"/>
          <w:sz w:val="20"/>
          <w:szCs w:val="20"/>
        </w:rPr>
      </w:pPr>
      <w:r w:rsidRPr="001C2857">
        <w:rPr>
          <w:rFonts w:ascii="Calibri" w:hAnsi="Calibri" w:cs="Calibri"/>
          <w:sz w:val="20"/>
          <w:szCs w:val="20"/>
        </w:rPr>
        <w:t>University of North Texas</w:t>
      </w:r>
    </w:p>
    <w:p w14:paraId="755C9F48" w14:textId="77777777" w:rsidR="00902C3F" w:rsidRPr="001C2857" w:rsidRDefault="00902C3F" w:rsidP="00E879E0">
      <w:pPr>
        <w:pBdr>
          <w:bottom w:val="single" w:sz="4" w:space="1" w:color="auto"/>
        </w:pBdr>
        <w:spacing w:after="0"/>
        <w:rPr>
          <w:rFonts w:ascii="Calibri" w:hAnsi="Calibri" w:cs="Calibri"/>
        </w:rPr>
      </w:pPr>
    </w:p>
    <w:p w14:paraId="09C87F95" w14:textId="72972254" w:rsidR="007625CD" w:rsidRPr="001C2857" w:rsidRDefault="007625CD" w:rsidP="00902C3F">
      <w:pPr>
        <w:spacing w:after="0"/>
        <w:rPr>
          <w:rFonts w:ascii="Calibri" w:hAnsi="Calibri" w:cs="Calibri"/>
          <w:b/>
          <w:bCs/>
        </w:rPr>
      </w:pPr>
      <w:r w:rsidRPr="001C2857">
        <w:rPr>
          <w:rFonts w:ascii="Calibri" w:hAnsi="Calibri" w:cs="Calibri"/>
          <w:b/>
          <w:bCs/>
        </w:rPr>
        <w:t>CERTIFICATIONS</w:t>
      </w:r>
    </w:p>
    <w:p w14:paraId="33204CDD" w14:textId="770C8DBC" w:rsidR="000F011F" w:rsidRDefault="00122602" w:rsidP="0071224E">
      <w:pPr>
        <w:spacing w:after="0"/>
        <w:rPr>
          <w:rFonts w:ascii="Calibri" w:hAnsi="Calibri" w:cs="Calibri"/>
          <w:sz w:val="20"/>
          <w:szCs w:val="20"/>
        </w:rPr>
      </w:pPr>
      <w:r w:rsidRPr="001C2857">
        <w:rPr>
          <w:rFonts w:ascii="Calibri" w:hAnsi="Calibri" w:cs="Calibri"/>
          <w:sz w:val="20"/>
          <w:szCs w:val="20"/>
        </w:rPr>
        <w:t xml:space="preserve">CompTIA </w:t>
      </w:r>
      <w:r w:rsidR="007625CD" w:rsidRPr="001C2857">
        <w:rPr>
          <w:rFonts w:ascii="Calibri" w:hAnsi="Calibri" w:cs="Calibri"/>
          <w:sz w:val="20"/>
          <w:szCs w:val="20"/>
        </w:rPr>
        <w:t>Security+</w:t>
      </w:r>
    </w:p>
    <w:p w14:paraId="40E7AD4A" w14:textId="52B1EE07" w:rsidR="00B95CBA" w:rsidRPr="001C2857" w:rsidRDefault="0071224E">
      <w:pPr>
        <w:rPr>
          <w:rFonts w:ascii="Calibri" w:hAnsi="Calibri" w:cs="Calibri"/>
          <w:sz w:val="20"/>
          <w:szCs w:val="20"/>
        </w:rPr>
      </w:pPr>
      <w:r>
        <w:rPr>
          <w:rFonts w:ascii="Calibri" w:hAnsi="Calibri" w:cs="Calibri"/>
          <w:sz w:val="20"/>
          <w:szCs w:val="20"/>
        </w:rPr>
        <w:t>Microsoft Certified Azure Fundamentals</w:t>
      </w:r>
    </w:p>
    <w:sectPr w:rsidR="00B95CBA" w:rsidRPr="001C28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66B4B"/>
    <w:multiLevelType w:val="hybridMultilevel"/>
    <w:tmpl w:val="D42AD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6C7AAB"/>
    <w:multiLevelType w:val="hybridMultilevel"/>
    <w:tmpl w:val="A2B2F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E23647"/>
    <w:multiLevelType w:val="hybridMultilevel"/>
    <w:tmpl w:val="E3FA8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187B8F"/>
    <w:multiLevelType w:val="hybridMultilevel"/>
    <w:tmpl w:val="ADDEB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261223"/>
    <w:multiLevelType w:val="hybridMultilevel"/>
    <w:tmpl w:val="E7EE4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AC2CE8"/>
    <w:multiLevelType w:val="hybridMultilevel"/>
    <w:tmpl w:val="12FCA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88266C"/>
    <w:multiLevelType w:val="hybridMultilevel"/>
    <w:tmpl w:val="81CE4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075E94"/>
    <w:multiLevelType w:val="hybridMultilevel"/>
    <w:tmpl w:val="23B8C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AFA2B1A"/>
    <w:multiLevelType w:val="hybridMultilevel"/>
    <w:tmpl w:val="8B42D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DF857A8"/>
    <w:multiLevelType w:val="hybridMultilevel"/>
    <w:tmpl w:val="3426F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81926517">
    <w:abstractNumId w:val="6"/>
  </w:num>
  <w:num w:numId="2" w16cid:durableId="1166750463">
    <w:abstractNumId w:val="4"/>
  </w:num>
  <w:num w:numId="3" w16cid:durableId="385688649">
    <w:abstractNumId w:val="5"/>
  </w:num>
  <w:num w:numId="4" w16cid:durableId="158273843">
    <w:abstractNumId w:val="1"/>
  </w:num>
  <w:num w:numId="5" w16cid:durableId="385227033">
    <w:abstractNumId w:val="3"/>
  </w:num>
  <w:num w:numId="6" w16cid:durableId="950361957">
    <w:abstractNumId w:val="0"/>
  </w:num>
  <w:num w:numId="7" w16cid:durableId="1330327379">
    <w:abstractNumId w:val="7"/>
  </w:num>
  <w:num w:numId="8" w16cid:durableId="1585459756">
    <w:abstractNumId w:val="2"/>
  </w:num>
  <w:num w:numId="9" w16cid:durableId="404105111">
    <w:abstractNumId w:val="8"/>
  </w:num>
  <w:num w:numId="10" w16cid:durableId="16837750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2"/>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11F"/>
    <w:rsid w:val="00025C2B"/>
    <w:rsid w:val="000411A6"/>
    <w:rsid w:val="00062820"/>
    <w:rsid w:val="00066267"/>
    <w:rsid w:val="000846F2"/>
    <w:rsid w:val="000925CC"/>
    <w:rsid w:val="000D64FA"/>
    <w:rsid w:val="000D6D8D"/>
    <w:rsid w:val="000E091D"/>
    <w:rsid w:val="000F011F"/>
    <w:rsid w:val="000F4FE2"/>
    <w:rsid w:val="00122602"/>
    <w:rsid w:val="00130AF2"/>
    <w:rsid w:val="001404FE"/>
    <w:rsid w:val="001C2857"/>
    <w:rsid w:val="001C724C"/>
    <w:rsid w:val="001D1EBB"/>
    <w:rsid w:val="001F4509"/>
    <w:rsid w:val="00216837"/>
    <w:rsid w:val="00260EB5"/>
    <w:rsid w:val="002708B3"/>
    <w:rsid w:val="002A1691"/>
    <w:rsid w:val="002A427A"/>
    <w:rsid w:val="002A500A"/>
    <w:rsid w:val="002B360D"/>
    <w:rsid w:val="00343ADB"/>
    <w:rsid w:val="003833D4"/>
    <w:rsid w:val="003843D2"/>
    <w:rsid w:val="0039126E"/>
    <w:rsid w:val="003A5C3F"/>
    <w:rsid w:val="003C3F72"/>
    <w:rsid w:val="00403251"/>
    <w:rsid w:val="00411F33"/>
    <w:rsid w:val="00425C6F"/>
    <w:rsid w:val="004531C9"/>
    <w:rsid w:val="0045672A"/>
    <w:rsid w:val="004D334D"/>
    <w:rsid w:val="004D6075"/>
    <w:rsid w:val="004F3CA5"/>
    <w:rsid w:val="00531A59"/>
    <w:rsid w:val="005413FD"/>
    <w:rsid w:val="00567416"/>
    <w:rsid w:val="00572EC6"/>
    <w:rsid w:val="00625A02"/>
    <w:rsid w:val="006479DE"/>
    <w:rsid w:val="00651BC3"/>
    <w:rsid w:val="0065501B"/>
    <w:rsid w:val="00655626"/>
    <w:rsid w:val="00663EE8"/>
    <w:rsid w:val="00671232"/>
    <w:rsid w:val="00687EF6"/>
    <w:rsid w:val="006A4723"/>
    <w:rsid w:val="006A5999"/>
    <w:rsid w:val="006E1B9E"/>
    <w:rsid w:val="00704CB3"/>
    <w:rsid w:val="0071224E"/>
    <w:rsid w:val="00713CBF"/>
    <w:rsid w:val="007625CD"/>
    <w:rsid w:val="00772E89"/>
    <w:rsid w:val="00775808"/>
    <w:rsid w:val="00797D9D"/>
    <w:rsid w:val="007B63D6"/>
    <w:rsid w:val="007E3B76"/>
    <w:rsid w:val="007E6DCE"/>
    <w:rsid w:val="007F1BBB"/>
    <w:rsid w:val="007F4315"/>
    <w:rsid w:val="0082128D"/>
    <w:rsid w:val="0082211C"/>
    <w:rsid w:val="00825216"/>
    <w:rsid w:val="00832DDC"/>
    <w:rsid w:val="008428DE"/>
    <w:rsid w:val="008576EF"/>
    <w:rsid w:val="00863A49"/>
    <w:rsid w:val="00865148"/>
    <w:rsid w:val="0088531E"/>
    <w:rsid w:val="008A590E"/>
    <w:rsid w:val="008A775B"/>
    <w:rsid w:val="008B49D6"/>
    <w:rsid w:val="008C7AD4"/>
    <w:rsid w:val="008E2AD6"/>
    <w:rsid w:val="008E5318"/>
    <w:rsid w:val="008F5A20"/>
    <w:rsid w:val="00902C3F"/>
    <w:rsid w:val="009615CE"/>
    <w:rsid w:val="009633B4"/>
    <w:rsid w:val="00982BE8"/>
    <w:rsid w:val="009A5CBE"/>
    <w:rsid w:val="009D2D02"/>
    <w:rsid w:val="009D3A46"/>
    <w:rsid w:val="009E4DD6"/>
    <w:rsid w:val="009F4DC4"/>
    <w:rsid w:val="00A17198"/>
    <w:rsid w:val="00A22D12"/>
    <w:rsid w:val="00A3352B"/>
    <w:rsid w:val="00A50723"/>
    <w:rsid w:val="00A5504C"/>
    <w:rsid w:val="00A57AF7"/>
    <w:rsid w:val="00A66A2D"/>
    <w:rsid w:val="00A67682"/>
    <w:rsid w:val="00A87F8D"/>
    <w:rsid w:val="00A92164"/>
    <w:rsid w:val="00A92A50"/>
    <w:rsid w:val="00AA0746"/>
    <w:rsid w:val="00AB5986"/>
    <w:rsid w:val="00AD0076"/>
    <w:rsid w:val="00B1004E"/>
    <w:rsid w:val="00B15690"/>
    <w:rsid w:val="00B24568"/>
    <w:rsid w:val="00B375B5"/>
    <w:rsid w:val="00B43649"/>
    <w:rsid w:val="00B773BA"/>
    <w:rsid w:val="00B807B7"/>
    <w:rsid w:val="00B94B99"/>
    <w:rsid w:val="00B95CBA"/>
    <w:rsid w:val="00BA642E"/>
    <w:rsid w:val="00BE08EB"/>
    <w:rsid w:val="00BE1F93"/>
    <w:rsid w:val="00BE43F3"/>
    <w:rsid w:val="00C10BF1"/>
    <w:rsid w:val="00C208C9"/>
    <w:rsid w:val="00C25434"/>
    <w:rsid w:val="00C53130"/>
    <w:rsid w:val="00C60B02"/>
    <w:rsid w:val="00C66915"/>
    <w:rsid w:val="00C965E5"/>
    <w:rsid w:val="00CA6913"/>
    <w:rsid w:val="00CB1D36"/>
    <w:rsid w:val="00CB6BCC"/>
    <w:rsid w:val="00CC1884"/>
    <w:rsid w:val="00D029BC"/>
    <w:rsid w:val="00D116AD"/>
    <w:rsid w:val="00D90F98"/>
    <w:rsid w:val="00DC5BB8"/>
    <w:rsid w:val="00E10D75"/>
    <w:rsid w:val="00E17BB6"/>
    <w:rsid w:val="00E227B2"/>
    <w:rsid w:val="00E40E2A"/>
    <w:rsid w:val="00E702DD"/>
    <w:rsid w:val="00E879E0"/>
    <w:rsid w:val="00EE148A"/>
    <w:rsid w:val="00EF30EB"/>
    <w:rsid w:val="00F1485F"/>
    <w:rsid w:val="00F25437"/>
    <w:rsid w:val="00F3489B"/>
    <w:rsid w:val="00F57CA2"/>
    <w:rsid w:val="00F71776"/>
    <w:rsid w:val="00F81772"/>
    <w:rsid w:val="00FB4123"/>
    <w:rsid w:val="00FF00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DB7AD"/>
  <w15:chartTrackingRefBased/>
  <w15:docId w15:val="{568B1D4E-6360-4443-BE5F-1E9E834DE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01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01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01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01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01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01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01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01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01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01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01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01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01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01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01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01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01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011F"/>
    <w:rPr>
      <w:rFonts w:eastAsiaTheme="majorEastAsia" w:cstheme="majorBidi"/>
      <w:color w:val="272727" w:themeColor="text1" w:themeTint="D8"/>
    </w:rPr>
  </w:style>
  <w:style w:type="paragraph" w:styleId="Title">
    <w:name w:val="Title"/>
    <w:basedOn w:val="Normal"/>
    <w:next w:val="Normal"/>
    <w:link w:val="TitleChar"/>
    <w:uiPriority w:val="10"/>
    <w:qFormat/>
    <w:rsid w:val="000F01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01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01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01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011F"/>
    <w:pPr>
      <w:spacing w:before="160"/>
      <w:jc w:val="center"/>
    </w:pPr>
    <w:rPr>
      <w:i/>
      <w:iCs/>
      <w:color w:val="404040" w:themeColor="text1" w:themeTint="BF"/>
    </w:rPr>
  </w:style>
  <w:style w:type="character" w:customStyle="1" w:styleId="QuoteChar">
    <w:name w:val="Quote Char"/>
    <w:basedOn w:val="DefaultParagraphFont"/>
    <w:link w:val="Quote"/>
    <w:uiPriority w:val="29"/>
    <w:rsid w:val="000F011F"/>
    <w:rPr>
      <w:i/>
      <w:iCs/>
      <w:color w:val="404040" w:themeColor="text1" w:themeTint="BF"/>
    </w:rPr>
  </w:style>
  <w:style w:type="paragraph" w:styleId="ListParagraph">
    <w:name w:val="List Paragraph"/>
    <w:basedOn w:val="Normal"/>
    <w:uiPriority w:val="34"/>
    <w:qFormat/>
    <w:rsid w:val="000F011F"/>
    <w:pPr>
      <w:ind w:left="720"/>
      <w:contextualSpacing/>
    </w:pPr>
  </w:style>
  <w:style w:type="character" w:styleId="IntenseEmphasis">
    <w:name w:val="Intense Emphasis"/>
    <w:basedOn w:val="DefaultParagraphFont"/>
    <w:uiPriority w:val="21"/>
    <w:qFormat/>
    <w:rsid w:val="000F011F"/>
    <w:rPr>
      <w:i/>
      <w:iCs/>
      <w:color w:val="0F4761" w:themeColor="accent1" w:themeShade="BF"/>
    </w:rPr>
  </w:style>
  <w:style w:type="paragraph" w:styleId="IntenseQuote">
    <w:name w:val="Intense Quote"/>
    <w:basedOn w:val="Normal"/>
    <w:next w:val="Normal"/>
    <w:link w:val="IntenseQuoteChar"/>
    <w:uiPriority w:val="30"/>
    <w:qFormat/>
    <w:rsid w:val="000F01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011F"/>
    <w:rPr>
      <w:i/>
      <w:iCs/>
      <w:color w:val="0F4761" w:themeColor="accent1" w:themeShade="BF"/>
    </w:rPr>
  </w:style>
  <w:style w:type="character" w:styleId="IntenseReference">
    <w:name w:val="Intense Reference"/>
    <w:basedOn w:val="DefaultParagraphFont"/>
    <w:uiPriority w:val="32"/>
    <w:qFormat/>
    <w:rsid w:val="000F011F"/>
    <w:rPr>
      <w:b/>
      <w:bCs/>
      <w:smallCaps/>
      <w:color w:val="0F4761" w:themeColor="accent1" w:themeShade="BF"/>
      <w:spacing w:val="5"/>
    </w:rPr>
  </w:style>
  <w:style w:type="character" w:styleId="Hyperlink">
    <w:name w:val="Hyperlink"/>
    <w:basedOn w:val="DefaultParagraphFont"/>
    <w:uiPriority w:val="99"/>
    <w:unhideWhenUsed/>
    <w:rsid w:val="000F011F"/>
    <w:rPr>
      <w:color w:val="467886" w:themeColor="hyperlink"/>
      <w:u w:val="single"/>
    </w:rPr>
  </w:style>
  <w:style w:type="character" w:styleId="UnresolvedMention">
    <w:name w:val="Unresolved Mention"/>
    <w:basedOn w:val="DefaultParagraphFont"/>
    <w:uiPriority w:val="99"/>
    <w:semiHidden/>
    <w:unhideWhenUsed/>
    <w:rsid w:val="000F011F"/>
    <w:rPr>
      <w:color w:val="605E5C"/>
      <w:shd w:val="clear" w:color="auto" w:fill="E1DFDD"/>
    </w:rPr>
  </w:style>
  <w:style w:type="character" w:styleId="FollowedHyperlink">
    <w:name w:val="FollowedHyperlink"/>
    <w:basedOn w:val="DefaultParagraphFont"/>
    <w:uiPriority w:val="99"/>
    <w:semiHidden/>
    <w:unhideWhenUsed/>
    <w:rsid w:val="000F011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linkedin.com/in/tyseana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yseanah.com" TargetMode="External"/><Relationship Id="rId5" Type="http://schemas.openxmlformats.org/officeDocument/2006/relationships/hyperlink" Target="mailto:tyseanah@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7354</TotalTime>
  <Pages>2</Pages>
  <Words>738</Words>
  <Characters>4212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Tyseanah Goodwin</dc:creator>
  <cp:keywords/>
  <dc:description/>
  <cp:lastModifiedBy>Tyseanah Goodwin</cp:lastModifiedBy>
  <cp:revision>131</cp:revision>
  <dcterms:created xsi:type="dcterms:W3CDTF">2026-02-16T03:58:00Z</dcterms:created>
  <dcterms:modified xsi:type="dcterms:W3CDTF">2026-08-31T19:55:00Z</dcterms:modified>
</cp:coreProperties>
</file>