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F7294" w14:textId="57A43AB0" w:rsidR="004420F0" w:rsidRPr="00740647" w:rsidRDefault="00E211AA" w:rsidP="00FC248C">
      <w:pPr>
        <w:spacing w:line="240" w:lineRule="auto"/>
        <w:ind w:right="-1039"/>
        <w:jc w:val="right"/>
        <w:rPr>
          <w:lang w:val="en-US"/>
        </w:rPr>
      </w:pPr>
      <w:r w:rsidRPr="00740647">
        <w:rPr>
          <w:noProof/>
          <w:lang w:val="en-US" w:eastAsia="en-US"/>
        </w:rPr>
        <mc:AlternateContent>
          <mc:Choice Requires="wps">
            <w:drawing>
              <wp:anchor distT="0" distB="0" distL="114300" distR="114300" simplePos="0" relativeHeight="251658240" behindDoc="0" locked="0" layoutInCell="1" hidden="0" allowOverlap="1" wp14:anchorId="3FE2D956" wp14:editId="1DE0F694">
                <wp:simplePos x="0" y="0"/>
                <wp:positionH relativeFrom="column">
                  <wp:posOffset>463550</wp:posOffset>
                </wp:positionH>
                <wp:positionV relativeFrom="paragraph">
                  <wp:posOffset>-121285</wp:posOffset>
                </wp:positionV>
                <wp:extent cx="4822421" cy="1051200"/>
                <wp:effectExtent l="0" t="0" r="3810" b="3175"/>
                <wp:wrapNone/>
                <wp:docPr id="28" name="Rectangle 28"/>
                <wp:cNvGraphicFramePr/>
                <a:graphic xmlns:a="http://schemas.openxmlformats.org/drawingml/2006/main">
                  <a:graphicData uri="http://schemas.microsoft.com/office/word/2010/wordprocessingShape">
                    <wps:wsp>
                      <wps:cNvSpPr/>
                      <wps:spPr>
                        <a:xfrm>
                          <a:off x="0" y="0"/>
                          <a:ext cx="4822421" cy="1051200"/>
                        </a:xfrm>
                        <a:prstGeom prst="rect">
                          <a:avLst/>
                        </a:prstGeom>
                        <a:solidFill>
                          <a:srgbClr val="FFFFFF"/>
                        </a:solidFill>
                        <a:ln>
                          <a:noFill/>
                        </a:ln>
                      </wps:spPr>
                      <wps:txbx>
                        <w:txbxContent>
                          <w:p w14:paraId="258DF1C8" w14:textId="00F90318" w:rsidR="00826E6C" w:rsidRDefault="00FC248C">
                            <w:pPr>
                              <w:spacing w:line="240" w:lineRule="auto"/>
                              <w:jc w:val="center"/>
                              <w:textDirection w:val="btLr"/>
                            </w:pPr>
                            <w:proofErr w:type="spellStart"/>
                            <w:r>
                              <w:rPr>
                                <w:rFonts w:ascii="Constantia" w:eastAsia="Constantia" w:hAnsi="Constantia" w:cs="Constantia"/>
                                <w:color w:val="000000"/>
                                <w:sz w:val="36"/>
                              </w:rPr>
                              <w:t>Manajerial</w:t>
                            </w:r>
                            <w:proofErr w:type="spellEnd"/>
                            <w:r>
                              <w:rPr>
                                <w:rFonts w:ascii="Constantia" w:eastAsia="Constantia" w:hAnsi="Constantia" w:cs="Constantia"/>
                                <w:color w:val="000000"/>
                                <w:sz w:val="36"/>
                              </w:rPr>
                              <w:t xml:space="preserve">: </w:t>
                            </w:r>
                            <w:r>
                              <w:rPr>
                                <w:rFonts w:ascii="Constantia" w:eastAsia="Constantia" w:hAnsi="Constantia" w:cs="Constantia"/>
                                <w:color w:val="000000"/>
                                <w:sz w:val="36"/>
                              </w:rPr>
                              <w:br/>
                            </w:r>
                            <w:proofErr w:type="spellStart"/>
                            <w:r>
                              <w:rPr>
                                <w:rFonts w:ascii="Constantia" w:eastAsia="Constantia" w:hAnsi="Constantia" w:cs="Constantia"/>
                                <w:color w:val="000000"/>
                                <w:sz w:val="36"/>
                              </w:rPr>
                              <w:t>Jurnal</w:t>
                            </w:r>
                            <w:proofErr w:type="spellEnd"/>
                            <w:r>
                              <w:rPr>
                                <w:rFonts w:ascii="Constantia" w:eastAsia="Constantia" w:hAnsi="Constantia" w:cs="Constantia"/>
                                <w:color w:val="000000"/>
                                <w:sz w:val="36"/>
                              </w:rPr>
                              <w:t xml:space="preserve"> </w:t>
                            </w:r>
                            <w:proofErr w:type="spellStart"/>
                            <w:r>
                              <w:rPr>
                                <w:rFonts w:ascii="Constantia" w:eastAsia="Constantia" w:hAnsi="Constantia" w:cs="Constantia"/>
                                <w:color w:val="000000"/>
                                <w:sz w:val="36"/>
                              </w:rPr>
                              <w:t>Manajemen</w:t>
                            </w:r>
                            <w:proofErr w:type="spellEnd"/>
                            <w:r>
                              <w:rPr>
                                <w:rFonts w:ascii="Constantia" w:eastAsia="Constantia" w:hAnsi="Constantia" w:cs="Constantia"/>
                                <w:color w:val="000000"/>
                                <w:sz w:val="36"/>
                              </w:rPr>
                              <w:t xml:space="preserve"> dan </w:t>
                            </w:r>
                            <w:proofErr w:type="spellStart"/>
                            <w:r>
                              <w:rPr>
                                <w:rFonts w:ascii="Constantia" w:eastAsia="Constantia" w:hAnsi="Constantia" w:cs="Constantia"/>
                                <w:color w:val="000000"/>
                                <w:sz w:val="36"/>
                              </w:rPr>
                              <w:t>Sistem</w:t>
                            </w:r>
                            <w:proofErr w:type="spellEnd"/>
                            <w:r>
                              <w:rPr>
                                <w:rFonts w:ascii="Constantia" w:eastAsia="Constantia" w:hAnsi="Constantia" w:cs="Constantia"/>
                                <w:color w:val="000000"/>
                                <w:sz w:val="36"/>
                              </w:rPr>
                              <w:t xml:space="preserve"> </w:t>
                            </w:r>
                            <w:proofErr w:type="spellStart"/>
                            <w:r>
                              <w:rPr>
                                <w:rFonts w:ascii="Constantia" w:eastAsia="Constantia" w:hAnsi="Constantia" w:cs="Constantia"/>
                                <w:color w:val="000000"/>
                                <w:sz w:val="36"/>
                              </w:rPr>
                              <w:t>Informasi</w:t>
                            </w:r>
                            <w:proofErr w:type="spellEnd"/>
                          </w:p>
                          <w:p w14:paraId="51813AA1" w14:textId="77071CA2" w:rsidR="00826E6C" w:rsidRPr="00F46967" w:rsidRDefault="00826E6C">
                            <w:pPr>
                              <w:spacing w:line="240" w:lineRule="auto"/>
                              <w:jc w:val="center"/>
                              <w:textDirection w:val="btLr"/>
                              <w:rPr>
                                <w:rFonts w:asciiTheme="minorHAnsi" w:hAnsiTheme="minorHAnsi" w:cstheme="minorHAnsi"/>
                              </w:rPr>
                            </w:pPr>
                            <w:r w:rsidRPr="00F46967">
                              <w:rPr>
                                <w:rFonts w:asciiTheme="minorHAnsi" w:hAnsiTheme="minorHAnsi" w:cstheme="minorHAnsi"/>
                                <w:color w:val="000000"/>
                              </w:rPr>
                              <w:t xml:space="preserve">Journal homepage: </w:t>
                            </w:r>
                            <w:r w:rsidR="00FC248C" w:rsidRPr="00F46967">
                              <w:rPr>
                                <w:rFonts w:asciiTheme="minorHAnsi" w:hAnsiTheme="minorHAnsi" w:cstheme="minorHAnsi"/>
                                <w:color w:val="0000FF"/>
                                <w:u w:val="single"/>
                              </w:rPr>
                              <w:t>https://ejournal.upi.edu/index.php/manajerial</w:t>
                            </w:r>
                            <w:r w:rsidRPr="00F46967">
                              <w:rPr>
                                <w:rFonts w:asciiTheme="minorHAnsi" w:hAnsiTheme="minorHAnsi" w:cstheme="minorHAnsi"/>
                                <w:color w:val="000000"/>
                              </w:rPr>
                              <w:t xml:space="preserve"> </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3FE2D956" id="Rectangle 28" o:spid="_x0000_s1026" style="position:absolute;left:0;text-align:left;margin-left:36.5pt;margin-top:-9.55pt;width:379.7pt;height:82.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R25wgEAAHgDAAAOAAAAZHJzL2Uyb0RvYy54bWysU9uO0zAQfUfiHyy/01zUwhI1XaFdFSGt&#10;oNLCBziO01hybDPjNunfM3a6bYG31ebBGXvGJ+ecmazvp8GwowLUzta8WOScKStdq+2+5r9+bj/c&#10;cYZB2FYYZ1XNTwr5/eb9u/XoK1W63plWASMQi9Xoa96H4KssQ9mrQeDCeWUp2TkYRKAt7LMWxEjo&#10;g8nKPP+YjQ5aD04qRDp9nJN8k/C7Tsnwo+tQBWZqTtxCWiGtTVyzzVpUexC+1/JMQ7yCxSC0pY9e&#10;oB5FEOwA+j+oQUtw6LqwkG7IXNdpqZIGUlPk/6h57oVXSQuZg/5iE74drPx+fPY7IBtGjxVSGFVM&#10;HQzxTfzYlMw6XcxSU2CSDpd3ZbksC84k5Yp8VVA7op3Z9boHDF+VG1gMag7UjWSSOD5hmEtfSuLX&#10;0BndbrUxaQP75sEAOwrq3DY9Z/S/yoyNxdbFazNiPMmuYmIUpmY6K2xce9oBQy+3mkg9CQw7AdRy&#10;EjLSGNQcfx8EKM7MN0s+fy6W5YrmJm2Wq0+kkcFtprnNCCt7R9MVOJvDh5Bmbeb45RBcp5PwyGqm&#10;ciZL7U3WnUcxzs/tPlVdf5jNHwAAAP//AwBQSwMEFAAGAAgAAAAhAAae0TffAAAACgEAAA8AAABk&#10;cnMvZG93bnJldi54bWxMj0FPg0AQhe8m/ofNmHhrF1psEVka08SbiRE19biwI5Cys4RdKP57x5Me&#10;J/Plve/lh8X2YsbRd44UxOsIBFLtTEeNgve3p1UKwgdNRveOUME3ejgU11e5zoy70CvOZWgEh5DP&#10;tII2hCGT0tctWu3XbkDi35cbrQ58jo00o75wuO3lJop20uqOuKHVAx5brM/lZBX0c5R8nKq7z7Ts&#10;Gnw+L/PRTS9K3d4sjw8gAi7hD4ZffVaHgp0qN5Hxolew3/KUoGAV38cgGEi3mwRExWSyS0AWufw/&#10;ofgBAAD//wMAUEsBAi0AFAAGAAgAAAAhALaDOJL+AAAA4QEAABMAAAAAAAAAAAAAAAAAAAAAAFtD&#10;b250ZW50X1R5cGVzXS54bWxQSwECLQAUAAYACAAAACEAOP0h/9YAAACUAQAACwAAAAAAAAAAAAAA&#10;AAAvAQAAX3JlbHMvLnJlbHNQSwECLQAUAAYACAAAACEAIHkducIBAAB4AwAADgAAAAAAAAAAAAAA&#10;AAAuAgAAZHJzL2Uyb0RvYy54bWxQSwECLQAUAAYACAAAACEABp7RN98AAAAKAQAADwAAAAAAAAAA&#10;AAAAAAAcBAAAZHJzL2Rvd25yZXYueG1sUEsFBgAAAAAEAAQA8wAAACgFAAAAAA==&#10;" stroked="f">
                <v:textbox inset="2.53958mm,1.2694mm,2.53958mm,1.2694mm">
                  <w:txbxContent>
                    <w:p w14:paraId="258DF1C8" w14:textId="00F90318" w:rsidR="00826E6C" w:rsidRDefault="00FC248C">
                      <w:pPr>
                        <w:spacing w:line="240" w:lineRule="auto"/>
                        <w:jc w:val="center"/>
                        <w:textDirection w:val="btLr"/>
                      </w:pPr>
                      <w:r>
                        <w:rPr>
                          <w:rFonts w:ascii="Constantia" w:eastAsia="Constantia" w:hAnsi="Constantia" w:cs="Constantia"/>
                          <w:color w:val="000000"/>
                          <w:sz w:val="36"/>
                        </w:rPr>
                        <w:t xml:space="preserve">Manajerial: </w:t>
                      </w:r>
                      <w:r>
                        <w:rPr>
                          <w:rFonts w:ascii="Constantia" w:eastAsia="Constantia" w:hAnsi="Constantia" w:cs="Constantia"/>
                          <w:color w:val="000000"/>
                          <w:sz w:val="36"/>
                        </w:rPr>
                        <w:br/>
                        <w:t>Jurnal Manajemen dan Sistem Informasi</w:t>
                      </w:r>
                    </w:p>
                    <w:p w14:paraId="51813AA1" w14:textId="77071CA2" w:rsidR="00826E6C" w:rsidRPr="00F46967" w:rsidRDefault="00826E6C">
                      <w:pPr>
                        <w:spacing w:line="240" w:lineRule="auto"/>
                        <w:jc w:val="center"/>
                        <w:textDirection w:val="btLr"/>
                        <w:rPr>
                          <w:rFonts w:asciiTheme="minorHAnsi" w:hAnsiTheme="minorHAnsi" w:cstheme="minorHAnsi"/>
                        </w:rPr>
                      </w:pPr>
                      <w:r w:rsidRPr="00F46967">
                        <w:rPr>
                          <w:rFonts w:asciiTheme="minorHAnsi" w:hAnsiTheme="minorHAnsi" w:cstheme="minorHAnsi"/>
                          <w:color w:val="000000"/>
                        </w:rPr>
                        <w:t xml:space="preserve">Journal homepage: </w:t>
                      </w:r>
                      <w:r w:rsidR="00FC248C" w:rsidRPr="00F46967">
                        <w:rPr>
                          <w:rFonts w:asciiTheme="minorHAnsi" w:hAnsiTheme="minorHAnsi" w:cstheme="minorHAnsi"/>
                          <w:color w:val="0000FF"/>
                          <w:u w:val="single"/>
                        </w:rPr>
                        <w:t>https://ejournal.upi.edu/index.php/manajerial</w:t>
                      </w:r>
                      <w:r w:rsidRPr="00F46967">
                        <w:rPr>
                          <w:rFonts w:asciiTheme="minorHAnsi" w:hAnsiTheme="minorHAnsi" w:cstheme="minorHAnsi"/>
                          <w:color w:val="000000"/>
                        </w:rPr>
                        <w:t xml:space="preserve"> </w:t>
                      </w:r>
                    </w:p>
                  </w:txbxContent>
                </v:textbox>
              </v:rect>
            </w:pict>
          </mc:Fallback>
        </mc:AlternateContent>
      </w:r>
      <w:r w:rsidRPr="00740647">
        <w:rPr>
          <w:noProof/>
          <w:lang w:val="en-US" w:eastAsia="en-US"/>
        </w:rPr>
        <mc:AlternateContent>
          <mc:Choice Requires="wps">
            <w:drawing>
              <wp:anchor distT="0" distB="0" distL="114300" distR="114300" simplePos="0" relativeHeight="251659264" behindDoc="0" locked="0" layoutInCell="1" hidden="0" allowOverlap="1" wp14:anchorId="4FF9DF1A" wp14:editId="3FF0C894">
                <wp:simplePos x="0" y="0"/>
                <wp:positionH relativeFrom="column">
                  <wp:posOffset>-507365</wp:posOffset>
                </wp:positionH>
                <wp:positionV relativeFrom="paragraph">
                  <wp:posOffset>-151765</wp:posOffset>
                </wp:positionV>
                <wp:extent cx="6877050" cy="0"/>
                <wp:effectExtent l="0" t="0" r="0" b="0"/>
                <wp:wrapNone/>
                <wp:docPr id="29" name="Straight Arrow Connector 29"/>
                <wp:cNvGraphicFramePr/>
                <a:graphic xmlns:a="http://schemas.openxmlformats.org/drawingml/2006/main">
                  <a:graphicData uri="http://schemas.microsoft.com/office/word/2010/wordprocessingShape">
                    <wps:wsp>
                      <wps:cNvCnPr/>
                      <wps:spPr>
                        <a:xfrm>
                          <a:off x="0" y="0"/>
                          <a:ext cx="6877050" cy="0"/>
                        </a:xfrm>
                        <a:prstGeom prst="straightConnector1">
                          <a:avLst/>
                        </a:prstGeom>
                        <a:noFill/>
                        <a:ln w="9525" cap="flat" cmpd="sng">
                          <a:solidFill>
                            <a:srgbClr val="5B9BD5"/>
                          </a:solidFill>
                          <a:prstDash val="solid"/>
                          <a:miter lim="800000"/>
                          <a:headEnd type="none" w="sm" len="sm"/>
                          <a:tailEnd type="none" w="sm" len="sm"/>
                        </a:ln>
                      </wps:spPr>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type w14:anchorId="42BF9E5F" id="_x0000_t32" coordsize="21600,21600" o:spt="32" o:oned="t" path="m,l21600,21600e" filled="f">
                <v:path arrowok="t" fillok="f" o:connecttype="none"/>
                <o:lock v:ext="edit" shapetype="t"/>
              </v:shapetype>
              <v:shape id="Straight Arrow Connector 29" o:spid="_x0000_s1026" type="#_x0000_t32" style="position:absolute;margin-left:-39.95pt;margin-top:-11.95pt;width:541.5pt;height:0;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abJ5AEAAMEDAAAOAAAAZHJzL2Uyb0RvYy54bWysU9uO2jAQfa/Uf7D8XhKQ2AVEWHWh25eq&#10;Rdr2AwbHSSz5phmXwN93bFi2l4dKVfPgjOd65sx4/XByVhw1kgm+kdNJLYX2KrTG94389vXp3UIK&#10;SuBbsMHrRp41yYfN2zfrMa70LAzBthoFJ/G0GmMjh5TiqqpIDdoBTULUno1dQAeJr9hXLcLI2Z2t&#10;ZnV9V40B24hBaSLW7i5GuSn5u06r9KXrSCdhG8nYUjmxnId8Vps1rHqEOBh1hQH/gMKB8Vz0lmoH&#10;CcR3NH+kckZhoNCliQquCl1nlC49cDfT+rdungeIuvTC5FC80UT/L636fNyjMG0jZ0spPDie0XNC&#10;MP2QxHvEMIpt8J55DCjYhfkaI604bOv3eL1R3GNu/tShy39uS5wKx+cbx/qUhGLl3eL+vp7zKNSL&#10;rXoNjEjpow5OZKGRdAVyQzAtHMPxEyUuzYEvAbmqD0/G2jJQ68XYyOV8Nuc6wGvVWUgsusiNku9L&#10;GgrWtDkkBxP2h61FcQRelPnj8nE3z71yiV/ccr0d0HDxK6bLCjmTeI+tcY1c1Pm7qAcN7QffinSO&#10;TKznJyAzMnJSWM0PhoUCOIGxf/djNNYzqDyBC+dZOoT2XEZR9LwnBfZ1p/Mi/nwv0a8vb/MDAAD/&#10;/wMAUEsDBBQABgAIAAAAIQDrKP5A3QAAAAwBAAAPAAAAZHJzL2Rvd25yZXYueG1sTI9Ba8MwDIXv&#10;g/0Ho8Furd0GsjWLU8ZgFHpLlktvaqwlYbGdxW6b/fuqMNhuT3qPp0/5draDONMUeu80rJYKBLnG&#10;m961GuqP98UziBDRGRy8Iw0/FGBb3N/lmBl/cSWdq9gKLnEhQw1djGMmZWg6shiWfiTH3qefLEYe&#10;p1aaCS9cbge5ViqVFnvHFzoc6a2j5qs6WQ1l0jf1znB7Xx52lH5jWtV7rR8f5tcXEJHm+BeGGz6j&#10;Q8FMR39yJohBw+Jps+Eoi3XC4pZQKlmBOP6uZJHL/08UVwAAAP//AwBQSwECLQAUAAYACAAAACEA&#10;toM4kv4AAADhAQAAEwAAAAAAAAAAAAAAAAAAAAAAW0NvbnRlbnRfVHlwZXNdLnhtbFBLAQItABQA&#10;BgAIAAAAIQA4/SH/1gAAAJQBAAALAAAAAAAAAAAAAAAAAC8BAABfcmVscy8ucmVsc1BLAQItABQA&#10;BgAIAAAAIQAdKabJ5AEAAMEDAAAOAAAAAAAAAAAAAAAAAC4CAABkcnMvZTJvRG9jLnhtbFBLAQIt&#10;ABQABgAIAAAAIQDrKP5A3QAAAAwBAAAPAAAAAAAAAAAAAAAAAD4EAABkcnMvZG93bnJldi54bWxQ&#10;SwUGAAAAAAQABADzAAAASAUAAAAA&#10;" strokecolor="#5b9bd5">
                <v:stroke startarrowwidth="narrow" startarrowlength="short" endarrowwidth="narrow" endarrowlength="short" joinstyle="miter"/>
              </v:shape>
            </w:pict>
          </mc:Fallback>
        </mc:AlternateContent>
      </w:r>
      <w:r w:rsidRPr="00740647">
        <w:rPr>
          <w:noProof/>
          <w:lang w:val="en-US" w:eastAsia="en-US"/>
        </w:rPr>
        <mc:AlternateContent>
          <mc:Choice Requires="wps">
            <w:drawing>
              <wp:anchor distT="0" distB="0" distL="114300" distR="114300" simplePos="0" relativeHeight="251660288" behindDoc="0" locked="0" layoutInCell="1" hidden="0" allowOverlap="1" wp14:anchorId="134BB155" wp14:editId="59DEBC01">
                <wp:simplePos x="0" y="0"/>
                <wp:positionH relativeFrom="column">
                  <wp:posOffset>-532765</wp:posOffset>
                </wp:positionH>
                <wp:positionV relativeFrom="paragraph">
                  <wp:posOffset>1016000</wp:posOffset>
                </wp:positionV>
                <wp:extent cx="6924675" cy="0"/>
                <wp:effectExtent l="0" t="19050" r="47625" b="38100"/>
                <wp:wrapNone/>
                <wp:docPr id="30" name="Straight Arrow Connector 30"/>
                <wp:cNvGraphicFramePr/>
                <a:graphic xmlns:a="http://schemas.openxmlformats.org/drawingml/2006/main">
                  <a:graphicData uri="http://schemas.microsoft.com/office/word/2010/wordprocessingShape">
                    <wps:wsp>
                      <wps:cNvCnPr/>
                      <wps:spPr>
                        <a:xfrm>
                          <a:off x="0" y="0"/>
                          <a:ext cx="6924675" cy="0"/>
                        </a:xfrm>
                        <a:prstGeom prst="straightConnector1">
                          <a:avLst/>
                        </a:prstGeom>
                        <a:noFill/>
                        <a:ln w="57150" cap="flat" cmpd="dbl">
                          <a:solidFill>
                            <a:srgbClr val="5B9BD5"/>
                          </a:solidFill>
                          <a:prstDash val="solid"/>
                          <a:miter lim="800000"/>
                          <a:headEnd type="none" w="sm" len="sm"/>
                          <a:tailEnd type="none" w="sm" len="sm"/>
                        </a:ln>
                      </wps:spPr>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5535ADA1" id="Straight Arrow Connector 30" o:spid="_x0000_s1026" type="#_x0000_t32" style="position:absolute;margin-left:-41.95pt;margin-top:80pt;width:545.25pt;height:0;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iaJ5gEAAMIDAAAOAAAAZHJzL2Uyb0RvYy54bWysU9tuGjEQfa/Uf7D8XhZoIQliiRpo+lK1&#10;SGk/YLC9rCXfNOOy8PcdG0J6eahUdR+8Y8/tnOPx8v7onTgYJBtDKyejsRQmqKht2Lfy29fHN7dS&#10;UIagwcVgWnkyJO9Xr18th7Qw09hHpw0KLhJoMaRW9jmnRdOQ6o0HGsVkAju7iB4yb3HfaISBq3vX&#10;TMfjeTNE1AmjMkR8ujk75arW7zqj8peuI5OFayVjy3XFuu7K2qyWsNgjpN6qCwz4BxQebOCm11Ib&#10;yCC+o/2jlLcKI8Uuj1T0Tew6q0zlwGwm49/YPPWQTOXC4lC6ykT/r6z6fNiisLqVb1meAJ7v6Ckj&#10;2H2fxXvEOIh1DIF1jCg4hPUaEi04bR22eNlR2mIhf+zQlz/TEseq8emqsTlmofhwfjd9N7+ZSaGe&#10;fc1LYkLKH030ohitpAuQK4JJ1RgOnyhza058TihdQ3y0ztULdUEMrZzdTGZMSgHPVecgs+kTM9U7&#10;V+tQdFaXnJJNuN+tHYoD8KTMHu4eNrNClnv8ElYaboD6c1x1nWfI28yD7Kxv5e24fOfj3oD+ELTI&#10;p8TKBn4DskAjL4Uz/GLYqIgzWPf3OEbjAoMqV3AWvVi7qE/1Luo5D0qFfRnqMok/72v2y9Nb/QAA&#10;AP//AwBQSwMEFAAGAAgAAAAhAL7mXdfcAAAADAEAAA8AAABkcnMvZG93bnJldi54bWxMj8FOwzAQ&#10;RO9I/IO1SNxaG4KiksapUBVOPSAKElc33iYR9jrEbhP+nq2EBMfdGc28KTezd+KMY+wDabhbKhBI&#10;TbA9tRre354XKxAxGbLGBUIN3xhhU11flaawYaJXPO9TKziEYmE0dCkNhZSx6dCbuAwDEmvHMHqT&#10;+BxbaUczcbh38l6pXHrTEzd0ZsBth83n/uQ1qJ2rd/TykNptPWVfWbQftUxa397MT2sQCef0Z4YL&#10;PqNDxUyHcCIbhdOwWGWPbGUhVzzq4uC+HMTh9yWrUv4fUf0AAAD//wMAUEsBAi0AFAAGAAgAAAAh&#10;ALaDOJL+AAAA4QEAABMAAAAAAAAAAAAAAAAAAAAAAFtDb250ZW50X1R5cGVzXS54bWxQSwECLQAU&#10;AAYACAAAACEAOP0h/9YAAACUAQAACwAAAAAAAAAAAAAAAAAvAQAAX3JlbHMvLnJlbHNQSwECLQAU&#10;AAYACAAAACEA3aomieYBAADCAwAADgAAAAAAAAAAAAAAAAAuAgAAZHJzL2Uyb0RvYy54bWxQSwEC&#10;LQAUAAYACAAAACEAvuZd19wAAAAMAQAADwAAAAAAAAAAAAAAAABABAAAZHJzL2Rvd25yZXYueG1s&#10;UEsFBgAAAAAEAAQA8wAAAEkFAAAAAA==&#10;" strokecolor="#5b9bd5" strokeweight="4.5pt">
                <v:stroke startarrowwidth="narrow" startarrowlength="short" endarrowwidth="narrow" endarrowlength="short" linestyle="thinThin" joinstyle="miter"/>
              </v:shape>
            </w:pict>
          </mc:Fallback>
        </mc:AlternateContent>
      </w:r>
      <w:r w:rsidRPr="00740647">
        <w:rPr>
          <w:noProof/>
          <w:lang w:val="en-US" w:eastAsia="en-US"/>
        </w:rPr>
        <mc:AlternateContent>
          <mc:Choice Requires="wps">
            <w:drawing>
              <wp:anchor distT="45720" distB="45720" distL="114300" distR="114300" simplePos="0" relativeHeight="251661312" behindDoc="0" locked="0" layoutInCell="1" hidden="0" allowOverlap="1" wp14:anchorId="50DF600F" wp14:editId="2474F64B">
                <wp:simplePos x="0" y="0"/>
                <wp:positionH relativeFrom="column">
                  <wp:posOffset>-546099</wp:posOffset>
                </wp:positionH>
                <wp:positionV relativeFrom="paragraph">
                  <wp:posOffset>-436879</wp:posOffset>
                </wp:positionV>
                <wp:extent cx="6829425" cy="266700"/>
                <wp:effectExtent l="0" t="0" r="0" b="0"/>
                <wp:wrapNone/>
                <wp:docPr id="31" name="Rectangle 31"/>
                <wp:cNvGraphicFramePr/>
                <a:graphic xmlns:a="http://schemas.openxmlformats.org/drawingml/2006/main">
                  <a:graphicData uri="http://schemas.microsoft.com/office/word/2010/wordprocessingShape">
                    <wps:wsp>
                      <wps:cNvSpPr/>
                      <wps:spPr>
                        <a:xfrm>
                          <a:off x="1936050" y="3651413"/>
                          <a:ext cx="6819900" cy="257175"/>
                        </a:xfrm>
                        <a:prstGeom prst="rect">
                          <a:avLst/>
                        </a:prstGeom>
                        <a:solidFill>
                          <a:srgbClr val="FFFFFF"/>
                        </a:solidFill>
                        <a:ln>
                          <a:noFill/>
                        </a:ln>
                      </wps:spPr>
                      <wps:txbx>
                        <w:txbxContent>
                          <w:p w14:paraId="2356C862" w14:textId="76F78935" w:rsidR="00826E6C" w:rsidRDefault="00FC248C">
                            <w:pPr>
                              <w:spacing w:line="258" w:lineRule="auto"/>
                              <w:jc w:val="center"/>
                              <w:textDirection w:val="btLr"/>
                            </w:pPr>
                            <w:proofErr w:type="spellStart"/>
                            <w:r>
                              <w:rPr>
                                <w:rFonts w:ascii="Constantia" w:eastAsia="Constantia" w:hAnsi="Constantia" w:cs="Constantia"/>
                                <w:i/>
                                <w:color w:val="000000"/>
                                <w:sz w:val="20"/>
                              </w:rPr>
                              <w:t>Manajerial</w:t>
                            </w:r>
                            <w:proofErr w:type="spellEnd"/>
                            <w:r>
                              <w:rPr>
                                <w:rFonts w:ascii="Constantia" w:eastAsia="Constantia" w:hAnsi="Constantia" w:cs="Constantia"/>
                                <w:i/>
                                <w:color w:val="000000"/>
                                <w:sz w:val="20"/>
                              </w:rPr>
                              <w:t xml:space="preserve">: </w:t>
                            </w:r>
                            <w:proofErr w:type="spellStart"/>
                            <w:r>
                              <w:rPr>
                                <w:rFonts w:ascii="Constantia" w:eastAsia="Constantia" w:hAnsi="Constantia" w:cs="Constantia"/>
                                <w:i/>
                                <w:color w:val="000000"/>
                                <w:sz w:val="20"/>
                              </w:rPr>
                              <w:t>Jurnal</w:t>
                            </w:r>
                            <w:proofErr w:type="spellEnd"/>
                            <w:r>
                              <w:rPr>
                                <w:rFonts w:ascii="Constantia" w:eastAsia="Constantia" w:hAnsi="Constantia" w:cs="Constantia"/>
                                <w:i/>
                                <w:color w:val="000000"/>
                                <w:sz w:val="20"/>
                              </w:rPr>
                              <w:t xml:space="preserve"> </w:t>
                            </w:r>
                            <w:proofErr w:type="spellStart"/>
                            <w:r>
                              <w:rPr>
                                <w:rFonts w:ascii="Constantia" w:eastAsia="Constantia" w:hAnsi="Constantia" w:cs="Constantia"/>
                                <w:i/>
                                <w:color w:val="000000"/>
                                <w:sz w:val="20"/>
                              </w:rPr>
                              <w:t>Manajemen</w:t>
                            </w:r>
                            <w:proofErr w:type="spellEnd"/>
                            <w:r>
                              <w:rPr>
                                <w:rFonts w:ascii="Constantia" w:eastAsia="Constantia" w:hAnsi="Constantia" w:cs="Constantia"/>
                                <w:i/>
                                <w:color w:val="000000"/>
                                <w:sz w:val="20"/>
                              </w:rPr>
                              <w:t xml:space="preserve"> dan </w:t>
                            </w:r>
                            <w:proofErr w:type="spellStart"/>
                            <w:r>
                              <w:rPr>
                                <w:rFonts w:ascii="Constantia" w:eastAsia="Constantia" w:hAnsi="Constantia" w:cs="Constantia"/>
                                <w:i/>
                                <w:color w:val="000000"/>
                                <w:sz w:val="20"/>
                              </w:rPr>
                              <w:t>Sistem</w:t>
                            </w:r>
                            <w:proofErr w:type="spellEnd"/>
                            <w:r>
                              <w:rPr>
                                <w:rFonts w:ascii="Constantia" w:eastAsia="Constantia" w:hAnsi="Constantia" w:cs="Constantia"/>
                                <w:i/>
                                <w:color w:val="000000"/>
                                <w:sz w:val="20"/>
                              </w:rPr>
                              <w:t xml:space="preserve"> </w:t>
                            </w:r>
                            <w:proofErr w:type="spellStart"/>
                            <w:r>
                              <w:rPr>
                                <w:rFonts w:ascii="Constantia" w:eastAsia="Constantia" w:hAnsi="Constantia" w:cs="Constantia"/>
                                <w:i/>
                                <w:color w:val="000000"/>
                                <w:sz w:val="20"/>
                              </w:rPr>
                              <w:t>Informasi</w:t>
                            </w:r>
                            <w:proofErr w:type="spellEnd"/>
                            <w:r>
                              <w:rPr>
                                <w:rFonts w:ascii="Constantia" w:eastAsia="Constantia" w:hAnsi="Constantia" w:cs="Constantia"/>
                                <w:i/>
                                <w:color w:val="000000"/>
                                <w:sz w:val="20"/>
                              </w:rPr>
                              <w:t xml:space="preserve"> </w:t>
                            </w:r>
                            <w:r w:rsidR="00B65581">
                              <w:rPr>
                                <w:rFonts w:ascii="Constantia" w:eastAsia="Constantia" w:hAnsi="Constantia" w:cs="Constantia"/>
                                <w:i/>
                                <w:color w:val="000000"/>
                                <w:sz w:val="20"/>
                              </w:rPr>
                              <w:t>xx</w:t>
                            </w:r>
                            <w:r>
                              <w:rPr>
                                <w:rFonts w:ascii="Constantia" w:eastAsia="Constantia" w:hAnsi="Constantia" w:cs="Constantia"/>
                                <w:i/>
                                <w:color w:val="000000"/>
                                <w:sz w:val="20"/>
                              </w:rPr>
                              <w:t>(</w:t>
                            </w:r>
                            <w:r w:rsidR="00B65581">
                              <w:rPr>
                                <w:rFonts w:ascii="Constantia" w:eastAsia="Constantia" w:hAnsi="Constantia" w:cs="Constantia"/>
                                <w:i/>
                                <w:color w:val="000000"/>
                                <w:sz w:val="20"/>
                              </w:rPr>
                              <w:t>x</w:t>
                            </w:r>
                            <w:r>
                              <w:rPr>
                                <w:rFonts w:ascii="Constantia" w:eastAsia="Constantia" w:hAnsi="Constantia" w:cs="Constantia"/>
                                <w:i/>
                                <w:color w:val="000000"/>
                                <w:sz w:val="20"/>
                              </w:rPr>
                              <w:t>) (</w:t>
                            </w:r>
                            <w:r w:rsidR="00A34799">
                              <w:rPr>
                                <w:rFonts w:ascii="Constantia" w:eastAsia="Constantia" w:hAnsi="Constantia" w:cs="Constantia"/>
                                <w:i/>
                                <w:color w:val="000000"/>
                                <w:sz w:val="20"/>
                              </w:rPr>
                              <w:t>202</w:t>
                            </w:r>
                            <w:r w:rsidR="00B65581">
                              <w:rPr>
                                <w:rFonts w:ascii="Constantia" w:eastAsia="Constantia" w:hAnsi="Constantia" w:cs="Constantia"/>
                                <w:i/>
                                <w:color w:val="000000"/>
                                <w:sz w:val="20"/>
                              </w:rPr>
                              <w:t>x</w:t>
                            </w:r>
                            <w:r>
                              <w:rPr>
                                <w:rFonts w:ascii="Constantia" w:eastAsia="Constantia" w:hAnsi="Constantia" w:cs="Constantia"/>
                                <w:i/>
                                <w:color w:val="000000"/>
                                <w:sz w:val="20"/>
                              </w:rPr>
                              <w:t>)</w:t>
                            </w:r>
                            <w:r>
                              <w:rPr>
                                <w:rFonts w:ascii="Constantia" w:eastAsia="Constantia" w:hAnsi="Constantia" w:cs="Constantia"/>
                                <w:color w:val="000000"/>
                                <w:sz w:val="20"/>
                              </w:rPr>
                              <w:t xml:space="preserve"> </w:t>
                            </w:r>
                            <w:r w:rsidR="00B65581">
                              <w:rPr>
                                <w:rFonts w:ascii="Constantia" w:eastAsia="Constantia" w:hAnsi="Constantia" w:cs="Constantia"/>
                                <w:color w:val="000000"/>
                                <w:sz w:val="20"/>
                              </w:rPr>
                              <w:t>x</w:t>
                            </w:r>
                            <w:r>
                              <w:rPr>
                                <w:rFonts w:ascii="Constantia" w:eastAsia="Constantia" w:hAnsi="Constantia" w:cs="Constantia"/>
                                <w:color w:val="000000"/>
                                <w:sz w:val="20"/>
                              </w:rPr>
                              <w:t xml:space="preserve"> - </w:t>
                            </w:r>
                            <w:r w:rsidR="00B65581">
                              <w:rPr>
                                <w:rFonts w:ascii="Constantia" w:eastAsia="Constantia" w:hAnsi="Constantia" w:cs="Constantia"/>
                                <w:color w:val="000000"/>
                                <w:sz w:val="20"/>
                              </w:rPr>
                              <w:t>xx</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50DF600F" id="Rectangle 31" o:spid="_x0000_s1027" style="position:absolute;left:0;text-align:left;margin-left:-43pt;margin-top:-34.4pt;width:537.75pt;height:21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LbC0QEAAIoDAAAOAAAAZHJzL2Uyb0RvYy54bWysU8GO2yAQvVfqPyDuje0kTjZWnFW1q1SV&#10;Vm2kbT8AY4iRMNCBxM7fd8DpJm1vVX3AM/D8eG9mvH0ce03OAryypqbFLKdEGG5bZY41/f5t/+GB&#10;Eh+YaZm2RtT0Ijx93L1/tx1cJea2s7oVQJDE+GpwNe1CcFWWed6JnvmZdcLgobTQs4ApHLMW2IDs&#10;vc7meb7KBgutA8uF97j7PB3SXeKXUvDwVUovAtE1RW0hrZDWJq7ZbsuqIzDXKX6Vwf5BRc+UwUvf&#10;qJ5ZYOQE6i+qXnGw3sow47bPrJSKi+QB3RT5H25eO+ZE8oLF8e6tTP7/0fIv51d3ACzD4HzlMYwu&#10;Rgl9fKM+MmJbN4tVXmL5LjVdrMpiWSymwokxEI6A1UOx2eQI4IiYl+tiXUZAdmNy4MMnYXsSg5oC&#10;NibVi51ffJigvyDxYm+1avdK65TAsXnSQM4Mm7hPz5X9N5g2EWxs/GxijDvZzVeMwtiMRLXoKVLE&#10;nca2lwMQ7/heobYX5sOBAQ5BQcmAg1FT/+PEQFCiPxus/KZYzkucpJQsy3W0Dfcnzf0JM7yzOG+B&#10;kil8Cmn6JqkfT8FKlfzfpFw1Y8NTBa/DGSfqPk+o2y+0+wkAAP//AwBQSwMEFAAGAAgAAAAhAD4x&#10;YcXfAAAACwEAAA8AAABkcnMvZG93bnJldi54bWxMj0FPwzAMhe9I/IfISNy2dBOrstJ0QpO4ISHK&#10;EBzTxmurNU7VpF3595gT3Gy/p+fv5YfF9WLGMXSeNGzWCQik2tuOGg2n9+eVAhGiIWt6T6jhGwMc&#10;itub3GTWX+kN5zI2gkMoZEZDG+OQSRnqFp0Jaz8gsXb2ozOR17GRdjRXDne93CZJKp3piD+0ZsBj&#10;i/WlnJyGfk4ePj6r3ZcquwZfLst89NOr1vd3y9MjiIhL/DPDLz6jQ8FMlZ/IBtFrWKmUu0QeUsUd&#10;2LFX+x2Iii/bVIEscvm/Q/EDAAD//wMAUEsBAi0AFAAGAAgAAAAhALaDOJL+AAAA4QEAABMAAAAA&#10;AAAAAAAAAAAAAAAAAFtDb250ZW50X1R5cGVzXS54bWxQSwECLQAUAAYACAAAACEAOP0h/9YAAACU&#10;AQAACwAAAAAAAAAAAAAAAAAvAQAAX3JlbHMvLnJlbHNQSwECLQAUAAYACAAAACEAO+S2wtEBAACK&#10;AwAADgAAAAAAAAAAAAAAAAAuAgAAZHJzL2Uyb0RvYy54bWxQSwECLQAUAAYACAAAACEAPjFhxd8A&#10;AAALAQAADwAAAAAAAAAAAAAAAAArBAAAZHJzL2Rvd25yZXYueG1sUEsFBgAAAAAEAAQA8wAAADcF&#10;AAAAAA==&#10;" stroked="f">
                <v:textbox inset="2.53958mm,1.2694mm,2.53958mm,1.2694mm">
                  <w:txbxContent>
                    <w:p w14:paraId="2356C862" w14:textId="76F78935" w:rsidR="00826E6C" w:rsidRDefault="00FC248C">
                      <w:pPr>
                        <w:spacing w:line="258" w:lineRule="auto"/>
                        <w:jc w:val="center"/>
                        <w:textDirection w:val="btLr"/>
                      </w:pPr>
                      <w:r>
                        <w:rPr>
                          <w:rFonts w:ascii="Constantia" w:eastAsia="Constantia" w:hAnsi="Constantia" w:cs="Constantia"/>
                          <w:i/>
                          <w:color w:val="000000"/>
                          <w:sz w:val="20"/>
                        </w:rPr>
                        <w:t xml:space="preserve">Manajerial: Jurnal Manajemen dan Sistem Informasi </w:t>
                      </w:r>
                      <w:r w:rsidR="00B65581">
                        <w:rPr>
                          <w:rFonts w:ascii="Constantia" w:eastAsia="Constantia" w:hAnsi="Constantia" w:cs="Constantia"/>
                          <w:i/>
                          <w:color w:val="000000"/>
                          <w:sz w:val="20"/>
                        </w:rPr>
                        <w:t>xx</w:t>
                      </w:r>
                      <w:r>
                        <w:rPr>
                          <w:rFonts w:ascii="Constantia" w:eastAsia="Constantia" w:hAnsi="Constantia" w:cs="Constantia"/>
                          <w:i/>
                          <w:color w:val="000000"/>
                          <w:sz w:val="20"/>
                        </w:rPr>
                        <w:t>(</w:t>
                      </w:r>
                      <w:r w:rsidR="00B65581">
                        <w:rPr>
                          <w:rFonts w:ascii="Constantia" w:eastAsia="Constantia" w:hAnsi="Constantia" w:cs="Constantia"/>
                          <w:i/>
                          <w:color w:val="000000"/>
                          <w:sz w:val="20"/>
                        </w:rPr>
                        <w:t>x</w:t>
                      </w:r>
                      <w:r>
                        <w:rPr>
                          <w:rFonts w:ascii="Constantia" w:eastAsia="Constantia" w:hAnsi="Constantia" w:cs="Constantia"/>
                          <w:i/>
                          <w:color w:val="000000"/>
                          <w:sz w:val="20"/>
                        </w:rPr>
                        <w:t>) (</w:t>
                      </w:r>
                      <w:r w:rsidR="00A34799">
                        <w:rPr>
                          <w:rFonts w:ascii="Constantia" w:eastAsia="Constantia" w:hAnsi="Constantia" w:cs="Constantia"/>
                          <w:i/>
                          <w:color w:val="000000"/>
                          <w:sz w:val="20"/>
                        </w:rPr>
                        <w:t>202</w:t>
                      </w:r>
                      <w:r w:rsidR="00B65581">
                        <w:rPr>
                          <w:rFonts w:ascii="Constantia" w:eastAsia="Constantia" w:hAnsi="Constantia" w:cs="Constantia"/>
                          <w:i/>
                          <w:color w:val="000000"/>
                          <w:sz w:val="20"/>
                        </w:rPr>
                        <w:t>x</w:t>
                      </w:r>
                      <w:r>
                        <w:rPr>
                          <w:rFonts w:ascii="Constantia" w:eastAsia="Constantia" w:hAnsi="Constantia" w:cs="Constantia"/>
                          <w:i/>
                          <w:color w:val="000000"/>
                          <w:sz w:val="20"/>
                        </w:rPr>
                        <w:t>)</w:t>
                      </w:r>
                      <w:r>
                        <w:rPr>
                          <w:rFonts w:ascii="Constantia" w:eastAsia="Constantia" w:hAnsi="Constantia" w:cs="Constantia"/>
                          <w:color w:val="000000"/>
                          <w:sz w:val="20"/>
                        </w:rPr>
                        <w:t xml:space="preserve"> </w:t>
                      </w:r>
                      <w:r w:rsidR="00B65581">
                        <w:rPr>
                          <w:rFonts w:ascii="Constantia" w:eastAsia="Constantia" w:hAnsi="Constantia" w:cs="Constantia"/>
                          <w:color w:val="000000"/>
                          <w:sz w:val="20"/>
                        </w:rPr>
                        <w:t>x</w:t>
                      </w:r>
                      <w:r>
                        <w:rPr>
                          <w:rFonts w:ascii="Constantia" w:eastAsia="Constantia" w:hAnsi="Constantia" w:cs="Constantia"/>
                          <w:color w:val="000000"/>
                          <w:sz w:val="20"/>
                        </w:rPr>
                        <w:t xml:space="preserve"> - </w:t>
                      </w:r>
                      <w:r w:rsidR="00B65581">
                        <w:rPr>
                          <w:rFonts w:ascii="Constantia" w:eastAsia="Constantia" w:hAnsi="Constantia" w:cs="Constantia"/>
                          <w:color w:val="000000"/>
                          <w:sz w:val="20"/>
                        </w:rPr>
                        <w:t>xx</w:t>
                      </w:r>
                    </w:p>
                  </w:txbxContent>
                </v:textbox>
              </v:rect>
            </w:pict>
          </mc:Fallback>
        </mc:AlternateContent>
      </w:r>
      <w:r w:rsidRPr="00740647">
        <w:rPr>
          <w:noProof/>
          <w:lang w:val="en-US" w:eastAsia="en-US"/>
        </w:rPr>
        <w:drawing>
          <wp:anchor distT="0" distB="0" distL="114300" distR="114300" simplePos="0" relativeHeight="251662336" behindDoc="0" locked="0" layoutInCell="1" hidden="0" allowOverlap="1" wp14:anchorId="361962BB" wp14:editId="06ED5E5A">
            <wp:simplePos x="0" y="0"/>
            <wp:positionH relativeFrom="column">
              <wp:posOffset>-527049</wp:posOffset>
            </wp:positionH>
            <wp:positionV relativeFrom="paragraph">
              <wp:posOffset>-120014</wp:posOffset>
            </wp:positionV>
            <wp:extent cx="990600" cy="990600"/>
            <wp:effectExtent l="0" t="0" r="0" b="0"/>
            <wp:wrapNone/>
            <wp:docPr id="3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l="10304" t="11761" r="12420" b="33532"/>
                    <a:stretch>
                      <a:fillRect/>
                    </a:stretch>
                  </pic:blipFill>
                  <pic:spPr>
                    <a:xfrm>
                      <a:off x="0" y="0"/>
                      <a:ext cx="990600" cy="990600"/>
                    </a:xfrm>
                    <a:prstGeom prst="rect">
                      <a:avLst/>
                    </a:prstGeom>
                    <a:ln/>
                  </pic:spPr>
                </pic:pic>
              </a:graphicData>
            </a:graphic>
          </wp:anchor>
        </w:drawing>
      </w:r>
      <w:r w:rsidR="00FC248C">
        <w:rPr>
          <w:noProof/>
          <w:lang w:val="en-US"/>
        </w:rPr>
        <w:drawing>
          <wp:inline distT="0" distB="0" distL="0" distR="0" wp14:anchorId="526C4422" wp14:editId="185C4E43">
            <wp:extent cx="1104173" cy="814070"/>
            <wp:effectExtent l="0" t="0" r="1270" b="0"/>
            <wp:docPr id="1430494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94651" name="Picture 14304946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9700" cy="950853"/>
                    </a:xfrm>
                    <a:prstGeom prst="rect">
                      <a:avLst/>
                    </a:prstGeom>
                  </pic:spPr>
                </pic:pic>
              </a:graphicData>
            </a:graphic>
          </wp:inline>
        </w:drawing>
      </w:r>
    </w:p>
    <w:p w14:paraId="3B2D9E94" w14:textId="77777777" w:rsidR="004420F0" w:rsidRPr="00740647" w:rsidRDefault="004420F0" w:rsidP="00F1692B">
      <w:pPr>
        <w:pBdr>
          <w:top w:val="nil"/>
          <w:left w:val="nil"/>
          <w:bottom w:val="nil"/>
          <w:right w:val="nil"/>
          <w:between w:val="nil"/>
        </w:pBdr>
        <w:spacing w:after="0" w:line="240" w:lineRule="auto"/>
        <w:rPr>
          <w:color w:val="000000"/>
          <w:lang w:val="en-US"/>
        </w:rPr>
      </w:pPr>
      <w:bookmarkStart w:id="0" w:name="bookmark=id.gjdgxs" w:colFirst="0" w:colLast="0"/>
      <w:bookmarkEnd w:id="0"/>
    </w:p>
    <w:p w14:paraId="60295FF7" w14:textId="785C0984" w:rsidR="004420F0" w:rsidRPr="00740647" w:rsidRDefault="0061156A" w:rsidP="00334505">
      <w:pPr>
        <w:spacing w:before="240" w:after="240"/>
        <w:jc w:val="center"/>
        <w:rPr>
          <w:rFonts w:ascii="Constantia" w:eastAsia="Constantia" w:hAnsi="Constantia" w:cs="Constantia"/>
          <w:sz w:val="32"/>
          <w:szCs w:val="32"/>
          <w:lang w:val="en-US"/>
        </w:rPr>
      </w:pPr>
      <w:r w:rsidRPr="0061156A">
        <w:rPr>
          <w:rFonts w:ascii="Constantia" w:eastAsia="Constantia" w:hAnsi="Constantia" w:cs="Constantia"/>
          <w:sz w:val="32"/>
          <w:szCs w:val="32"/>
        </w:rPr>
        <w:t xml:space="preserve">Article </w:t>
      </w:r>
      <w:r w:rsidR="00BE2B3B">
        <w:rPr>
          <w:rFonts w:ascii="Constantia" w:eastAsia="Constantia" w:hAnsi="Constantia" w:cs="Constantia"/>
          <w:sz w:val="32"/>
          <w:szCs w:val="32"/>
        </w:rPr>
        <w:t>t</w:t>
      </w:r>
      <w:r w:rsidRPr="0061156A">
        <w:rPr>
          <w:rFonts w:ascii="Constantia" w:eastAsia="Constantia" w:hAnsi="Constantia" w:cs="Constantia"/>
          <w:sz w:val="32"/>
          <w:szCs w:val="32"/>
        </w:rPr>
        <w:t xml:space="preserve">itles </w:t>
      </w:r>
      <w:r w:rsidR="00BE2B3B">
        <w:rPr>
          <w:rFonts w:ascii="Constantia" w:eastAsia="Constantia" w:hAnsi="Constantia" w:cs="Constantia"/>
          <w:sz w:val="32"/>
          <w:szCs w:val="32"/>
        </w:rPr>
        <w:t>s</w:t>
      </w:r>
      <w:r w:rsidRPr="0061156A">
        <w:rPr>
          <w:rFonts w:ascii="Constantia" w:eastAsia="Constantia" w:hAnsi="Constantia" w:cs="Constantia"/>
          <w:sz w:val="32"/>
          <w:szCs w:val="32"/>
        </w:rPr>
        <w:t xml:space="preserve">hould </w:t>
      </w:r>
      <w:r w:rsidR="00BE2B3B">
        <w:rPr>
          <w:rFonts w:ascii="Constantia" w:eastAsia="Constantia" w:hAnsi="Constantia" w:cs="Constantia"/>
          <w:sz w:val="32"/>
          <w:szCs w:val="32"/>
        </w:rPr>
        <w:t>b</w:t>
      </w:r>
      <w:r w:rsidRPr="0061156A">
        <w:rPr>
          <w:rFonts w:ascii="Constantia" w:eastAsia="Constantia" w:hAnsi="Constantia" w:cs="Constantia"/>
          <w:sz w:val="32"/>
          <w:szCs w:val="32"/>
        </w:rPr>
        <w:t xml:space="preserve">e </w:t>
      </w:r>
      <w:r w:rsidR="00BE2B3B">
        <w:rPr>
          <w:rFonts w:ascii="Constantia" w:eastAsia="Constantia" w:hAnsi="Constantia" w:cs="Constantia"/>
          <w:sz w:val="32"/>
          <w:szCs w:val="32"/>
        </w:rPr>
        <w:t>n</w:t>
      </w:r>
      <w:r w:rsidRPr="0061156A">
        <w:rPr>
          <w:rFonts w:ascii="Constantia" w:eastAsia="Constantia" w:hAnsi="Constantia" w:cs="Constantia"/>
          <w:sz w:val="32"/>
          <w:szCs w:val="32"/>
        </w:rPr>
        <w:t xml:space="preserve">o </w:t>
      </w:r>
      <w:r>
        <w:rPr>
          <w:rFonts w:ascii="Constantia" w:eastAsia="Constantia" w:hAnsi="Constantia" w:cs="Constantia"/>
          <w:sz w:val="32"/>
          <w:szCs w:val="32"/>
        </w:rPr>
        <w:t>L</w:t>
      </w:r>
      <w:r w:rsidRPr="0061156A">
        <w:rPr>
          <w:rFonts w:ascii="Constantia" w:eastAsia="Constantia" w:hAnsi="Constantia" w:cs="Constantia"/>
          <w:sz w:val="32"/>
          <w:szCs w:val="32"/>
        </w:rPr>
        <w:t xml:space="preserve">onger </w:t>
      </w:r>
      <w:r w:rsidR="00BE2B3B">
        <w:rPr>
          <w:rFonts w:ascii="Constantia" w:eastAsia="Constantia" w:hAnsi="Constantia" w:cs="Constantia"/>
          <w:sz w:val="32"/>
          <w:szCs w:val="32"/>
        </w:rPr>
        <w:t>t</w:t>
      </w:r>
      <w:r w:rsidRPr="0061156A">
        <w:rPr>
          <w:rFonts w:ascii="Constantia" w:eastAsia="Constantia" w:hAnsi="Constantia" w:cs="Constantia"/>
          <w:sz w:val="32"/>
          <w:szCs w:val="32"/>
        </w:rPr>
        <w:t xml:space="preserve">han 14 </w:t>
      </w:r>
      <w:r w:rsidR="00BE2B3B">
        <w:rPr>
          <w:rFonts w:ascii="Constantia" w:eastAsia="Constantia" w:hAnsi="Constantia" w:cs="Constantia"/>
          <w:sz w:val="32"/>
          <w:szCs w:val="32"/>
        </w:rPr>
        <w:t>w</w:t>
      </w:r>
      <w:r w:rsidRPr="0061156A">
        <w:rPr>
          <w:rFonts w:ascii="Constantia" w:eastAsia="Constantia" w:hAnsi="Constantia" w:cs="Constantia"/>
          <w:sz w:val="32"/>
          <w:szCs w:val="32"/>
        </w:rPr>
        <w:t xml:space="preserve">ords and </w:t>
      </w:r>
      <w:r w:rsidR="00BE2B3B">
        <w:rPr>
          <w:rFonts w:ascii="Constantia" w:eastAsia="Constantia" w:hAnsi="Constantia" w:cs="Constantia"/>
          <w:sz w:val="32"/>
          <w:szCs w:val="32"/>
        </w:rPr>
        <w:t>u</w:t>
      </w:r>
      <w:r w:rsidRPr="0061156A">
        <w:rPr>
          <w:rFonts w:ascii="Constantia" w:eastAsia="Constantia" w:hAnsi="Constantia" w:cs="Constantia"/>
          <w:sz w:val="32"/>
          <w:szCs w:val="32"/>
        </w:rPr>
        <w:t xml:space="preserve">se </w:t>
      </w:r>
      <w:r w:rsidR="00BE2B3B">
        <w:rPr>
          <w:rFonts w:ascii="Constantia" w:eastAsia="Constantia" w:hAnsi="Constantia" w:cs="Constantia"/>
          <w:sz w:val="32"/>
          <w:szCs w:val="32"/>
        </w:rPr>
        <w:t>t</w:t>
      </w:r>
      <w:r w:rsidRPr="0061156A">
        <w:rPr>
          <w:rFonts w:ascii="Constantia" w:eastAsia="Constantia" w:hAnsi="Constantia" w:cs="Constantia"/>
          <w:sz w:val="32"/>
          <w:szCs w:val="32"/>
        </w:rPr>
        <w:t xml:space="preserve">he Constantia </w:t>
      </w:r>
      <w:r>
        <w:rPr>
          <w:rFonts w:ascii="Constantia" w:eastAsia="Constantia" w:hAnsi="Constantia" w:cs="Constantia"/>
          <w:sz w:val="32"/>
          <w:szCs w:val="32"/>
        </w:rPr>
        <w:t>F</w:t>
      </w:r>
      <w:r w:rsidRPr="0061156A">
        <w:rPr>
          <w:rFonts w:ascii="Constantia" w:eastAsia="Constantia" w:hAnsi="Constantia" w:cs="Constantia"/>
          <w:sz w:val="32"/>
          <w:szCs w:val="32"/>
        </w:rPr>
        <w:t>ont in 16 pt.</w:t>
      </w:r>
    </w:p>
    <w:p w14:paraId="114BCDD9" w14:textId="36ADC028" w:rsidR="00FC248C" w:rsidRDefault="00C25CFE" w:rsidP="00FC248C">
      <w:pPr>
        <w:spacing w:before="240" w:after="240"/>
        <w:jc w:val="center"/>
        <w:rPr>
          <w:i/>
          <w:sz w:val="20"/>
          <w:szCs w:val="20"/>
          <w:lang w:val="en-US"/>
        </w:rPr>
      </w:pPr>
      <w:r>
        <w:rPr>
          <w:i/>
          <w:sz w:val="20"/>
          <w:szCs w:val="20"/>
          <w:lang w:val="en-US"/>
        </w:rPr>
        <w:t>Author</w:t>
      </w:r>
      <w:r w:rsidR="00334505" w:rsidRPr="00334505">
        <w:rPr>
          <w:i/>
          <w:sz w:val="20"/>
          <w:szCs w:val="20"/>
          <w:vertAlign w:val="superscript"/>
          <w:lang w:val="en-US"/>
        </w:rPr>
        <w:t>1</w:t>
      </w:r>
      <w:r w:rsidR="00E211AA" w:rsidRPr="00740647">
        <w:rPr>
          <w:i/>
          <w:sz w:val="20"/>
          <w:szCs w:val="20"/>
          <w:lang w:val="en-US"/>
        </w:rPr>
        <w:t>,</w:t>
      </w:r>
      <w:r w:rsidR="00F83D00" w:rsidRPr="00740647">
        <w:rPr>
          <w:i/>
          <w:sz w:val="20"/>
          <w:szCs w:val="20"/>
          <w:lang w:val="en-US"/>
        </w:rPr>
        <w:t xml:space="preserve"> </w:t>
      </w:r>
      <w:r>
        <w:rPr>
          <w:i/>
          <w:sz w:val="20"/>
          <w:szCs w:val="20"/>
          <w:lang w:val="en-US"/>
        </w:rPr>
        <w:t>Author</w:t>
      </w:r>
      <w:r w:rsidR="00334505" w:rsidRPr="00334505">
        <w:rPr>
          <w:i/>
          <w:sz w:val="20"/>
          <w:szCs w:val="20"/>
          <w:vertAlign w:val="superscript"/>
          <w:lang w:val="en-US"/>
        </w:rPr>
        <w:t>2</w:t>
      </w:r>
      <w:r w:rsidR="00FC248C" w:rsidRPr="00FC248C">
        <w:rPr>
          <w:i/>
          <w:sz w:val="20"/>
          <w:szCs w:val="20"/>
          <w:lang w:val="en-US"/>
        </w:rPr>
        <w:t xml:space="preserve">, </w:t>
      </w:r>
      <w:r>
        <w:rPr>
          <w:i/>
          <w:sz w:val="20"/>
          <w:szCs w:val="20"/>
          <w:lang w:val="en-US"/>
        </w:rPr>
        <w:t>Author</w:t>
      </w:r>
      <w:r w:rsidR="00334505" w:rsidRPr="00334505">
        <w:rPr>
          <w:i/>
          <w:sz w:val="20"/>
          <w:szCs w:val="20"/>
          <w:vertAlign w:val="superscript"/>
          <w:lang w:val="en-US"/>
        </w:rPr>
        <w:t>3</w:t>
      </w:r>
    </w:p>
    <w:p w14:paraId="0BCAA777" w14:textId="77777777" w:rsidR="00C25CFE" w:rsidRDefault="00C25CFE" w:rsidP="00C25CFE">
      <w:pPr>
        <w:spacing w:after="0" w:line="240" w:lineRule="auto"/>
        <w:jc w:val="center"/>
        <w:rPr>
          <w:sz w:val="20"/>
          <w:szCs w:val="20"/>
          <w:lang w:val="en-US"/>
        </w:rPr>
      </w:pPr>
      <w:r>
        <w:rPr>
          <w:sz w:val="20"/>
          <w:szCs w:val="20"/>
          <w:lang w:val="en-US"/>
        </w:rPr>
        <w:t>Author Affiliation</w:t>
      </w:r>
      <w:r w:rsidRPr="00C25CFE">
        <w:rPr>
          <w:sz w:val="20"/>
          <w:szCs w:val="20"/>
          <w:vertAlign w:val="superscript"/>
          <w:lang w:val="en-US"/>
        </w:rPr>
        <w:t>1</w:t>
      </w:r>
    </w:p>
    <w:p w14:paraId="714E75F4" w14:textId="77777777" w:rsidR="00C25CFE" w:rsidRDefault="00C25CFE" w:rsidP="00C25CFE">
      <w:pPr>
        <w:spacing w:after="0" w:line="240" w:lineRule="auto"/>
        <w:jc w:val="center"/>
        <w:rPr>
          <w:sz w:val="20"/>
          <w:szCs w:val="20"/>
          <w:lang w:val="en-US"/>
        </w:rPr>
      </w:pPr>
      <w:r>
        <w:rPr>
          <w:sz w:val="20"/>
          <w:szCs w:val="20"/>
          <w:lang w:val="en-US"/>
        </w:rPr>
        <w:t>Author Affiliation</w:t>
      </w:r>
      <w:r>
        <w:rPr>
          <w:sz w:val="20"/>
          <w:szCs w:val="20"/>
          <w:vertAlign w:val="superscript"/>
          <w:lang w:val="en-US"/>
        </w:rPr>
        <w:t>2</w:t>
      </w:r>
    </w:p>
    <w:p w14:paraId="571D72B9" w14:textId="1A0FF59E" w:rsidR="004420F0" w:rsidRDefault="00E54E0B" w:rsidP="00C25CFE">
      <w:pPr>
        <w:spacing w:after="240" w:line="240" w:lineRule="auto"/>
        <w:jc w:val="center"/>
        <w:rPr>
          <w:sz w:val="20"/>
          <w:szCs w:val="20"/>
          <w:lang w:val="en-US"/>
        </w:rPr>
      </w:pPr>
      <w:r w:rsidRPr="00E54E0B">
        <w:rPr>
          <w:sz w:val="20"/>
          <w:szCs w:val="20"/>
          <w:lang w:val="en-US"/>
        </w:rPr>
        <w:t xml:space="preserve">*Correspondence: E-mail: </w:t>
      </w:r>
      <w:hyperlink r:id="rId10" w:history="1">
        <w:r w:rsidR="00C25CFE" w:rsidRPr="00C25CFE">
          <w:rPr>
            <w:rStyle w:val="Hyperlink"/>
            <w:color w:val="auto"/>
            <w:sz w:val="20"/>
            <w:szCs w:val="20"/>
            <w:u w:val="none"/>
            <w:lang w:val="en-US"/>
          </w:rPr>
          <w:t>*</w:t>
        </w:r>
        <w:r w:rsidR="00C25CFE" w:rsidRPr="00C25CFE">
          <w:rPr>
            <w:rStyle w:val="Hyperlink"/>
            <w:sz w:val="20"/>
            <w:szCs w:val="20"/>
            <w:u w:val="none"/>
            <w:lang w:val="en-US"/>
          </w:rPr>
          <w:t>example@upi.edu</w:t>
        </w:r>
      </w:hyperlink>
      <w:r w:rsidR="00C25CFE">
        <w:rPr>
          <w:color w:val="00B0F0"/>
          <w:sz w:val="20"/>
          <w:szCs w:val="20"/>
          <w:lang w:val="en-US"/>
        </w:rPr>
        <w:t xml:space="preserve"> </w:t>
      </w:r>
    </w:p>
    <w:tbl>
      <w:tblPr>
        <w:tblStyle w:val="a"/>
        <w:tblW w:w="9356" w:type="dxa"/>
        <w:tblLayout w:type="fixed"/>
        <w:tblLook w:val="0400" w:firstRow="0" w:lastRow="0" w:firstColumn="0" w:lastColumn="0" w:noHBand="0" w:noVBand="1"/>
      </w:tblPr>
      <w:tblGrid>
        <w:gridCol w:w="6102"/>
        <w:gridCol w:w="317"/>
        <w:gridCol w:w="2937"/>
      </w:tblGrid>
      <w:tr w:rsidR="004420F0" w:rsidRPr="00740647" w14:paraId="4984101E" w14:textId="77777777" w:rsidTr="00050097">
        <w:tc>
          <w:tcPr>
            <w:tcW w:w="6102" w:type="dxa"/>
            <w:tcBorders>
              <w:top w:val="single" w:sz="12" w:space="0" w:color="9CC2E5"/>
              <w:bottom w:val="single" w:sz="12" w:space="0" w:color="9CC2E5"/>
            </w:tcBorders>
            <w:shd w:val="clear" w:color="auto" w:fill="auto"/>
          </w:tcPr>
          <w:p w14:paraId="1FC70A16" w14:textId="5971C3A5" w:rsidR="004420F0" w:rsidRPr="00740647" w:rsidRDefault="00530ECA">
            <w:pPr>
              <w:spacing w:after="0" w:line="240" w:lineRule="auto"/>
              <w:rPr>
                <w:rFonts w:ascii="Roboto" w:eastAsia="Roboto" w:hAnsi="Roboto" w:cs="Roboto"/>
                <w:b/>
                <w:lang w:val="en-US"/>
              </w:rPr>
            </w:pPr>
            <w:r>
              <w:rPr>
                <w:rFonts w:ascii="Roboto" w:eastAsia="Roboto" w:hAnsi="Roboto" w:cs="Roboto"/>
                <w:b/>
                <w:lang w:val="en-US"/>
              </w:rPr>
              <w:t xml:space="preserve">A B S T R A </w:t>
            </w:r>
            <w:r w:rsidR="00A25E29">
              <w:rPr>
                <w:rFonts w:ascii="Roboto" w:eastAsia="Roboto" w:hAnsi="Roboto" w:cs="Roboto"/>
                <w:b/>
                <w:lang w:val="en-US"/>
              </w:rPr>
              <w:t>C T</w:t>
            </w:r>
          </w:p>
        </w:tc>
        <w:tc>
          <w:tcPr>
            <w:tcW w:w="317" w:type="dxa"/>
            <w:shd w:val="clear" w:color="auto" w:fill="auto"/>
          </w:tcPr>
          <w:p w14:paraId="31DAB088" w14:textId="77777777" w:rsidR="004420F0" w:rsidRPr="00740647" w:rsidRDefault="004420F0">
            <w:pPr>
              <w:spacing w:after="0" w:line="240" w:lineRule="auto"/>
              <w:jc w:val="center"/>
              <w:rPr>
                <w:lang w:val="en-US"/>
              </w:rPr>
            </w:pPr>
          </w:p>
        </w:tc>
        <w:tc>
          <w:tcPr>
            <w:tcW w:w="2937" w:type="dxa"/>
            <w:tcBorders>
              <w:top w:val="single" w:sz="12" w:space="0" w:color="9CC2E5"/>
              <w:left w:val="nil"/>
              <w:bottom w:val="single" w:sz="12" w:space="0" w:color="9CC2E5"/>
            </w:tcBorders>
            <w:shd w:val="clear" w:color="auto" w:fill="auto"/>
          </w:tcPr>
          <w:p w14:paraId="2DB31046" w14:textId="77777777" w:rsidR="004420F0" w:rsidRPr="00740647" w:rsidRDefault="00E211AA">
            <w:pPr>
              <w:spacing w:after="0" w:line="240" w:lineRule="auto"/>
              <w:jc w:val="center"/>
              <w:rPr>
                <w:rFonts w:ascii="Roboto" w:eastAsia="Roboto" w:hAnsi="Roboto" w:cs="Roboto"/>
                <w:b/>
                <w:lang w:val="en-US"/>
              </w:rPr>
            </w:pPr>
            <w:r w:rsidRPr="00740647">
              <w:rPr>
                <w:rFonts w:ascii="Roboto" w:eastAsia="Roboto" w:hAnsi="Roboto" w:cs="Roboto"/>
                <w:b/>
                <w:lang w:val="en-US"/>
              </w:rPr>
              <w:t>A R T I C L E   I N F O</w:t>
            </w:r>
          </w:p>
        </w:tc>
      </w:tr>
      <w:tr w:rsidR="004420F0" w:rsidRPr="00740647" w14:paraId="14A52147" w14:textId="77777777" w:rsidTr="00050097">
        <w:trPr>
          <w:trHeight w:val="4803"/>
        </w:trPr>
        <w:tc>
          <w:tcPr>
            <w:tcW w:w="6102" w:type="dxa"/>
            <w:tcBorders>
              <w:top w:val="single" w:sz="12" w:space="0" w:color="9CC2E5"/>
            </w:tcBorders>
            <w:shd w:val="clear" w:color="auto" w:fill="auto"/>
          </w:tcPr>
          <w:p w14:paraId="377477FD" w14:textId="4CFF6D57" w:rsidR="00B0266B" w:rsidRPr="00B0266B" w:rsidRDefault="00B0266B" w:rsidP="00B0266B">
            <w:pPr>
              <w:pBdr>
                <w:top w:val="nil"/>
                <w:left w:val="nil"/>
                <w:bottom w:val="nil"/>
                <w:right w:val="nil"/>
                <w:between w:val="nil"/>
              </w:pBdr>
              <w:spacing w:after="0" w:line="240" w:lineRule="auto"/>
              <w:jc w:val="both"/>
              <w:rPr>
                <w:color w:val="000000"/>
                <w:lang w:val="en-US"/>
              </w:rPr>
            </w:pPr>
            <w:r w:rsidRPr="00B0266B">
              <w:rPr>
                <w:color w:val="000000"/>
                <w:lang w:val="en-US"/>
              </w:rPr>
              <w:t>The abstract must be written in standard English, ranging from 1</w:t>
            </w:r>
            <w:r w:rsidR="00410479">
              <w:rPr>
                <w:color w:val="000000"/>
                <w:lang w:val="en-US"/>
              </w:rPr>
              <w:t>5</w:t>
            </w:r>
            <w:r w:rsidR="00EC41AC">
              <w:rPr>
                <w:color w:val="000000"/>
                <w:lang w:val="en-US"/>
              </w:rPr>
              <w:t>0</w:t>
            </w:r>
            <w:r w:rsidRPr="00B0266B">
              <w:rPr>
                <w:color w:val="000000"/>
                <w:lang w:val="en-US"/>
              </w:rPr>
              <w:t xml:space="preserve"> to </w:t>
            </w:r>
            <w:r w:rsidR="00EC41AC">
              <w:rPr>
                <w:color w:val="000000"/>
                <w:lang w:val="en-US"/>
              </w:rPr>
              <w:t>2</w:t>
            </w:r>
            <w:r w:rsidRPr="00B0266B">
              <w:rPr>
                <w:color w:val="000000"/>
                <w:lang w:val="en-US"/>
              </w:rPr>
              <w:t>50 words in length, using the Calibri font in 12 pt and 1.0 line spacing. The entire abstract should be organized into a single paragraph that presents a brief background along with the research objectives, the methods used, the main findings or results, and the conclusions and their implications. Authors are prohibited from including citations, references to tables or figures, or uncommon abbreviations.</w:t>
            </w:r>
          </w:p>
          <w:p w14:paraId="0A2BEE91" w14:textId="77777777" w:rsidR="00B0266B" w:rsidRPr="00B0266B" w:rsidRDefault="00B0266B" w:rsidP="00B0266B">
            <w:pPr>
              <w:pBdr>
                <w:top w:val="nil"/>
                <w:left w:val="nil"/>
                <w:bottom w:val="nil"/>
                <w:right w:val="nil"/>
                <w:between w:val="nil"/>
              </w:pBdr>
              <w:spacing w:after="0" w:line="240" w:lineRule="auto"/>
              <w:jc w:val="both"/>
              <w:rPr>
                <w:color w:val="000000"/>
                <w:lang w:val="en-US"/>
              </w:rPr>
            </w:pPr>
            <w:r w:rsidRPr="00B0266B">
              <w:rPr>
                <w:color w:val="000000"/>
                <w:lang w:val="en-US"/>
              </w:rPr>
              <w:t>List keywords in the format “Keywords:” followed by 3 to a maximum of 5 keywords separated by commas.</w:t>
            </w:r>
          </w:p>
          <w:p w14:paraId="2A1282D6" w14:textId="0D1C5529" w:rsidR="004420F0" w:rsidRPr="00740647" w:rsidRDefault="00BD2D7D" w:rsidP="00B0266B">
            <w:pPr>
              <w:pBdr>
                <w:top w:val="nil"/>
                <w:left w:val="nil"/>
                <w:bottom w:val="nil"/>
                <w:right w:val="nil"/>
                <w:between w:val="nil"/>
              </w:pBdr>
              <w:spacing w:before="240" w:after="0" w:line="276" w:lineRule="auto"/>
              <w:jc w:val="both"/>
              <w:rPr>
                <w:rFonts w:ascii="Roboto" w:eastAsia="Roboto" w:hAnsi="Roboto" w:cs="Roboto"/>
                <w:color w:val="000000"/>
                <w:sz w:val="18"/>
                <w:szCs w:val="18"/>
                <w:lang w:val="en-US"/>
              </w:rPr>
            </w:pPr>
            <w:r w:rsidRPr="00BD2D7D">
              <w:rPr>
                <w:color w:val="000000"/>
                <w:sz w:val="18"/>
                <w:szCs w:val="18"/>
                <w:lang w:val="en-US"/>
              </w:rPr>
              <w:t xml:space="preserve">© </w:t>
            </w:r>
            <w:r w:rsidR="00E211AA" w:rsidRPr="00740647">
              <w:rPr>
                <w:color w:val="000000"/>
                <w:sz w:val="18"/>
                <w:szCs w:val="18"/>
                <w:lang w:val="en-US"/>
              </w:rPr>
              <w:t>202</w:t>
            </w:r>
            <w:r w:rsidR="00A34799">
              <w:rPr>
                <w:color w:val="000000"/>
                <w:sz w:val="18"/>
                <w:szCs w:val="18"/>
                <w:lang w:val="en-US"/>
              </w:rPr>
              <w:t>6</w:t>
            </w:r>
            <w:r w:rsidR="00E211AA" w:rsidRPr="00740647">
              <w:rPr>
                <w:color w:val="000000"/>
                <w:sz w:val="18"/>
                <w:szCs w:val="18"/>
                <w:lang w:val="en-US"/>
              </w:rPr>
              <w:t xml:space="preserve"> </w:t>
            </w:r>
            <w:r w:rsidR="00E211AA" w:rsidRPr="00740647">
              <w:rPr>
                <w:sz w:val="18"/>
                <w:szCs w:val="18"/>
                <w:lang w:val="en-US"/>
              </w:rPr>
              <w:t xml:space="preserve">Kantor </w:t>
            </w:r>
            <w:proofErr w:type="spellStart"/>
            <w:r w:rsidR="00E211AA" w:rsidRPr="00740647">
              <w:rPr>
                <w:sz w:val="18"/>
                <w:szCs w:val="18"/>
                <w:lang w:val="en-US"/>
              </w:rPr>
              <w:t>Jurnal</w:t>
            </w:r>
            <w:proofErr w:type="spellEnd"/>
            <w:r w:rsidR="00E211AA" w:rsidRPr="00740647">
              <w:rPr>
                <w:sz w:val="18"/>
                <w:szCs w:val="18"/>
                <w:lang w:val="en-US"/>
              </w:rPr>
              <w:t xml:space="preserve"> dan </w:t>
            </w:r>
            <w:proofErr w:type="spellStart"/>
            <w:r w:rsidR="00E211AA" w:rsidRPr="00740647">
              <w:rPr>
                <w:sz w:val="18"/>
                <w:szCs w:val="18"/>
                <w:lang w:val="en-US"/>
              </w:rPr>
              <w:t>Publikasi</w:t>
            </w:r>
            <w:proofErr w:type="spellEnd"/>
            <w:r w:rsidR="00E211AA" w:rsidRPr="00740647">
              <w:rPr>
                <w:sz w:val="18"/>
                <w:szCs w:val="18"/>
                <w:lang w:val="en-US"/>
              </w:rPr>
              <w:t xml:space="preserve"> UPI</w:t>
            </w:r>
          </w:p>
        </w:tc>
        <w:tc>
          <w:tcPr>
            <w:tcW w:w="317" w:type="dxa"/>
            <w:shd w:val="clear" w:color="auto" w:fill="auto"/>
          </w:tcPr>
          <w:p w14:paraId="2332194C" w14:textId="77777777" w:rsidR="004420F0" w:rsidRPr="00740647" w:rsidRDefault="004420F0">
            <w:pPr>
              <w:spacing w:after="0" w:line="240" w:lineRule="auto"/>
              <w:rPr>
                <w:i/>
                <w:lang w:val="en-US"/>
              </w:rPr>
            </w:pPr>
          </w:p>
        </w:tc>
        <w:tc>
          <w:tcPr>
            <w:tcW w:w="2937" w:type="dxa"/>
            <w:tcBorders>
              <w:top w:val="single" w:sz="12" w:space="0" w:color="9CC2E5"/>
            </w:tcBorders>
            <w:shd w:val="clear" w:color="auto" w:fill="auto"/>
          </w:tcPr>
          <w:p w14:paraId="54012C02" w14:textId="701F541E" w:rsidR="004420F0" w:rsidRPr="00297904" w:rsidRDefault="00E211AA">
            <w:pPr>
              <w:spacing w:after="0" w:line="240" w:lineRule="auto"/>
              <w:rPr>
                <w:bCs/>
                <w:i/>
                <w:sz w:val="18"/>
                <w:szCs w:val="18"/>
                <w:lang w:val="en-US"/>
              </w:rPr>
            </w:pPr>
            <w:r w:rsidRPr="00740647">
              <w:rPr>
                <w:b/>
                <w:i/>
                <w:sz w:val="18"/>
                <w:szCs w:val="18"/>
                <w:lang w:val="en-US"/>
              </w:rPr>
              <w:t>Article History:</w:t>
            </w:r>
            <w:r w:rsidR="00297904">
              <w:rPr>
                <w:b/>
                <w:i/>
                <w:sz w:val="18"/>
                <w:szCs w:val="18"/>
                <w:lang w:val="en-US"/>
              </w:rPr>
              <w:t xml:space="preserve"> </w:t>
            </w:r>
            <w:r w:rsidR="00297904" w:rsidRPr="00BD2D7D">
              <w:rPr>
                <w:bCs/>
                <w:i/>
                <w:sz w:val="16"/>
                <w:szCs w:val="16"/>
                <w:lang w:val="en-US"/>
              </w:rPr>
              <w:t>(</w:t>
            </w:r>
            <w:r w:rsidR="00297904" w:rsidRPr="00297904">
              <w:rPr>
                <w:bCs/>
                <w:i/>
                <w:sz w:val="16"/>
                <w:szCs w:val="16"/>
                <w:lang w:val="en-US"/>
              </w:rPr>
              <w:t>filled in by the editor)</w:t>
            </w:r>
          </w:p>
          <w:p w14:paraId="08C2D36A" w14:textId="2C74C948" w:rsidR="00B30D6A" w:rsidRPr="00B30D6A" w:rsidRDefault="00B30D6A" w:rsidP="00B30D6A">
            <w:pPr>
              <w:spacing w:after="0" w:line="240" w:lineRule="auto"/>
              <w:rPr>
                <w:i/>
                <w:sz w:val="18"/>
                <w:szCs w:val="18"/>
                <w:lang w:val="en-US"/>
              </w:rPr>
            </w:pPr>
            <w:r w:rsidRPr="00B30D6A">
              <w:rPr>
                <w:i/>
                <w:sz w:val="18"/>
                <w:szCs w:val="18"/>
                <w:lang w:val="en-US"/>
              </w:rPr>
              <w:t xml:space="preserve">Submitted/Received </w:t>
            </w:r>
            <w:r w:rsidR="00A34799">
              <w:rPr>
                <w:i/>
                <w:sz w:val="18"/>
                <w:szCs w:val="18"/>
                <w:lang w:val="en-US"/>
              </w:rPr>
              <w:t>xx</w:t>
            </w:r>
            <w:r w:rsidRPr="00B30D6A">
              <w:rPr>
                <w:i/>
                <w:sz w:val="18"/>
                <w:szCs w:val="18"/>
                <w:lang w:val="en-US"/>
              </w:rPr>
              <w:t xml:space="preserve"> </w:t>
            </w:r>
            <w:r w:rsidR="00EC41AC">
              <w:rPr>
                <w:i/>
                <w:sz w:val="18"/>
                <w:szCs w:val="18"/>
                <w:lang w:val="en-US"/>
              </w:rPr>
              <w:t>Month</w:t>
            </w:r>
            <w:r w:rsidRPr="00B30D6A">
              <w:rPr>
                <w:i/>
                <w:sz w:val="18"/>
                <w:szCs w:val="18"/>
                <w:lang w:val="en-US"/>
              </w:rPr>
              <w:t xml:space="preserve"> 202</w:t>
            </w:r>
            <w:r w:rsidR="00A34799">
              <w:rPr>
                <w:i/>
                <w:sz w:val="18"/>
                <w:szCs w:val="18"/>
                <w:lang w:val="en-US"/>
              </w:rPr>
              <w:t>x</w:t>
            </w:r>
          </w:p>
          <w:p w14:paraId="353534AB" w14:textId="6518D66C" w:rsidR="00B30D6A" w:rsidRPr="00B30D6A" w:rsidRDefault="00B30D6A" w:rsidP="00B30D6A">
            <w:pPr>
              <w:spacing w:after="0" w:line="240" w:lineRule="auto"/>
              <w:rPr>
                <w:i/>
                <w:sz w:val="18"/>
                <w:szCs w:val="18"/>
                <w:lang w:val="en-US"/>
              </w:rPr>
            </w:pPr>
            <w:r w:rsidRPr="00B30D6A">
              <w:rPr>
                <w:i/>
                <w:sz w:val="18"/>
                <w:szCs w:val="18"/>
                <w:lang w:val="en-US"/>
              </w:rPr>
              <w:t xml:space="preserve">First Revised </w:t>
            </w:r>
            <w:r w:rsidR="00A34799">
              <w:rPr>
                <w:i/>
                <w:sz w:val="18"/>
                <w:szCs w:val="18"/>
                <w:lang w:val="en-US"/>
              </w:rPr>
              <w:t>xx</w:t>
            </w:r>
            <w:r w:rsidRPr="00B30D6A">
              <w:rPr>
                <w:i/>
                <w:sz w:val="18"/>
                <w:szCs w:val="18"/>
                <w:lang w:val="en-US"/>
              </w:rPr>
              <w:t xml:space="preserve"> </w:t>
            </w:r>
            <w:r w:rsidR="00EC41AC">
              <w:rPr>
                <w:i/>
                <w:sz w:val="18"/>
                <w:szCs w:val="18"/>
                <w:lang w:val="en-US"/>
              </w:rPr>
              <w:t>Month</w:t>
            </w:r>
            <w:r w:rsidRPr="00B30D6A">
              <w:rPr>
                <w:i/>
                <w:sz w:val="18"/>
                <w:szCs w:val="18"/>
                <w:lang w:val="en-US"/>
              </w:rPr>
              <w:t xml:space="preserve"> 202</w:t>
            </w:r>
            <w:r w:rsidR="00A34799">
              <w:rPr>
                <w:i/>
                <w:sz w:val="18"/>
                <w:szCs w:val="18"/>
                <w:lang w:val="en-US"/>
              </w:rPr>
              <w:t>x</w:t>
            </w:r>
          </w:p>
          <w:p w14:paraId="55325B13" w14:textId="25EB6481" w:rsidR="00B30D6A" w:rsidRPr="00B30D6A" w:rsidRDefault="00B30D6A" w:rsidP="00B30D6A">
            <w:pPr>
              <w:spacing w:after="0" w:line="240" w:lineRule="auto"/>
              <w:rPr>
                <w:i/>
                <w:sz w:val="18"/>
                <w:szCs w:val="18"/>
                <w:lang w:val="en-US"/>
              </w:rPr>
            </w:pPr>
            <w:r w:rsidRPr="00B30D6A">
              <w:rPr>
                <w:i/>
                <w:sz w:val="18"/>
                <w:szCs w:val="18"/>
                <w:lang w:val="en-US"/>
              </w:rPr>
              <w:t xml:space="preserve">Accepted </w:t>
            </w:r>
            <w:r w:rsidR="00A34799">
              <w:rPr>
                <w:i/>
                <w:sz w:val="18"/>
                <w:szCs w:val="18"/>
                <w:lang w:val="en-US"/>
              </w:rPr>
              <w:t>xx</w:t>
            </w:r>
            <w:r w:rsidRPr="00B30D6A">
              <w:rPr>
                <w:i/>
                <w:sz w:val="18"/>
                <w:szCs w:val="18"/>
                <w:lang w:val="en-US"/>
              </w:rPr>
              <w:t xml:space="preserve"> </w:t>
            </w:r>
            <w:r w:rsidR="00EC41AC">
              <w:rPr>
                <w:i/>
                <w:sz w:val="18"/>
                <w:szCs w:val="18"/>
                <w:lang w:val="en-US"/>
              </w:rPr>
              <w:t>Month</w:t>
            </w:r>
            <w:r w:rsidRPr="00B30D6A">
              <w:rPr>
                <w:i/>
                <w:sz w:val="18"/>
                <w:szCs w:val="18"/>
                <w:lang w:val="en-US"/>
              </w:rPr>
              <w:t xml:space="preserve"> 202</w:t>
            </w:r>
            <w:r w:rsidR="00A34799">
              <w:rPr>
                <w:i/>
                <w:sz w:val="18"/>
                <w:szCs w:val="18"/>
                <w:lang w:val="en-US"/>
              </w:rPr>
              <w:t>x</w:t>
            </w:r>
          </w:p>
          <w:p w14:paraId="07DCCD06" w14:textId="2D673FB5" w:rsidR="00B30D6A" w:rsidRDefault="00B30D6A" w:rsidP="00B30D6A">
            <w:pPr>
              <w:spacing w:after="0" w:line="240" w:lineRule="auto"/>
              <w:rPr>
                <w:i/>
                <w:sz w:val="18"/>
                <w:szCs w:val="18"/>
                <w:lang w:val="en-US"/>
              </w:rPr>
            </w:pPr>
            <w:r w:rsidRPr="00B30D6A">
              <w:rPr>
                <w:i/>
                <w:sz w:val="18"/>
                <w:szCs w:val="18"/>
                <w:lang w:val="en-US"/>
              </w:rPr>
              <w:t xml:space="preserve">First Available online </w:t>
            </w:r>
            <w:r w:rsidR="00A34799">
              <w:rPr>
                <w:i/>
                <w:sz w:val="18"/>
                <w:szCs w:val="18"/>
                <w:lang w:val="en-US"/>
              </w:rPr>
              <w:t>xx</w:t>
            </w:r>
            <w:r w:rsidRPr="00B30D6A">
              <w:rPr>
                <w:i/>
                <w:sz w:val="18"/>
                <w:szCs w:val="18"/>
                <w:lang w:val="en-US"/>
              </w:rPr>
              <w:t xml:space="preserve"> </w:t>
            </w:r>
            <w:r w:rsidR="00EC41AC">
              <w:rPr>
                <w:i/>
                <w:sz w:val="18"/>
                <w:szCs w:val="18"/>
                <w:lang w:val="en-US"/>
              </w:rPr>
              <w:t>Month</w:t>
            </w:r>
            <w:r w:rsidRPr="00B30D6A">
              <w:rPr>
                <w:i/>
                <w:sz w:val="18"/>
                <w:szCs w:val="18"/>
                <w:lang w:val="en-US"/>
              </w:rPr>
              <w:t xml:space="preserve"> 202</w:t>
            </w:r>
            <w:r w:rsidR="00A34799">
              <w:rPr>
                <w:i/>
                <w:sz w:val="18"/>
                <w:szCs w:val="18"/>
                <w:lang w:val="en-US"/>
              </w:rPr>
              <w:t>x</w:t>
            </w:r>
          </w:p>
          <w:p w14:paraId="585EBE53" w14:textId="40E288D0" w:rsidR="00B30D6A" w:rsidRPr="00B30D6A" w:rsidRDefault="00B30D6A" w:rsidP="00B30D6A">
            <w:pPr>
              <w:spacing w:after="0" w:line="240" w:lineRule="auto"/>
              <w:rPr>
                <w:i/>
                <w:sz w:val="18"/>
                <w:szCs w:val="18"/>
                <w:lang w:val="en-US"/>
              </w:rPr>
            </w:pPr>
            <w:r w:rsidRPr="00B30D6A">
              <w:rPr>
                <w:i/>
                <w:sz w:val="18"/>
                <w:szCs w:val="18"/>
                <w:lang w:val="en-US"/>
              </w:rPr>
              <w:t>Publication Date</w:t>
            </w:r>
            <w:r w:rsidR="00A34799">
              <w:rPr>
                <w:i/>
                <w:sz w:val="18"/>
                <w:szCs w:val="18"/>
                <w:lang w:val="en-US"/>
              </w:rPr>
              <w:t xml:space="preserve"> xx</w:t>
            </w:r>
            <w:r w:rsidRPr="00B30D6A">
              <w:rPr>
                <w:i/>
                <w:sz w:val="18"/>
                <w:szCs w:val="18"/>
                <w:lang w:val="en-US"/>
              </w:rPr>
              <w:t xml:space="preserve"> </w:t>
            </w:r>
            <w:r w:rsidR="00EC41AC">
              <w:rPr>
                <w:i/>
                <w:sz w:val="18"/>
                <w:szCs w:val="18"/>
                <w:lang w:val="en-US"/>
              </w:rPr>
              <w:t>Month</w:t>
            </w:r>
            <w:r w:rsidRPr="00B30D6A">
              <w:rPr>
                <w:i/>
                <w:sz w:val="18"/>
                <w:szCs w:val="18"/>
                <w:lang w:val="en-US"/>
              </w:rPr>
              <w:t xml:space="preserve"> 202</w:t>
            </w:r>
            <w:r w:rsidR="00A34799">
              <w:rPr>
                <w:i/>
                <w:sz w:val="18"/>
                <w:szCs w:val="18"/>
                <w:lang w:val="en-US"/>
              </w:rPr>
              <w:t>x</w:t>
            </w:r>
          </w:p>
          <w:p w14:paraId="6093E849" w14:textId="6CA3F7A2" w:rsidR="004420F0" w:rsidRPr="00740647" w:rsidRDefault="00E211AA" w:rsidP="00B30D6A">
            <w:pPr>
              <w:spacing w:after="0" w:line="240" w:lineRule="auto"/>
              <w:rPr>
                <w:color w:val="5B9BD5"/>
                <w:lang w:val="en-US"/>
              </w:rPr>
            </w:pPr>
            <w:r w:rsidRPr="00740647">
              <w:rPr>
                <w:color w:val="5B9BD5"/>
                <w:lang w:val="en-US"/>
              </w:rPr>
              <w:t>__________________</w:t>
            </w:r>
          </w:p>
          <w:p w14:paraId="7C60E621" w14:textId="6ACBB35A" w:rsidR="00721680" w:rsidRPr="00530ECA" w:rsidRDefault="00C16C7B">
            <w:pPr>
              <w:spacing w:after="0" w:line="240" w:lineRule="auto"/>
              <w:rPr>
                <w:b/>
                <w:i/>
                <w:sz w:val="18"/>
                <w:szCs w:val="18"/>
                <w:lang w:val="en-US"/>
              </w:rPr>
            </w:pPr>
            <w:r>
              <w:rPr>
                <w:b/>
                <w:i/>
                <w:sz w:val="18"/>
                <w:szCs w:val="18"/>
                <w:lang w:val="en-US"/>
              </w:rPr>
              <w:t>K</w:t>
            </w:r>
            <w:r w:rsidR="00F1692B">
              <w:rPr>
                <w:b/>
                <w:i/>
                <w:sz w:val="18"/>
                <w:szCs w:val="18"/>
                <w:lang w:val="en-US"/>
              </w:rPr>
              <w:t>e</w:t>
            </w:r>
            <w:r w:rsidR="00A25E29">
              <w:rPr>
                <w:b/>
                <w:i/>
                <w:sz w:val="18"/>
                <w:szCs w:val="18"/>
                <w:lang w:val="en-US"/>
              </w:rPr>
              <w:t>ywords</w:t>
            </w:r>
            <w:r w:rsidR="00E211AA" w:rsidRPr="00740647">
              <w:rPr>
                <w:b/>
                <w:i/>
                <w:sz w:val="18"/>
                <w:szCs w:val="18"/>
                <w:lang w:val="en-US"/>
              </w:rPr>
              <w:t>:</w:t>
            </w:r>
          </w:p>
          <w:p w14:paraId="10046BB8" w14:textId="271A5C26" w:rsidR="004420F0" w:rsidRPr="00F1692B" w:rsidRDefault="00F1692B" w:rsidP="00C16C7B">
            <w:pPr>
              <w:spacing w:after="0" w:line="240" w:lineRule="auto"/>
              <w:rPr>
                <w:i/>
                <w:color w:val="000000"/>
                <w:sz w:val="18"/>
                <w:szCs w:val="18"/>
                <w:lang w:val="en-US"/>
              </w:rPr>
            </w:pPr>
            <w:r>
              <w:rPr>
                <w:i/>
                <w:color w:val="000000"/>
                <w:sz w:val="18"/>
                <w:szCs w:val="18"/>
                <w:lang w:val="en-US"/>
              </w:rPr>
              <w:t>K</w:t>
            </w:r>
            <w:r w:rsidR="00334505">
              <w:rPr>
                <w:i/>
                <w:color w:val="000000"/>
                <w:sz w:val="18"/>
                <w:szCs w:val="18"/>
                <w:lang w:val="en-US"/>
              </w:rPr>
              <w:t>e</w:t>
            </w:r>
            <w:r>
              <w:rPr>
                <w:i/>
                <w:color w:val="000000"/>
                <w:sz w:val="18"/>
                <w:szCs w:val="18"/>
                <w:lang w:val="en-US"/>
              </w:rPr>
              <w:t>yword1, Keyword2, Keyword3</w:t>
            </w:r>
            <w:r w:rsidR="00C25CFE">
              <w:rPr>
                <w:i/>
                <w:color w:val="000000"/>
                <w:sz w:val="18"/>
                <w:szCs w:val="18"/>
                <w:lang w:val="en-US"/>
              </w:rPr>
              <w:t>, Keyword4, Keyword5</w:t>
            </w:r>
          </w:p>
        </w:tc>
      </w:tr>
    </w:tbl>
    <w:p w14:paraId="1DFA5372" w14:textId="77777777" w:rsidR="004420F0" w:rsidRPr="00740647" w:rsidRDefault="00E211AA">
      <w:pPr>
        <w:spacing w:line="240" w:lineRule="auto"/>
        <w:rPr>
          <w:b/>
          <w:lang w:val="en-US"/>
        </w:rPr>
        <w:sectPr w:rsidR="004420F0" w:rsidRPr="00740647" w:rsidSect="008C5512">
          <w:headerReference w:type="even" r:id="rId11"/>
          <w:headerReference w:type="default" r:id="rId12"/>
          <w:footerReference w:type="even" r:id="rId13"/>
          <w:footerReference w:type="default" r:id="rId14"/>
          <w:headerReference w:type="first" r:id="rId15"/>
          <w:pgSz w:w="11906" w:h="16838"/>
          <w:pgMar w:top="720" w:right="1440" w:bottom="1440" w:left="1440" w:header="720" w:footer="720" w:gutter="0"/>
          <w:pgNumType w:start="1"/>
          <w:cols w:space="720"/>
          <w:titlePg/>
        </w:sectPr>
      </w:pPr>
      <w:r w:rsidRPr="00740647">
        <w:rPr>
          <w:noProof/>
          <w:lang w:val="en-US" w:eastAsia="en-US"/>
        </w:rPr>
        <mc:AlternateContent>
          <mc:Choice Requires="wpg">
            <w:drawing>
              <wp:anchor distT="4294967294" distB="4294967294" distL="114300" distR="114300" simplePos="0" relativeHeight="251664384" behindDoc="0" locked="0" layoutInCell="1" hidden="0" allowOverlap="1" wp14:anchorId="6F0AA241" wp14:editId="05FF7A4C">
                <wp:simplePos x="0" y="0"/>
                <wp:positionH relativeFrom="column">
                  <wp:posOffset>-546099</wp:posOffset>
                </wp:positionH>
                <wp:positionV relativeFrom="paragraph">
                  <wp:posOffset>157495</wp:posOffset>
                </wp:positionV>
                <wp:extent cx="6638925" cy="12700"/>
                <wp:effectExtent l="0" t="0" r="0" b="0"/>
                <wp:wrapNone/>
                <wp:docPr id="32" name="Straight Arrow Connector 32"/>
                <wp:cNvGraphicFramePr/>
                <a:graphic xmlns:a="http://schemas.openxmlformats.org/drawingml/2006/main">
                  <a:graphicData uri="http://schemas.microsoft.com/office/word/2010/wordprocessingShape">
                    <wps:wsp>
                      <wps:cNvCnPr/>
                      <wps:spPr>
                        <a:xfrm>
                          <a:off x="2026538" y="3780000"/>
                          <a:ext cx="6638925" cy="0"/>
                        </a:xfrm>
                        <a:prstGeom prst="straightConnector1">
                          <a:avLst/>
                        </a:prstGeom>
                        <a:noFill/>
                        <a:ln w="9525" cap="flat" cmpd="sng">
                          <a:solidFill>
                            <a:srgbClr val="5B9BD5"/>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w:drawing>
              <wp:anchor allowOverlap="1" behindDoc="0" distB="4294967294" distT="4294967294" distL="114300" distR="114300" hidden="0" layoutInCell="1" locked="0" relativeHeight="0" simplePos="0">
                <wp:simplePos x="0" y="0"/>
                <wp:positionH relativeFrom="column">
                  <wp:posOffset>-546099</wp:posOffset>
                </wp:positionH>
                <wp:positionV relativeFrom="paragraph">
                  <wp:posOffset>157495</wp:posOffset>
                </wp:positionV>
                <wp:extent cx="6638925" cy="12700"/>
                <wp:effectExtent b="0" l="0" r="0" t="0"/>
                <wp:wrapNone/>
                <wp:docPr id="32" name="image14.png"/>
                <a:graphic>
                  <a:graphicData uri="http://schemas.openxmlformats.org/drawingml/2006/picture">
                    <pic:pic>
                      <pic:nvPicPr>
                        <pic:cNvPr id="0" name="image14.png"/>
                        <pic:cNvPicPr preferRelativeResize="0"/>
                      </pic:nvPicPr>
                      <pic:blipFill>
                        <a:blip r:embed="rId19"/>
                        <a:srcRect/>
                        <a:stretch>
                          <a:fillRect/>
                        </a:stretch>
                      </pic:blipFill>
                      <pic:spPr>
                        <a:xfrm>
                          <a:off x="0" y="0"/>
                          <a:ext cx="6638925" cy="12700"/>
                        </a:xfrm>
                        <a:prstGeom prst="rect"/>
                        <a:ln/>
                      </pic:spPr>
                    </pic:pic>
                  </a:graphicData>
                </a:graphic>
              </wp:anchor>
            </w:drawing>
          </mc:Fallback>
        </mc:AlternateContent>
      </w:r>
    </w:p>
    <w:p w14:paraId="27600E2A" w14:textId="77777777" w:rsidR="004420F0" w:rsidRPr="00740647" w:rsidRDefault="004420F0">
      <w:pPr>
        <w:spacing w:after="0" w:line="240" w:lineRule="auto"/>
        <w:rPr>
          <w:b/>
          <w:lang w:val="en-US"/>
        </w:rPr>
        <w:sectPr w:rsidR="004420F0" w:rsidRPr="00740647" w:rsidSect="008C5512">
          <w:footerReference w:type="default" r:id="rId20"/>
          <w:headerReference w:type="first" r:id="rId21"/>
          <w:type w:val="continuous"/>
          <w:pgSz w:w="11906" w:h="16838"/>
          <w:pgMar w:top="1135" w:right="1440" w:bottom="1440" w:left="1440" w:header="708" w:footer="890" w:gutter="0"/>
          <w:cols w:num="2" w:space="720" w:equalWidth="0">
            <w:col w:w="4371" w:space="284"/>
            <w:col w:w="4371" w:space="0"/>
          </w:cols>
        </w:sectPr>
      </w:pPr>
    </w:p>
    <w:p w14:paraId="0A7E56B9" w14:textId="3A2BEE43" w:rsidR="004420F0" w:rsidRPr="00740647" w:rsidRDefault="00E211AA">
      <w:pPr>
        <w:spacing w:after="0" w:line="240" w:lineRule="auto"/>
        <w:jc w:val="both"/>
        <w:rPr>
          <w:b/>
          <w:lang w:val="en-US"/>
        </w:rPr>
      </w:pPr>
      <w:r w:rsidRPr="00740647">
        <w:rPr>
          <w:lang w:val="en-US"/>
        </w:rPr>
        <w:br w:type="page"/>
      </w:r>
      <w:r w:rsidR="00792545">
        <w:rPr>
          <w:b/>
          <w:lang w:val="en-US"/>
        </w:rPr>
        <w:lastRenderedPageBreak/>
        <w:t xml:space="preserve">1. </w:t>
      </w:r>
      <w:r w:rsidR="00B0266B" w:rsidRPr="00B0266B">
        <w:rPr>
          <w:b/>
          <w:lang w:val="en-US"/>
        </w:rPr>
        <w:t>INTRODUCTION</w:t>
      </w:r>
    </w:p>
    <w:p w14:paraId="51A03029" w14:textId="34ACB099" w:rsidR="00792545" w:rsidRPr="005A2041" w:rsidRDefault="00B0266B" w:rsidP="005A2041">
      <w:pPr>
        <w:spacing w:after="0" w:line="276" w:lineRule="auto"/>
        <w:jc w:val="both"/>
        <w:rPr>
          <w:rFonts w:asciiTheme="minorHAnsi" w:hAnsiTheme="minorHAnsi" w:cstheme="minorHAnsi"/>
        </w:rPr>
      </w:pPr>
      <w:r w:rsidRPr="00B0266B">
        <w:rPr>
          <w:rFonts w:asciiTheme="minorHAnsi" w:hAnsiTheme="minorHAnsi" w:cstheme="minorHAnsi"/>
        </w:rPr>
        <w:t>The body of the article is typed with 1.15 line spacing, no spacing between paragraphs (before and after 0 pt), and a 12-pt Calibri font</w:t>
      </w:r>
      <w:r w:rsidR="00BD2D7D">
        <w:rPr>
          <w:rFonts w:asciiTheme="minorHAnsi" w:hAnsiTheme="minorHAnsi" w:cstheme="minorHAnsi"/>
        </w:rPr>
        <w:t xml:space="preserve"> with left-and right-aligned (justified) paragraph formatting</w:t>
      </w:r>
      <w:r w:rsidRPr="00B0266B">
        <w:rPr>
          <w:rFonts w:asciiTheme="minorHAnsi" w:hAnsiTheme="minorHAnsi" w:cstheme="minorHAnsi"/>
        </w:rPr>
        <w:t>. The first paragraph is written without indentation, while subsequent paragraphs use a first-line indent of 1 cm.</w:t>
      </w:r>
    </w:p>
    <w:p w14:paraId="46ABE1C4" w14:textId="4BD38517" w:rsidR="004420F0" w:rsidRPr="000F4138" w:rsidRDefault="00715983" w:rsidP="000F4138">
      <w:pPr>
        <w:spacing w:after="0" w:line="276" w:lineRule="auto"/>
        <w:ind w:firstLine="567"/>
        <w:jc w:val="both"/>
        <w:rPr>
          <w:rFonts w:asciiTheme="minorHAnsi" w:hAnsiTheme="minorHAnsi" w:cstheme="minorHAnsi"/>
          <w:lang w:val="en-US"/>
        </w:rPr>
      </w:pPr>
      <w:r w:rsidRPr="00715983">
        <w:rPr>
          <w:rFonts w:asciiTheme="minorHAnsi" w:hAnsiTheme="minorHAnsi" w:cstheme="minorHAnsi"/>
        </w:rPr>
        <w:t>The manuscript should be 10 to 20 pages in total (including the references section).</w:t>
      </w:r>
    </w:p>
    <w:p w14:paraId="4B00E40F" w14:textId="793D74CB" w:rsidR="006804ED" w:rsidRPr="00740647" w:rsidRDefault="00E211AA" w:rsidP="0071168C">
      <w:pPr>
        <w:spacing w:before="240" w:after="0" w:line="276" w:lineRule="auto"/>
        <w:jc w:val="both"/>
        <w:rPr>
          <w:b/>
          <w:lang w:val="en-US"/>
        </w:rPr>
      </w:pPr>
      <w:r w:rsidRPr="00740647">
        <w:rPr>
          <w:b/>
          <w:lang w:val="en-US"/>
        </w:rPr>
        <w:t xml:space="preserve">2. </w:t>
      </w:r>
      <w:r w:rsidR="00B0266B">
        <w:rPr>
          <w:b/>
          <w:lang w:val="en-US"/>
        </w:rPr>
        <w:t>LITERATURE REVIEW</w:t>
      </w:r>
    </w:p>
    <w:p w14:paraId="7C39F4B4" w14:textId="5267D49A" w:rsidR="006804ED" w:rsidRDefault="00792545" w:rsidP="0071168C">
      <w:pPr>
        <w:spacing w:after="0" w:line="276" w:lineRule="auto"/>
        <w:jc w:val="both"/>
        <w:rPr>
          <w:b/>
          <w:lang w:val="en-US"/>
        </w:rPr>
      </w:pPr>
      <w:r>
        <w:rPr>
          <w:b/>
          <w:lang w:val="en-US"/>
        </w:rPr>
        <w:t xml:space="preserve">2.1. </w:t>
      </w:r>
      <w:r w:rsidR="00B0266B" w:rsidRPr="00B0266B">
        <w:rPr>
          <w:b/>
          <w:lang w:val="en-US"/>
        </w:rPr>
        <w:t>Example of Numbering for the Second Subsection</w:t>
      </w:r>
    </w:p>
    <w:p w14:paraId="62ECA61A" w14:textId="29B5033C" w:rsidR="00B0266B" w:rsidRDefault="00B0266B" w:rsidP="00B0266B">
      <w:pPr>
        <w:spacing w:after="0" w:line="276" w:lineRule="auto"/>
        <w:jc w:val="both"/>
        <w:rPr>
          <w:b/>
          <w:lang w:val="en-US"/>
        </w:rPr>
      </w:pPr>
      <w:r w:rsidRPr="00B0266B">
        <w:rPr>
          <w:b/>
          <w:lang w:val="en-US"/>
        </w:rPr>
        <w:t xml:space="preserve">Example of </w:t>
      </w:r>
      <w:r w:rsidR="00BE2B3B">
        <w:rPr>
          <w:b/>
          <w:lang w:val="en-US"/>
        </w:rPr>
        <w:t xml:space="preserve">Third-Level Subchapter </w:t>
      </w:r>
      <w:r w:rsidRPr="00B0266B">
        <w:rPr>
          <w:b/>
          <w:lang w:val="en-US"/>
        </w:rPr>
        <w:t xml:space="preserve">Numbering </w:t>
      </w:r>
    </w:p>
    <w:p w14:paraId="7B20A3FD" w14:textId="5BCE5DC1" w:rsidR="00550A8B" w:rsidRPr="007C2AE2" w:rsidRDefault="00B0266B" w:rsidP="007C2AE2">
      <w:pPr>
        <w:spacing w:after="0" w:line="276" w:lineRule="auto"/>
        <w:jc w:val="both"/>
        <w:rPr>
          <w:rFonts w:asciiTheme="minorHAnsi" w:hAnsiTheme="minorHAnsi" w:cstheme="minorHAnsi"/>
          <w:lang w:val="en-US"/>
        </w:rPr>
      </w:pPr>
      <w:r w:rsidRPr="00B0266B">
        <w:rPr>
          <w:rFonts w:asciiTheme="minorHAnsi" w:hAnsiTheme="minorHAnsi" w:cstheme="minorHAnsi"/>
        </w:rPr>
        <w:t>Chapters and subsections are written in 12-point Calibri font. First-level subsections are numbered using main numbering (e.g., 1. INTRODUCTION) and written in all capital letters. Second-level subsections use hierarchical numbering (e.g., 1.2.) with the first letter of each word capitalized. Meanwhile, third-level subsections are written in bold without numbering.</w:t>
      </w:r>
    </w:p>
    <w:p w14:paraId="3B241921" w14:textId="4CF8DB4A" w:rsidR="004420F0" w:rsidRPr="00740647" w:rsidRDefault="006804ED" w:rsidP="0071168C">
      <w:pPr>
        <w:spacing w:before="240" w:after="0" w:line="276" w:lineRule="auto"/>
        <w:jc w:val="both"/>
        <w:rPr>
          <w:b/>
          <w:lang w:val="en-US"/>
        </w:rPr>
      </w:pPr>
      <w:r w:rsidRPr="00740647">
        <w:rPr>
          <w:b/>
          <w:lang w:val="en-US"/>
        </w:rPr>
        <w:t xml:space="preserve">3. </w:t>
      </w:r>
      <w:r w:rsidR="00355B2F">
        <w:rPr>
          <w:b/>
          <w:lang w:val="en-US"/>
        </w:rPr>
        <w:t>RESEARCH METHOD</w:t>
      </w:r>
    </w:p>
    <w:p w14:paraId="3246EB38" w14:textId="6699DB87" w:rsidR="0071168C" w:rsidRPr="0071168C" w:rsidRDefault="0071168C" w:rsidP="0071168C">
      <w:pPr>
        <w:spacing w:after="0" w:line="240" w:lineRule="auto"/>
        <w:jc w:val="both"/>
        <w:rPr>
          <w:b/>
          <w:bCs/>
          <w:lang w:val="en-US"/>
        </w:rPr>
      </w:pPr>
      <w:r w:rsidRPr="0071168C">
        <w:rPr>
          <w:b/>
          <w:bCs/>
          <w:lang w:val="en-US"/>
        </w:rPr>
        <w:t>3.1</w:t>
      </w:r>
      <w:r>
        <w:rPr>
          <w:b/>
          <w:bCs/>
          <w:lang w:val="en-US"/>
        </w:rPr>
        <w:t>.</w:t>
      </w:r>
      <w:r w:rsidRPr="0071168C">
        <w:rPr>
          <w:b/>
          <w:bCs/>
          <w:lang w:val="en-US"/>
        </w:rPr>
        <w:t xml:space="preserve"> </w:t>
      </w:r>
      <w:r w:rsidR="00BE2B3B">
        <w:rPr>
          <w:b/>
          <w:bCs/>
          <w:lang w:val="en-US"/>
        </w:rPr>
        <w:t>Figure</w:t>
      </w:r>
      <w:r w:rsidR="00355B2F" w:rsidRPr="00355B2F">
        <w:rPr>
          <w:b/>
          <w:bCs/>
          <w:lang w:val="en-US"/>
        </w:rPr>
        <w:t xml:space="preserve"> Guidelines</w:t>
      </w:r>
    </w:p>
    <w:p w14:paraId="293EA9A8" w14:textId="4D233CF9" w:rsidR="007C2AE2" w:rsidRDefault="00715983" w:rsidP="00715983">
      <w:pPr>
        <w:spacing w:after="0" w:line="240" w:lineRule="auto"/>
        <w:jc w:val="both"/>
      </w:pPr>
      <w:r w:rsidRPr="007A6368">
        <w:rPr>
          <w:rStyle w:val="1JUDULJOURNALChar"/>
          <w:b/>
          <w:noProof/>
          <w:sz w:val="24"/>
          <w:szCs w:val="24"/>
          <w:lang w:val="en-US" w:eastAsia="en-US"/>
        </w:rPr>
        <w:drawing>
          <wp:anchor distT="0" distB="0" distL="114300" distR="114300" simplePos="0" relativeHeight="251665408" behindDoc="0" locked="0" layoutInCell="1" allowOverlap="1" wp14:anchorId="4A423750" wp14:editId="696D342B">
            <wp:simplePos x="0" y="0"/>
            <wp:positionH relativeFrom="column">
              <wp:posOffset>367030</wp:posOffset>
            </wp:positionH>
            <wp:positionV relativeFrom="paragraph">
              <wp:posOffset>671928</wp:posOffset>
            </wp:positionV>
            <wp:extent cx="4845050" cy="200406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45050" cy="2004060"/>
                    </a:xfrm>
                    <a:prstGeom prst="rect">
                      <a:avLst/>
                    </a:prstGeom>
                    <a:noFill/>
                    <a:ln>
                      <a:noFill/>
                    </a:ln>
                  </pic:spPr>
                </pic:pic>
              </a:graphicData>
            </a:graphic>
          </wp:anchor>
        </w:drawing>
      </w:r>
      <w:r w:rsidR="00355B2F" w:rsidRPr="00355B2F">
        <w:t xml:space="preserve">Referring to Figure 1, figures should be </w:t>
      </w:r>
      <w:proofErr w:type="spellStart"/>
      <w:r w:rsidR="00355B2F" w:rsidRPr="00355B2F">
        <w:t>centered</w:t>
      </w:r>
      <w:proofErr w:type="spellEnd"/>
      <w:r w:rsidR="00355B2F" w:rsidRPr="00355B2F">
        <w:t xml:space="preserve"> on the page and have a clear resolution. Figure captions should be placed below the figure, in bold, and numbered sequentially. Every figure included must be referenced or explained within the text.</w:t>
      </w:r>
    </w:p>
    <w:p w14:paraId="4E72B2D7" w14:textId="410C27E0" w:rsidR="00715983" w:rsidRPr="00740647" w:rsidRDefault="00715983" w:rsidP="00715983">
      <w:pPr>
        <w:spacing w:line="240" w:lineRule="auto"/>
        <w:jc w:val="center"/>
        <w:rPr>
          <w:lang w:val="en-US"/>
        </w:rPr>
      </w:pPr>
      <w:r>
        <w:rPr>
          <w:b/>
          <w:bCs/>
          <w:lang w:val="en-US"/>
        </w:rPr>
        <w:t>Figure</w:t>
      </w:r>
      <w:r w:rsidRPr="00D42B6C">
        <w:rPr>
          <w:b/>
          <w:bCs/>
          <w:lang w:val="en-US"/>
        </w:rPr>
        <w:t xml:space="preserve"> 1</w:t>
      </w:r>
      <w:r w:rsidRPr="00550A8B">
        <w:rPr>
          <w:lang w:val="en-US"/>
        </w:rPr>
        <w:t xml:space="preserve">. </w:t>
      </w:r>
      <w:r>
        <w:rPr>
          <w:lang w:val="en-US"/>
        </w:rPr>
        <w:t>Conceptual</w:t>
      </w:r>
      <w:r w:rsidRPr="00550A8B">
        <w:rPr>
          <w:lang w:val="en-US"/>
        </w:rPr>
        <w:t xml:space="preserve"> </w:t>
      </w:r>
      <w:r>
        <w:rPr>
          <w:lang w:val="en-US"/>
        </w:rPr>
        <w:t xml:space="preserve">Framework </w:t>
      </w:r>
    </w:p>
    <w:p w14:paraId="51559967" w14:textId="0A572B42" w:rsidR="004420F0" w:rsidRDefault="006804ED" w:rsidP="00715983">
      <w:pPr>
        <w:spacing w:before="240" w:after="0" w:line="240" w:lineRule="auto"/>
        <w:jc w:val="both"/>
        <w:rPr>
          <w:b/>
          <w:lang w:val="en-US"/>
        </w:rPr>
      </w:pPr>
      <w:r w:rsidRPr="00740647">
        <w:rPr>
          <w:b/>
          <w:lang w:val="en-US"/>
        </w:rPr>
        <w:t>4</w:t>
      </w:r>
      <w:r w:rsidR="00550A8B">
        <w:rPr>
          <w:b/>
          <w:lang w:val="en-US"/>
        </w:rPr>
        <w:t xml:space="preserve">. </w:t>
      </w:r>
      <w:r w:rsidR="00D43D3A">
        <w:rPr>
          <w:b/>
          <w:lang w:val="en-US"/>
        </w:rPr>
        <w:t xml:space="preserve">RESULT AND DISCUSSION </w:t>
      </w:r>
    </w:p>
    <w:p w14:paraId="723D1553" w14:textId="00A13B34" w:rsidR="007C2AE2" w:rsidRDefault="00550A8B" w:rsidP="007C2AE2">
      <w:pPr>
        <w:spacing w:after="0" w:line="240" w:lineRule="auto"/>
        <w:jc w:val="both"/>
        <w:rPr>
          <w:b/>
          <w:lang w:val="en-US"/>
        </w:rPr>
      </w:pPr>
      <w:r>
        <w:rPr>
          <w:b/>
          <w:lang w:val="en-US"/>
        </w:rPr>
        <w:t xml:space="preserve">4.1 </w:t>
      </w:r>
      <w:r w:rsidR="00D43D3A" w:rsidRPr="00D43D3A">
        <w:rPr>
          <w:b/>
          <w:lang w:val="en-US"/>
        </w:rPr>
        <w:t xml:space="preserve">Table </w:t>
      </w:r>
      <w:r w:rsidR="00BE2B3B">
        <w:rPr>
          <w:b/>
          <w:lang w:val="en-US"/>
        </w:rPr>
        <w:t>Guidelines</w:t>
      </w:r>
    </w:p>
    <w:p w14:paraId="06475BF5" w14:textId="00E8CBA8" w:rsidR="00D42B6C" w:rsidRDefault="00D43D3A" w:rsidP="006804ED">
      <w:pPr>
        <w:spacing w:after="0" w:line="240" w:lineRule="auto"/>
        <w:jc w:val="both"/>
        <w:rPr>
          <w:lang w:val="en-US"/>
        </w:rPr>
      </w:pPr>
      <w:r w:rsidRPr="00D43D3A">
        <w:t xml:space="preserve">Tables </w:t>
      </w:r>
      <w:r w:rsidR="00BE2B3B">
        <w:t>are</w:t>
      </w:r>
      <w:r w:rsidRPr="00D43D3A">
        <w:t xml:space="preserve"> </w:t>
      </w:r>
      <w:proofErr w:type="spellStart"/>
      <w:r w:rsidRPr="00D43D3A">
        <w:t>centered</w:t>
      </w:r>
      <w:proofErr w:type="spellEnd"/>
      <w:r w:rsidR="00BE2B3B">
        <w:t xml:space="preserve"> on the page</w:t>
      </w:r>
      <w:r w:rsidRPr="00D43D3A">
        <w:t xml:space="preserve"> with the number and title at the top. </w:t>
      </w:r>
      <w:r w:rsidR="00BE2B3B">
        <w:t>The t</w:t>
      </w:r>
      <w:r w:rsidRPr="00D43D3A">
        <w:t>able</w:t>
      </w:r>
      <w:r w:rsidR="00BE2B3B">
        <w:t xml:space="preserve"> format</w:t>
      </w:r>
      <w:r w:rsidRPr="00D43D3A">
        <w:t xml:space="preserve"> must use an open style (with horizontal lines at the top, bottom, and header</w:t>
      </w:r>
      <w:r w:rsidR="00BE2B3B">
        <w:t>s</w:t>
      </w:r>
      <w:r w:rsidRPr="00D43D3A">
        <w:t xml:space="preserve">, </w:t>
      </w:r>
      <w:r w:rsidR="00BE2B3B">
        <w:t>without</w:t>
      </w:r>
      <w:r w:rsidRPr="00D43D3A">
        <w:t xml:space="preserve"> vertical lines). Source citations should be listed below the table, </w:t>
      </w:r>
      <w:proofErr w:type="spellStart"/>
      <w:r w:rsidRPr="00D43D3A">
        <w:t>centered</w:t>
      </w:r>
      <w:proofErr w:type="spellEnd"/>
      <w:r w:rsidRPr="00D43D3A">
        <w:t>, and each table presented must be cited within the text.</w:t>
      </w:r>
      <w:r w:rsidR="00D42B6C">
        <w:rPr>
          <w:lang w:val="en-US"/>
        </w:rPr>
        <w:t xml:space="preserve"> </w:t>
      </w:r>
    </w:p>
    <w:p w14:paraId="4A4667A3" w14:textId="788DDE55" w:rsidR="00715983" w:rsidRPr="00715983" w:rsidRDefault="0063781B" w:rsidP="00715983">
      <w:pPr>
        <w:spacing w:after="0" w:line="240" w:lineRule="auto"/>
        <w:jc w:val="center"/>
        <w:rPr>
          <w:bCs/>
          <w:lang w:val="en-ID"/>
        </w:rPr>
      </w:pPr>
      <w:r>
        <w:rPr>
          <w:b/>
          <w:bCs/>
          <w:lang w:val="en-ID"/>
        </w:rPr>
        <w:t>Table</w:t>
      </w:r>
      <w:r w:rsidR="00715983" w:rsidRPr="00715983">
        <w:rPr>
          <w:b/>
          <w:bCs/>
          <w:lang w:val="en-ID"/>
        </w:rPr>
        <w:t xml:space="preserve"> 1. </w:t>
      </w:r>
      <w:r w:rsidR="00715983" w:rsidRPr="00715983">
        <w:rPr>
          <w:bCs/>
          <w:lang w:val="en-ID"/>
        </w:rPr>
        <w:t>Heading</w:t>
      </w:r>
      <w:r>
        <w:rPr>
          <w:bCs/>
          <w:lang w:val="en-ID"/>
        </w:rPr>
        <w:t xml:space="preserve"> Format Rules</w:t>
      </w:r>
    </w:p>
    <w:tbl>
      <w:tblPr>
        <w:tblW w:w="0" w:type="auto"/>
        <w:jc w:val="center"/>
        <w:tblCellMar>
          <w:top w:w="15" w:type="dxa"/>
          <w:left w:w="15" w:type="dxa"/>
          <w:bottom w:w="15" w:type="dxa"/>
          <w:right w:w="15" w:type="dxa"/>
        </w:tblCellMar>
        <w:tblLook w:val="04A0" w:firstRow="1" w:lastRow="0" w:firstColumn="1" w:lastColumn="0" w:noHBand="0" w:noVBand="1"/>
      </w:tblPr>
      <w:tblGrid>
        <w:gridCol w:w="1877"/>
        <w:gridCol w:w="2945"/>
        <w:gridCol w:w="1439"/>
      </w:tblGrid>
      <w:tr w:rsidR="00715983" w:rsidRPr="00715983" w14:paraId="46063079" w14:textId="77777777" w:rsidTr="00715983">
        <w:trPr>
          <w:jc w:val="center"/>
        </w:trPr>
        <w:tc>
          <w:tcPr>
            <w:tcW w:w="0" w:type="auto"/>
            <w:tcBorders>
              <w:top w:val="single" w:sz="4" w:space="0" w:color="000000"/>
              <w:bottom w:val="single" w:sz="4" w:space="0" w:color="000000"/>
            </w:tcBorders>
            <w:tcMar>
              <w:top w:w="0" w:type="dxa"/>
              <w:left w:w="115" w:type="dxa"/>
              <w:bottom w:w="0" w:type="dxa"/>
              <w:right w:w="115" w:type="dxa"/>
            </w:tcMar>
            <w:hideMark/>
          </w:tcPr>
          <w:p w14:paraId="0A02C7B6" w14:textId="77777777" w:rsidR="00715983" w:rsidRPr="00715983" w:rsidRDefault="00715983" w:rsidP="00410479">
            <w:pPr>
              <w:spacing w:after="0" w:line="240" w:lineRule="auto"/>
              <w:jc w:val="center"/>
              <w:rPr>
                <w:bCs/>
                <w:lang w:val="en-ID"/>
              </w:rPr>
            </w:pPr>
            <w:r w:rsidRPr="00715983">
              <w:rPr>
                <w:b/>
                <w:bCs/>
                <w:i/>
                <w:iCs/>
                <w:lang w:val="en-ID"/>
              </w:rPr>
              <w:t>Heading Level</w:t>
            </w:r>
          </w:p>
        </w:tc>
        <w:tc>
          <w:tcPr>
            <w:tcW w:w="0" w:type="auto"/>
            <w:tcBorders>
              <w:top w:val="single" w:sz="4" w:space="0" w:color="000000"/>
              <w:bottom w:val="single" w:sz="4" w:space="0" w:color="000000"/>
            </w:tcBorders>
            <w:tcMar>
              <w:top w:w="0" w:type="dxa"/>
              <w:left w:w="115" w:type="dxa"/>
              <w:bottom w:w="0" w:type="dxa"/>
              <w:right w:w="115" w:type="dxa"/>
            </w:tcMar>
            <w:hideMark/>
          </w:tcPr>
          <w:p w14:paraId="27B44F62" w14:textId="38891B27" w:rsidR="00715983" w:rsidRPr="00715983" w:rsidRDefault="005341E3" w:rsidP="00410479">
            <w:pPr>
              <w:spacing w:after="0" w:line="240" w:lineRule="auto"/>
              <w:jc w:val="center"/>
              <w:rPr>
                <w:bCs/>
                <w:lang w:val="en-ID"/>
              </w:rPr>
            </w:pPr>
            <w:r>
              <w:rPr>
                <w:b/>
                <w:bCs/>
                <w:lang w:val="en-ID"/>
              </w:rPr>
              <w:t>Example</w:t>
            </w:r>
          </w:p>
        </w:tc>
        <w:tc>
          <w:tcPr>
            <w:tcW w:w="0" w:type="auto"/>
            <w:tcBorders>
              <w:top w:val="single" w:sz="4" w:space="0" w:color="000000"/>
              <w:bottom w:val="single" w:sz="4" w:space="0" w:color="000000"/>
            </w:tcBorders>
            <w:tcMar>
              <w:top w:w="0" w:type="dxa"/>
              <w:left w:w="115" w:type="dxa"/>
              <w:bottom w:w="0" w:type="dxa"/>
              <w:right w:w="115" w:type="dxa"/>
            </w:tcMar>
            <w:hideMark/>
          </w:tcPr>
          <w:p w14:paraId="4B563A44" w14:textId="77777777" w:rsidR="00715983" w:rsidRPr="00715983" w:rsidRDefault="00715983" w:rsidP="00410479">
            <w:pPr>
              <w:spacing w:after="0" w:line="240" w:lineRule="auto"/>
              <w:jc w:val="center"/>
              <w:rPr>
                <w:bCs/>
                <w:lang w:val="en-ID"/>
              </w:rPr>
            </w:pPr>
            <w:r w:rsidRPr="00715983">
              <w:rPr>
                <w:b/>
                <w:bCs/>
                <w:i/>
                <w:iCs/>
                <w:lang w:val="en-ID"/>
              </w:rPr>
              <w:t>Font &amp; Style</w:t>
            </w:r>
          </w:p>
        </w:tc>
      </w:tr>
      <w:tr w:rsidR="00715983" w:rsidRPr="00715983" w14:paraId="02D03148" w14:textId="77777777" w:rsidTr="00715983">
        <w:trPr>
          <w:jc w:val="center"/>
        </w:trPr>
        <w:tc>
          <w:tcPr>
            <w:tcW w:w="0" w:type="auto"/>
            <w:tcBorders>
              <w:top w:val="single" w:sz="4" w:space="0" w:color="000000"/>
            </w:tcBorders>
            <w:tcMar>
              <w:top w:w="0" w:type="dxa"/>
              <w:left w:w="115" w:type="dxa"/>
              <w:bottom w:w="0" w:type="dxa"/>
              <w:right w:w="115" w:type="dxa"/>
            </w:tcMar>
            <w:hideMark/>
          </w:tcPr>
          <w:p w14:paraId="767E6FC4" w14:textId="728CBCE5" w:rsidR="00715983" w:rsidRPr="00715983" w:rsidRDefault="00171A1F" w:rsidP="00715983">
            <w:pPr>
              <w:spacing w:after="0" w:line="240" w:lineRule="auto"/>
              <w:jc w:val="both"/>
              <w:rPr>
                <w:bCs/>
                <w:lang w:val="en-ID"/>
              </w:rPr>
            </w:pPr>
            <w:r>
              <w:rPr>
                <w:bCs/>
                <w:lang w:val="en-ID"/>
              </w:rPr>
              <w:t>Title</w:t>
            </w:r>
            <w:r w:rsidR="00715983" w:rsidRPr="00715983">
              <w:rPr>
                <w:bCs/>
                <w:lang w:val="en-ID"/>
              </w:rPr>
              <w:t xml:space="preserve"> (</w:t>
            </w:r>
            <w:proofErr w:type="spellStart"/>
            <w:r w:rsidR="00715983" w:rsidRPr="00715983">
              <w:rPr>
                <w:bCs/>
                <w:i/>
                <w:iCs/>
                <w:lang w:val="en-ID"/>
              </w:rPr>
              <w:t>center</w:t>
            </w:r>
            <w:proofErr w:type="spellEnd"/>
            <w:r w:rsidR="00715983" w:rsidRPr="00715983">
              <w:rPr>
                <w:bCs/>
                <w:lang w:val="en-ID"/>
              </w:rPr>
              <w:t>)</w:t>
            </w:r>
          </w:p>
        </w:tc>
        <w:tc>
          <w:tcPr>
            <w:tcW w:w="0" w:type="auto"/>
            <w:tcBorders>
              <w:top w:val="single" w:sz="4" w:space="0" w:color="000000"/>
            </w:tcBorders>
            <w:tcMar>
              <w:top w:w="0" w:type="dxa"/>
              <w:left w:w="115" w:type="dxa"/>
              <w:bottom w:w="0" w:type="dxa"/>
              <w:right w:w="115" w:type="dxa"/>
            </w:tcMar>
            <w:hideMark/>
          </w:tcPr>
          <w:p w14:paraId="6B929BED" w14:textId="5AE89294" w:rsidR="00715983" w:rsidRPr="00715983" w:rsidRDefault="00715983" w:rsidP="00715983">
            <w:pPr>
              <w:spacing w:after="0" w:line="240" w:lineRule="auto"/>
              <w:jc w:val="both"/>
              <w:rPr>
                <w:rFonts w:ascii="Constantia" w:hAnsi="Constantia"/>
                <w:bCs/>
                <w:lang w:val="en-ID"/>
              </w:rPr>
            </w:pPr>
            <w:r w:rsidRPr="00715983">
              <w:rPr>
                <w:rFonts w:ascii="Constantia" w:hAnsi="Constantia"/>
                <w:b/>
                <w:bCs/>
                <w:sz w:val="32"/>
                <w:szCs w:val="32"/>
                <w:lang w:val="en-ID"/>
              </w:rPr>
              <w:t>ARTI</w:t>
            </w:r>
            <w:r w:rsidR="00171A1F">
              <w:rPr>
                <w:rFonts w:ascii="Constantia" w:hAnsi="Constantia"/>
                <w:b/>
                <w:bCs/>
                <w:sz w:val="32"/>
                <w:szCs w:val="32"/>
                <w:lang w:val="en-ID"/>
              </w:rPr>
              <w:t>CLE TITLE</w:t>
            </w:r>
          </w:p>
        </w:tc>
        <w:tc>
          <w:tcPr>
            <w:tcW w:w="0" w:type="auto"/>
            <w:tcBorders>
              <w:top w:val="single" w:sz="4" w:space="0" w:color="000000"/>
            </w:tcBorders>
            <w:tcMar>
              <w:top w:w="0" w:type="dxa"/>
              <w:left w:w="115" w:type="dxa"/>
              <w:bottom w:w="0" w:type="dxa"/>
              <w:right w:w="115" w:type="dxa"/>
            </w:tcMar>
            <w:hideMark/>
          </w:tcPr>
          <w:p w14:paraId="7274B853" w14:textId="77777777" w:rsidR="00715983" w:rsidRPr="00715983" w:rsidRDefault="00715983" w:rsidP="00410479">
            <w:pPr>
              <w:spacing w:after="0" w:line="240" w:lineRule="auto"/>
              <w:jc w:val="center"/>
              <w:rPr>
                <w:bCs/>
                <w:lang w:val="en-ID"/>
              </w:rPr>
            </w:pPr>
            <w:r w:rsidRPr="00715983">
              <w:rPr>
                <w:bCs/>
                <w:lang w:val="en-ID"/>
              </w:rPr>
              <w:t>16, bold</w:t>
            </w:r>
          </w:p>
        </w:tc>
      </w:tr>
      <w:tr w:rsidR="00715983" w:rsidRPr="00715983" w14:paraId="07974CD5" w14:textId="77777777" w:rsidTr="00715983">
        <w:trPr>
          <w:jc w:val="center"/>
        </w:trPr>
        <w:tc>
          <w:tcPr>
            <w:tcW w:w="0" w:type="auto"/>
            <w:tcMar>
              <w:top w:w="0" w:type="dxa"/>
              <w:left w:w="115" w:type="dxa"/>
              <w:bottom w:w="0" w:type="dxa"/>
              <w:right w:w="115" w:type="dxa"/>
            </w:tcMar>
            <w:hideMark/>
          </w:tcPr>
          <w:p w14:paraId="07FF44A4" w14:textId="77777777" w:rsidR="00715983" w:rsidRPr="00715983" w:rsidRDefault="00715983" w:rsidP="00715983">
            <w:pPr>
              <w:spacing w:after="0" w:line="240" w:lineRule="auto"/>
              <w:jc w:val="both"/>
              <w:rPr>
                <w:bCs/>
                <w:lang w:val="en-ID"/>
              </w:rPr>
            </w:pPr>
            <w:r w:rsidRPr="00715983">
              <w:rPr>
                <w:bCs/>
                <w:i/>
                <w:iCs/>
                <w:lang w:val="en-ID"/>
              </w:rPr>
              <w:t>1</w:t>
            </w:r>
            <w:r w:rsidRPr="00715983">
              <w:rPr>
                <w:bCs/>
                <w:i/>
                <w:iCs/>
                <w:vertAlign w:val="superscript"/>
                <w:lang w:val="en-ID"/>
              </w:rPr>
              <w:t>st</w:t>
            </w:r>
            <w:r w:rsidRPr="00715983">
              <w:rPr>
                <w:bCs/>
                <w:i/>
                <w:iCs/>
                <w:lang w:val="en-ID"/>
              </w:rPr>
              <w:t>-level heading</w:t>
            </w:r>
          </w:p>
        </w:tc>
        <w:tc>
          <w:tcPr>
            <w:tcW w:w="0" w:type="auto"/>
            <w:tcMar>
              <w:top w:w="0" w:type="dxa"/>
              <w:left w:w="115" w:type="dxa"/>
              <w:bottom w:w="0" w:type="dxa"/>
              <w:right w:w="115" w:type="dxa"/>
            </w:tcMar>
            <w:hideMark/>
          </w:tcPr>
          <w:p w14:paraId="66F904DF" w14:textId="71324D79" w:rsidR="00715983" w:rsidRPr="00715983" w:rsidRDefault="00715983" w:rsidP="00715983">
            <w:pPr>
              <w:spacing w:after="0" w:line="240" w:lineRule="auto"/>
              <w:jc w:val="both"/>
              <w:rPr>
                <w:bCs/>
                <w:lang w:val="en-ID"/>
              </w:rPr>
            </w:pPr>
            <w:r w:rsidRPr="00715983">
              <w:rPr>
                <w:b/>
                <w:bCs/>
                <w:lang w:val="en-ID"/>
              </w:rPr>
              <w:t xml:space="preserve">1. </w:t>
            </w:r>
            <w:r w:rsidR="00171A1F">
              <w:rPr>
                <w:b/>
                <w:bCs/>
                <w:lang w:val="en-ID"/>
              </w:rPr>
              <w:t>INTRODUCTION</w:t>
            </w:r>
          </w:p>
        </w:tc>
        <w:tc>
          <w:tcPr>
            <w:tcW w:w="0" w:type="auto"/>
            <w:tcMar>
              <w:top w:w="0" w:type="dxa"/>
              <w:left w:w="115" w:type="dxa"/>
              <w:bottom w:w="0" w:type="dxa"/>
              <w:right w:w="115" w:type="dxa"/>
            </w:tcMar>
            <w:hideMark/>
          </w:tcPr>
          <w:p w14:paraId="7A3CBFCE" w14:textId="77777777" w:rsidR="00715983" w:rsidRPr="00715983" w:rsidRDefault="00715983" w:rsidP="00410479">
            <w:pPr>
              <w:spacing w:after="0" w:line="240" w:lineRule="auto"/>
              <w:jc w:val="center"/>
              <w:rPr>
                <w:bCs/>
                <w:lang w:val="en-ID"/>
              </w:rPr>
            </w:pPr>
            <w:r w:rsidRPr="00715983">
              <w:rPr>
                <w:bCs/>
                <w:lang w:val="en-ID"/>
              </w:rPr>
              <w:t>12, bold</w:t>
            </w:r>
          </w:p>
        </w:tc>
      </w:tr>
      <w:tr w:rsidR="00715983" w:rsidRPr="00715983" w14:paraId="2268B447" w14:textId="77777777" w:rsidTr="00715983">
        <w:trPr>
          <w:jc w:val="center"/>
        </w:trPr>
        <w:tc>
          <w:tcPr>
            <w:tcW w:w="0" w:type="auto"/>
            <w:tcMar>
              <w:top w:w="0" w:type="dxa"/>
              <w:left w:w="115" w:type="dxa"/>
              <w:bottom w:w="0" w:type="dxa"/>
              <w:right w:w="115" w:type="dxa"/>
            </w:tcMar>
            <w:hideMark/>
          </w:tcPr>
          <w:p w14:paraId="526B38C1" w14:textId="77777777" w:rsidR="00715983" w:rsidRPr="00715983" w:rsidRDefault="00715983" w:rsidP="00715983">
            <w:pPr>
              <w:spacing w:after="0" w:line="240" w:lineRule="auto"/>
              <w:jc w:val="both"/>
              <w:rPr>
                <w:bCs/>
                <w:lang w:val="en-ID"/>
              </w:rPr>
            </w:pPr>
            <w:r w:rsidRPr="00715983">
              <w:rPr>
                <w:bCs/>
                <w:i/>
                <w:iCs/>
                <w:lang w:val="en-ID"/>
              </w:rPr>
              <w:t>2</w:t>
            </w:r>
            <w:r w:rsidRPr="00715983">
              <w:rPr>
                <w:bCs/>
                <w:i/>
                <w:iCs/>
                <w:vertAlign w:val="superscript"/>
                <w:lang w:val="en-ID"/>
              </w:rPr>
              <w:t>nd</w:t>
            </w:r>
            <w:r w:rsidRPr="00715983">
              <w:rPr>
                <w:bCs/>
                <w:i/>
                <w:iCs/>
                <w:lang w:val="en-ID"/>
              </w:rPr>
              <w:t>-level heading</w:t>
            </w:r>
          </w:p>
        </w:tc>
        <w:tc>
          <w:tcPr>
            <w:tcW w:w="0" w:type="auto"/>
            <w:tcMar>
              <w:top w:w="0" w:type="dxa"/>
              <w:left w:w="115" w:type="dxa"/>
              <w:bottom w:w="0" w:type="dxa"/>
              <w:right w:w="115" w:type="dxa"/>
            </w:tcMar>
            <w:hideMark/>
          </w:tcPr>
          <w:p w14:paraId="766D38D9" w14:textId="0B0EDA44" w:rsidR="00715983" w:rsidRPr="00715983" w:rsidRDefault="00715983" w:rsidP="00715983">
            <w:pPr>
              <w:spacing w:after="0" w:line="240" w:lineRule="auto"/>
              <w:jc w:val="both"/>
              <w:rPr>
                <w:bCs/>
                <w:lang w:val="en-ID"/>
              </w:rPr>
            </w:pPr>
            <w:r w:rsidRPr="00715983">
              <w:rPr>
                <w:b/>
                <w:bCs/>
                <w:lang w:val="en-ID"/>
              </w:rPr>
              <w:t xml:space="preserve">2.1 </w:t>
            </w:r>
            <w:r w:rsidR="00171A1F" w:rsidRPr="00171A1F">
              <w:rPr>
                <w:b/>
                <w:bCs/>
                <w:lang w:val="en-ID"/>
              </w:rPr>
              <w:t>Sub-literature Review</w:t>
            </w:r>
          </w:p>
        </w:tc>
        <w:tc>
          <w:tcPr>
            <w:tcW w:w="0" w:type="auto"/>
            <w:tcMar>
              <w:top w:w="0" w:type="dxa"/>
              <w:left w:w="115" w:type="dxa"/>
              <w:bottom w:w="0" w:type="dxa"/>
              <w:right w:w="115" w:type="dxa"/>
            </w:tcMar>
            <w:hideMark/>
          </w:tcPr>
          <w:p w14:paraId="572ADCE2" w14:textId="77777777" w:rsidR="00715983" w:rsidRPr="00715983" w:rsidRDefault="00715983" w:rsidP="00410479">
            <w:pPr>
              <w:spacing w:after="0" w:line="240" w:lineRule="auto"/>
              <w:jc w:val="center"/>
              <w:rPr>
                <w:bCs/>
                <w:lang w:val="en-ID"/>
              </w:rPr>
            </w:pPr>
            <w:r w:rsidRPr="00715983">
              <w:rPr>
                <w:bCs/>
                <w:lang w:val="en-ID"/>
              </w:rPr>
              <w:t>12, bold</w:t>
            </w:r>
          </w:p>
        </w:tc>
      </w:tr>
      <w:tr w:rsidR="00715983" w:rsidRPr="00715983" w14:paraId="054F83E6" w14:textId="77777777" w:rsidTr="00715983">
        <w:trPr>
          <w:jc w:val="center"/>
        </w:trPr>
        <w:tc>
          <w:tcPr>
            <w:tcW w:w="0" w:type="auto"/>
            <w:tcBorders>
              <w:bottom w:val="single" w:sz="4" w:space="0" w:color="000000"/>
            </w:tcBorders>
            <w:tcMar>
              <w:top w:w="0" w:type="dxa"/>
              <w:left w:w="115" w:type="dxa"/>
              <w:bottom w:w="0" w:type="dxa"/>
              <w:right w:w="115" w:type="dxa"/>
            </w:tcMar>
            <w:hideMark/>
          </w:tcPr>
          <w:p w14:paraId="25D8CA08" w14:textId="77777777" w:rsidR="00715983" w:rsidRPr="00715983" w:rsidRDefault="00715983" w:rsidP="00715983">
            <w:pPr>
              <w:spacing w:after="0" w:line="240" w:lineRule="auto"/>
              <w:jc w:val="both"/>
              <w:rPr>
                <w:bCs/>
                <w:lang w:val="en-ID"/>
              </w:rPr>
            </w:pPr>
            <w:r w:rsidRPr="00715983">
              <w:rPr>
                <w:bCs/>
                <w:i/>
                <w:iCs/>
                <w:lang w:val="en-ID"/>
              </w:rPr>
              <w:t>3</w:t>
            </w:r>
            <w:r w:rsidRPr="00715983">
              <w:rPr>
                <w:bCs/>
                <w:i/>
                <w:iCs/>
                <w:vertAlign w:val="superscript"/>
                <w:lang w:val="en-ID"/>
              </w:rPr>
              <w:t>rd</w:t>
            </w:r>
            <w:r w:rsidRPr="00715983">
              <w:rPr>
                <w:bCs/>
                <w:i/>
                <w:iCs/>
                <w:lang w:val="en-ID"/>
              </w:rPr>
              <w:t>-level heading</w:t>
            </w:r>
          </w:p>
        </w:tc>
        <w:tc>
          <w:tcPr>
            <w:tcW w:w="0" w:type="auto"/>
            <w:tcBorders>
              <w:bottom w:val="single" w:sz="4" w:space="0" w:color="000000"/>
            </w:tcBorders>
            <w:tcMar>
              <w:top w:w="0" w:type="dxa"/>
              <w:left w:w="115" w:type="dxa"/>
              <w:bottom w:w="0" w:type="dxa"/>
              <w:right w:w="115" w:type="dxa"/>
            </w:tcMar>
            <w:hideMark/>
          </w:tcPr>
          <w:p w14:paraId="08CB5E44" w14:textId="1212C123" w:rsidR="00715983" w:rsidRPr="00715983" w:rsidRDefault="00171A1F" w:rsidP="00715983">
            <w:pPr>
              <w:spacing w:after="0" w:line="240" w:lineRule="auto"/>
              <w:jc w:val="both"/>
              <w:rPr>
                <w:bCs/>
                <w:lang w:val="en-ID"/>
              </w:rPr>
            </w:pPr>
            <w:r w:rsidRPr="00171A1F">
              <w:rPr>
                <w:b/>
                <w:bCs/>
                <w:lang w:val="en-ID"/>
              </w:rPr>
              <w:t>Respondent Characteristics</w:t>
            </w:r>
          </w:p>
        </w:tc>
        <w:tc>
          <w:tcPr>
            <w:tcW w:w="0" w:type="auto"/>
            <w:tcBorders>
              <w:bottom w:val="single" w:sz="4" w:space="0" w:color="000000"/>
            </w:tcBorders>
            <w:tcMar>
              <w:top w:w="0" w:type="dxa"/>
              <w:left w:w="115" w:type="dxa"/>
              <w:bottom w:w="0" w:type="dxa"/>
              <w:right w:w="115" w:type="dxa"/>
            </w:tcMar>
            <w:hideMark/>
          </w:tcPr>
          <w:p w14:paraId="7CEC0382" w14:textId="77777777" w:rsidR="00715983" w:rsidRPr="00715983" w:rsidRDefault="00715983" w:rsidP="00410479">
            <w:pPr>
              <w:spacing w:after="0" w:line="240" w:lineRule="auto"/>
              <w:jc w:val="center"/>
              <w:rPr>
                <w:bCs/>
                <w:lang w:val="en-ID"/>
              </w:rPr>
            </w:pPr>
            <w:r w:rsidRPr="00715983">
              <w:rPr>
                <w:bCs/>
                <w:lang w:val="en-ID"/>
              </w:rPr>
              <w:t>12, bold</w:t>
            </w:r>
          </w:p>
        </w:tc>
      </w:tr>
    </w:tbl>
    <w:p w14:paraId="5683B0CC" w14:textId="6240659D" w:rsidR="00715983" w:rsidRPr="00715983" w:rsidRDefault="00715983" w:rsidP="00715983">
      <w:pPr>
        <w:spacing w:after="0" w:line="240" w:lineRule="auto"/>
        <w:jc w:val="center"/>
        <w:rPr>
          <w:bCs/>
          <w:lang w:val="en-ID"/>
        </w:rPr>
      </w:pPr>
      <w:r w:rsidRPr="00715983">
        <w:rPr>
          <w:bCs/>
          <w:lang w:val="en-ID"/>
        </w:rPr>
        <w:t>S</w:t>
      </w:r>
      <w:r>
        <w:rPr>
          <w:bCs/>
          <w:lang w:val="en-ID"/>
        </w:rPr>
        <w:t>ource</w:t>
      </w:r>
      <w:r w:rsidRPr="00715983">
        <w:rPr>
          <w:bCs/>
          <w:lang w:val="en-ID"/>
        </w:rPr>
        <w:t xml:space="preserve">: </w:t>
      </w:r>
      <w:r>
        <w:rPr>
          <w:bCs/>
          <w:lang w:val="en-ID"/>
        </w:rPr>
        <w:t>For secondary data only</w:t>
      </w:r>
      <w:r w:rsidRPr="00715983">
        <w:rPr>
          <w:bCs/>
          <w:lang w:val="en-ID"/>
        </w:rPr>
        <w:t xml:space="preserve"> (</w:t>
      </w:r>
      <w:r>
        <w:rPr>
          <w:bCs/>
          <w:lang w:val="en-ID"/>
        </w:rPr>
        <w:t>year</w:t>
      </w:r>
      <w:r w:rsidRPr="00715983">
        <w:rPr>
          <w:bCs/>
          <w:lang w:val="en-ID"/>
        </w:rPr>
        <w:t>)</w:t>
      </w:r>
    </w:p>
    <w:p w14:paraId="4883D03A" w14:textId="77777777" w:rsidR="00715983" w:rsidRPr="00715983" w:rsidRDefault="00715983" w:rsidP="006804ED">
      <w:pPr>
        <w:spacing w:after="0" w:line="240" w:lineRule="auto"/>
        <w:jc w:val="both"/>
        <w:rPr>
          <w:bCs/>
          <w:lang w:val="en-US"/>
        </w:rPr>
      </w:pPr>
    </w:p>
    <w:p w14:paraId="7BFCBE9E" w14:textId="7D3A630C" w:rsidR="004420F0" w:rsidRPr="00740647" w:rsidRDefault="00B042B8" w:rsidP="004C723D">
      <w:pPr>
        <w:spacing w:before="240" w:after="0" w:line="240" w:lineRule="auto"/>
        <w:jc w:val="both"/>
        <w:rPr>
          <w:b/>
          <w:lang w:val="en-US"/>
        </w:rPr>
      </w:pPr>
      <w:r w:rsidRPr="00740647">
        <w:rPr>
          <w:b/>
          <w:lang w:val="en-US"/>
        </w:rPr>
        <w:t>5</w:t>
      </w:r>
      <w:r w:rsidR="00826E6C">
        <w:rPr>
          <w:b/>
          <w:lang w:val="en-US"/>
        </w:rPr>
        <w:t xml:space="preserve">. </w:t>
      </w:r>
      <w:r w:rsidR="00D43D3A">
        <w:rPr>
          <w:b/>
          <w:lang w:val="en-US"/>
        </w:rPr>
        <w:t>CONCLUSION</w:t>
      </w:r>
      <w:r w:rsidR="00715983">
        <w:rPr>
          <w:b/>
          <w:lang w:val="en-US"/>
        </w:rPr>
        <w:t xml:space="preserve"> AND </w:t>
      </w:r>
      <w:r w:rsidR="00715983" w:rsidRPr="00715983">
        <w:rPr>
          <w:b/>
          <w:lang w:val="en-US"/>
        </w:rPr>
        <w:t>RECOMMENDATIONS</w:t>
      </w:r>
    </w:p>
    <w:p w14:paraId="13B5742E" w14:textId="2EF8D577" w:rsidR="00826E6C" w:rsidRDefault="00D43D3A" w:rsidP="004C723D">
      <w:pPr>
        <w:spacing w:after="0" w:line="240" w:lineRule="auto"/>
        <w:jc w:val="both"/>
        <w:rPr>
          <w:lang w:val="en-ID"/>
        </w:rPr>
      </w:pPr>
      <w:r w:rsidRPr="00D43D3A">
        <w:rPr>
          <w:lang w:val="en-ID"/>
        </w:rPr>
        <w:t>The conclusion pr</w:t>
      </w:r>
      <w:r w:rsidR="00BE2B3B">
        <w:rPr>
          <w:lang w:val="en-ID"/>
        </w:rPr>
        <w:t>esents</w:t>
      </w:r>
      <w:r w:rsidRPr="00D43D3A">
        <w:rPr>
          <w:lang w:val="en-ID"/>
        </w:rPr>
        <w:t xml:space="preserve"> a clear and concise </w:t>
      </w:r>
      <w:r w:rsidR="00BE2B3B">
        <w:rPr>
          <w:lang w:val="en-ID"/>
        </w:rPr>
        <w:t>synthesis</w:t>
      </w:r>
      <w:r w:rsidRPr="00D43D3A">
        <w:rPr>
          <w:lang w:val="en-ID"/>
        </w:rPr>
        <w:t xml:space="preserve"> of the answers to the research objectives, without repeating the d</w:t>
      </w:r>
      <w:r w:rsidR="00BE2B3B">
        <w:rPr>
          <w:lang w:val="en-ID"/>
        </w:rPr>
        <w:t>escriptions</w:t>
      </w:r>
      <w:r w:rsidRPr="00D43D3A">
        <w:rPr>
          <w:lang w:val="en-ID"/>
        </w:rPr>
        <w:t xml:space="preserve"> in the </w:t>
      </w:r>
      <w:r w:rsidR="00BE2B3B">
        <w:rPr>
          <w:lang w:val="en-ID"/>
        </w:rPr>
        <w:t>r</w:t>
      </w:r>
      <w:r w:rsidRPr="00D43D3A">
        <w:rPr>
          <w:lang w:val="en-ID"/>
        </w:rPr>
        <w:t xml:space="preserve">esults and </w:t>
      </w:r>
      <w:r w:rsidR="00BE2B3B">
        <w:rPr>
          <w:lang w:val="en-ID"/>
        </w:rPr>
        <w:t>d</w:t>
      </w:r>
      <w:r w:rsidRPr="00D43D3A">
        <w:rPr>
          <w:lang w:val="en-ID"/>
        </w:rPr>
        <w:t xml:space="preserve">iscussion sections. The </w:t>
      </w:r>
      <w:r w:rsidR="00CC7DE7">
        <w:rPr>
          <w:lang w:val="en-ID"/>
        </w:rPr>
        <w:t xml:space="preserve">recommendations include </w:t>
      </w:r>
      <w:r w:rsidRPr="00D43D3A">
        <w:rPr>
          <w:lang w:val="en-ID"/>
        </w:rPr>
        <w:t xml:space="preserve">practical </w:t>
      </w:r>
      <w:r w:rsidR="00CC7DE7">
        <w:rPr>
          <w:lang w:val="en-ID"/>
        </w:rPr>
        <w:t>suggestions</w:t>
      </w:r>
      <w:r w:rsidRPr="00D43D3A">
        <w:rPr>
          <w:lang w:val="en-ID"/>
        </w:rPr>
        <w:t xml:space="preserve"> and input for future research based on the limitations identified. This entire section is organized in the form of narrative paragraphs, numbered lists, or bullet points.</w:t>
      </w:r>
    </w:p>
    <w:p w14:paraId="41826DA4" w14:textId="6311B576" w:rsidR="00715983" w:rsidRPr="00715983" w:rsidRDefault="00715983" w:rsidP="00715983">
      <w:pPr>
        <w:spacing w:before="240" w:after="0" w:line="240" w:lineRule="auto"/>
        <w:jc w:val="both"/>
        <w:rPr>
          <w:lang w:val="en-ID"/>
        </w:rPr>
      </w:pPr>
      <w:r w:rsidRPr="00715983">
        <w:rPr>
          <w:b/>
          <w:bCs/>
          <w:lang w:val="en-ID"/>
        </w:rPr>
        <w:t>6. ACKNOWLEDGMENTS</w:t>
      </w:r>
    </w:p>
    <w:p w14:paraId="69410518" w14:textId="03F0499C" w:rsidR="00715983" w:rsidRPr="00D43D3A" w:rsidRDefault="00715983" w:rsidP="004C723D">
      <w:pPr>
        <w:spacing w:after="0" w:line="240" w:lineRule="auto"/>
        <w:jc w:val="both"/>
        <w:rPr>
          <w:lang w:val="en-ID"/>
        </w:rPr>
      </w:pPr>
      <w:r w:rsidRPr="00715983">
        <w:rPr>
          <w:lang w:val="en-ID"/>
        </w:rPr>
        <w:t>Acknowledgments can be included in this section.</w:t>
      </w:r>
    </w:p>
    <w:p w14:paraId="2C29558C" w14:textId="4BC84157" w:rsidR="004420F0" w:rsidRDefault="00E211AA" w:rsidP="004C723D">
      <w:pPr>
        <w:pBdr>
          <w:top w:val="nil"/>
          <w:left w:val="nil"/>
          <w:bottom w:val="nil"/>
          <w:right w:val="nil"/>
          <w:between w:val="nil"/>
        </w:pBdr>
        <w:spacing w:before="240" w:after="0" w:line="240" w:lineRule="auto"/>
        <w:jc w:val="both"/>
        <w:rPr>
          <w:b/>
          <w:color w:val="000000"/>
          <w:lang w:val="en-US"/>
        </w:rPr>
      </w:pPr>
      <w:r w:rsidRPr="00740647">
        <w:rPr>
          <w:b/>
          <w:color w:val="000000"/>
          <w:lang w:val="en-US"/>
        </w:rPr>
        <w:t xml:space="preserve">7. </w:t>
      </w:r>
      <w:r w:rsidR="00D43D3A" w:rsidRPr="00D43D3A">
        <w:rPr>
          <w:b/>
          <w:color w:val="000000"/>
          <w:lang w:val="en-US"/>
        </w:rPr>
        <w:t>REFERENCES</w:t>
      </w:r>
    </w:p>
    <w:p w14:paraId="79F2E574" w14:textId="3C50C22A" w:rsidR="004C723D" w:rsidRPr="00D43D3A" w:rsidRDefault="00410479" w:rsidP="004707C2">
      <w:pPr>
        <w:pBdr>
          <w:top w:val="nil"/>
          <w:left w:val="nil"/>
          <w:bottom w:val="nil"/>
          <w:right w:val="nil"/>
          <w:between w:val="nil"/>
        </w:pBdr>
        <w:spacing w:before="240" w:line="240" w:lineRule="auto"/>
        <w:jc w:val="both"/>
        <w:rPr>
          <w:bCs/>
          <w:i/>
          <w:iCs/>
          <w:color w:val="000000"/>
          <w:lang w:val="en-ID"/>
        </w:rPr>
      </w:pPr>
      <w:r w:rsidRPr="00410479">
        <w:rPr>
          <w:bCs/>
          <w:i/>
          <w:iCs/>
          <w:color w:val="000000"/>
          <w:lang w:val="en-ID"/>
        </w:rPr>
        <w:t>(The References or Bibliography section is arranged alphabetically according to APA Style (7th Edition). The references must consist of at least 20 scholarly sources, with at least 80% comprising research articles published within the last 10 years. Each entry must be typed using single spacing with a 1 cm hanging indent. Authors must include an active DOI (Digital Object Identifier) link for all references that have one.)</w:t>
      </w:r>
    </w:p>
    <w:p w14:paraId="5A94A9E6" w14:textId="77777777" w:rsidR="004C723D" w:rsidRPr="00B61115" w:rsidRDefault="004C723D" w:rsidP="004C723D">
      <w:pPr>
        <w:spacing w:after="240"/>
        <w:ind w:left="567" w:hanging="567"/>
        <w:jc w:val="both"/>
        <w:rPr>
          <w:rFonts w:asciiTheme="minorHAnsi" w:eastAsia="MS Mincho" w:hAnsiTheme="minorHAnsi" w:cstheme="minorHAnsi"/>
        </w:rPr>
      </w:pPr>
      <w:proofErr w:type="spellStart"/>
      <w:r w:rsidRPr="00B61115">
        <w:rPr>
          <w:rFonts w:asciiTheme="minorHAnsi" w:eastAsia="MS Mincho" w:hAnsiTheme="minorHAnsi" w:cstheme="minorHAnsi"/>
        </w:rPr>
        <w:t>Basani</w:t>
      </w:r>
      <w:proofErr w:type="spellEnd"/>
      <w:r w:rsidRPr="00B61115">
        <w:rPr>
          <w:rFonts w:asciiTheme="minorHAnsi" w:eastAsia="MS Mincho" w:hAnsiTheme="minorHAnsi" w:cstheme="minorHAnsi"/>
        </w:rPr>
        <w:t xml:space="preserve">, A., &amp; </w:t>
      </w:r>
      <w:proofErr w:type="spellStart"/>
      <w:r w:rsidRPr="00B61115">
        <w:rPr>
          <w:rFonts w:asciiTheme="minorHAnsi" w:eastAsia="MS Mincho" w:hAnsiTheme="minorHAnsi" w:cstheme="minorHAnsi"/>
        </w:rPr>
        <w:t>Wardhana</w:t>
      </w:r>
      <w:proofErr w:type="spellEnd"/>
      <w:r w:rsidRPr="00B61115">
        <w:rPr>
          <w:rFonts w:asciiTheme="minorHAnsi" w:eastAsia="MS Mincho" w:hAnsiTheme="minorHAnsi" w:cstheme="minorHAnsi"/>
        </w:rPr>
        <w:t xml:space="preserve">, I. (2025). Barriers and facilitators of personal health record adoption in Indonesia. </w:t>
      </w:r>
      <w:r w:rsidRPr="00B61115">
        <w:rPr>
          <w:rFonts w:asciiTheme="minorHAnsi" w:eastAsia="MS Mincho" w:hAnsiTheme="minorHAnsi" w:cstheme="minorHAnsi"/>
          <w:i/>
          <w:iCs/>
        </w:rPr>
        <w:t>International Journal of Medical Informatics.</w:t>
      </w:r>
      <w:r w:rsidRPr="00B61115">
        <w:rPr>
          <w:rFonts w:asciiTheme="minorHAnsi" w:eastAsia="MS Mincho" w:hAnsiTheme="minorHAnsi" w:cstheme="minorHAnsi"/>
        </w:rPr>
        <w:t xml:space="preserve"> </w:t>
      </w:r>
      <w:hyperlink r:id="rId23" w:history="1">
        <w:r w:rsidRPr="00B61115">
          <w:rPr>
            <w:rStyle w:val="Hyperlink"/>
            <w:rFonts w:asciiTheme="minorHAnsi" w:eastAsia="MS Mincho" w:hAnsiTheme="minorHAnsi" w:cstheme="minorHAnsi"/>
          </w:rPr>
          <w:t>https://doi.org/10.1016/j.ijmedinf.2022.104878</w:t>
        </w:r>
      </w:hyperlink>
    </w:p>
    <w:p w14:paraId="1446D3D8" w14:textId="77777777" w:rsidR="004C723D" w:rsidRPr="00B61115" w:rsidRDefault="004C723D" w:rsidP="004C723D">
      <w:pPr>
        <w:spacing w:after="240"/>
        <w:ind w:left="567" w:hanging="567"/>
        <w:jc w:val="both"/>
        <w:rPr>
          <w:rFonts w:asciiTheme="minorHAnsi" w:eastAsia="MS Mincho" w:hAnsiTheme="minorHAnsi" w:cstheme="minorHAnsi"/>
        </w:rPr>
      </w:pPr>
      <w:proofErr w:type="spellStart"/>
      <w:r w:rsidRPr="00B61115">
        <w:rPr>
          <w:rFonts w:asciiTheme="minorHAnsi" w:eastAsia="MS Mincho" w:hAnsiTheme="minorHAnsi" w:cstheme="minorHAnsi"/>
        </w:rPr>
        <w:t>Baskara</w:t>
      </w:r>
      <w:proofErr w:type="spellEnd"/>
      <w:r w:rsidRPr="00B61115">
        <w:rPr>
          <w:rFonts w:asciiTheme="minorHAnsi" w:eastAsia="MS Mincho" w:hAnsiTheme="minorHAnsi" w:cstheme="minorHAnsi"/>
        </w:rPr>
        <w:t xml:space="preserve">, I., &amp; </w:t>
      </w:r>
      <w:proofErr w:type="spellStart"/>
      <w:r w:rsidRPr="00B61115">
        <w:rPr>
          <w:rFonts w:asciiTheme="minorHAnsi" w:eastAsia="MS Mincho" w:hAnsiTheme="minorHAnsi" w:cstheme="minorHAnsi"/>
        </w:rPr>
        <w:t>Sukaatmadja</w:t>
      </w:r>
      <w:proofErr w:type="spellEnd"/>
      <w:r w:rsidRPr="00B61115">
        <w:rPr>
          <w:rFonts w:asciiTheme="minorHAnsi" w:eastAsia="MS Mincho" w:hAnsiTheme="minorHAnsi" w:cstheme="minorHAnsi"/>
        </w:rPr>
        <w:t xml:space="preserve">, I. (2016). </w:t>
      </w:r>
      <w:proofErr w:type="spellStart"/>
      <w:r w:rsidRPr="00B61115">
        <w:rPr>
          <w:rFonts w:asciiTheme="minorHAnsi" w:eastAsia="MS Mincho" w:hAnsiTheme="minorHAnsi" w:cstheme="minorHAnsi"/>
        </w:rPr>
        <w:t>Pengaruh</w:t>
      </w:r>
      <w:proofErr w:type="spellEnd"/>
      <w:r w:rsidRPr="00B61115">
        <w:rPr>
          <w:rFonts w:asciiTheme="minorHAnsi" w:eastAsia="MS Mincho" w:hAnsiTheme="minorHAnsi" w:cstheme="minorHAnsi"/>
        </w:rPr>
        <w:t xml:space="preserve"> online trust dan perceived enjoyment </w:t>
      </w:r>
      <w:proofErr w:type="spellStart"/>
      <w:r w:rsidRPr="00B61115">
        <w:rPr>
          <w:rFonts w:asciiTheme="minorHAnsi" w:eastAsia="MS Mincho" w:hAnsiTheme="minorHAnsi" w:cstheme="minorHAnsi"/>
        </w:rPr>
        <w:t>terhadap</w:t>
      </w:r>
      <w:proofErr w:type="spellEnd"/>
      <w:r w:rsidRPr="00B61115">
        <w:rPr>
          <w:rFonts w:asciiTheme="minorHAnsi" w:eastAsia="MS Mincho" w:hAnsiTheme="minorHAnsi" w:cstheme="minorHAnsi"/>
        </w:rPr>
        <w:t xml:space="preserve"> online shopping satisfaction dan repurchase intention Lazada Indonesia. </w:t>
      </w:r>
      <w:r w:rsidRPr="00B61115">
        <w:rPr>
          <w:rFonts w:asciiTheme="minorHAnsi" w:eastAsia="MS Mincho" w:hAnsiTheme="minorHAnsi" w:cstheme="minorHAnsi"/>
          <w:i/>
          <w:iCs/>
        </w:rPr>
        <w:t>E-</w:t>
      </w:r>
      <w:proofErr w:type="spellStart"/>
      <w:r w:rsidRPr="00B61115">
        <w:rPr>
          <w:rFonts w:asciiTheme="minorHAnsi" w:eastAsia="MS Mincho" w:hAnsiTheme="minorHAnsi" w:cstheme="minorHAnsi"/>
          <w:i/>
          <w:iCs/>
        </w:rPr>
        <w:t>Jurnal</w:t>
      </w:r>
      <w:proofErr w:type="spellEnd"/>
      <w:r w:rsidRPr="00B61115">
        <w:rPr>
          <w:rFonts w:asciiTheme="minorHAnsi" w:eastAsia="MS Mincho" w:hAnsiTheme="minorHAnsi" w:cstheme="minorHAnsi"/>
          <w:i/>
          <w:iCs/>
        </w:rPr>
        <w:t xml:space="preserve"> </w:t>
      </w:r>
      <w:proofErr w:type="spellStart"/>
      <w:r w:rsidRPr="00B61115">
        <w:rPr>
          <w:rFonts w:asciiTheme="minorHAnsi" w:eastAsia="MS Mincho" w:hAnsiTheme="minorHAnsi" w:cstheme="minorHAnsi"/>
          <w:i/>
          <w:iCs/>
        </w:rPr>
        <w:t>Manajemen</w:t>
      </w:r>
      <w:proofErr w:type="spellEnd"/>
      <w:r w:rsidRPr="00B61115">
        <w:rPr>
          <w:rFonts w:asciiTheme="minorHAnsi" w:eastAsia="MS Mincho" w:hAnsiTheme="minorHAnsi" w:cstheme="minorHAnsi"/>
          <w:i/>
          <w:iCs/>
        </w:rPr>
        <w:t xml:space="preserve"> Universitas </w:t>
      </w:r>
      <w:proofErr w:type="spellStart"/>
      <w:r w:rsidRPr="00B61115">
        <w:rPr>
          <w:rFonts w:asciiTheme="minorHAnsi" w:eastAsia="MS Mincho" w:hAnsiTheme="minorHAnsi" w:cstheme="minorHAnsi"/>
          <w:i/>
          <w:iCs/>
        </w:rPr>
        <w:t>Udayana</w:t>
      </w:r>
      <w:proofErr w:type="spellEnd"/>
      <w:r w:rsidRPr="00B61115">
        <w:rPr>
          <w:rFonts w:asciiTheme="minorHAnsi" w:eastAsia="MS Mincho" w:hAnsiTheme="minorHAnsi" w:cstheme="minorHAnsi"/>
          <w:i/>
          <w:iCs/>
        </w:rPr>
        <w:t>, 5</w:t>
      </w:r>
      <w:r w:rsidRPr="00B61115">
        <w:rPr>
          <w:rFonts w:asciiTheme="minorHAnsi" w:eastAsia="MS Mincho" w:hAnsiTheme="minorHAnsi" w:cstheme="minorHAnsi"/>
        </w:rPr>
        <w:t xml:space="preserve">(11). </w:t>
      </w:r>
      <w:hyperlink r:id="rId24" w:history="1">
        <w:r w:rsidRPr="00B61115">
          <w:rPr>
            <w:rStyle w:val="Hyperlink"/>
            <w:rFonts w:asciiTheme="minorHAnsi" w:eastAsia="MS Mincho" w:hAnsiTheme="minorHAnsi" w:cstheme="minorHAnsi"/>
          </w:rPr>
          <w:t>https://doi.org/10.24843/ejmunud.2016.v05.i11.p07</w:t>
        </w:r>
      </w:hyperlink>
    </w:p>
    <w:p w14:paraId="6EC5CDBC" w14:textId="77777777" w:rsidR="004C723D" w:rsidRPr="00B61115" w:rsidRDefault="004C723D" w:rsidP="004C723D">
      <w:pPr>
        <w:spacing w:after="240"/>
        <w:ind w:left="567" w:hanging="567"/>
        <w:jc w:val="both"/>
        <w:rPr>
          <w:rFonts w:asciiTheme="minorHAnsi" w:eastAsia="MS Mincho" w:hAnsiTheme="minorHAnsi" w:cstheme="minorHAnsi"/>
        </w:rPr>
      </w:pPr>
      <w:proofErr w:type="spellStart"/>
      <w:r w:rsidRPr="00B61115">
        <w:rPr>
          <w:rFonts w:asciiTheme="minorHAnsi" w:eastAsia="MS Mincho" w:hAnsiTheme="minorHAnsi" w:cstheme="minorHAnsi"/>
        </w:rPr>
        <w:t>Giatman</w:t>
      </w:r>
      <w:proofErr w:type="spellEnd"/>
      <w:r w:rsidRPr="00B61115">
        <w:rPr>
          <w:rFonts w:asciiTheme="minorHAnsi" w:eastAsia="MS Mincho" w:hAnsiTheme="minorHAnsi" w:cstheme="minorHAnsi"/>
        </w:rPr>
        <w:t xml:space="preserve">, M. (2011). </w:t>
      </w:r>
      <w:r w:rsidRPr="00B61115">
        <w:rPr>
          <w:rFonts w:asciiTheme="minorHAnsi" w:eastAsia="MS Mincho" w:hAnsiTheme="minorHAnsi" w:cstheme="minorHAnsi"/>
          <w:i/>
          <w:iCs/>
        </w:rPr>
        <w:t xml:space="preserve">Ekonomi </w:t>
      </w:r>
      <w:proofErr w:type="spellStart"/>
      <w:r w:rsidRPr="00B61115">
        <w:rPr>
          <w:rFonts w:asciiTheme="minorHAnsi" w:eastAsia="MS Mincho" w:hAnsiTheme="minorHAnsi" w:cstheme="minorHAnsi"/>
          <w:i/>
          <w:iCs/>
        </w:rPr>
        <w:t>teknik</w:t>
      </w:r>
      <w:proofErr w:type="spellEnd"/>
      <w:r w:rsidRPr="00B61115">
        <w:rPr>
          <w:rFonts w:asciiTheme="minorHAnsi" w:eastAsia="MS Mincho" w:hAnsiTheme="minorHAnsi" w:cstheme="minorHAnsi"/>
          <w:i/>
          <w:iCs/>
        </w:rPr>
        <w:t>.</w:t>
      </w:r>
      <w:r w:rsidRPr="00B61115">
        <w:rPr>
          <w:rFonts w:asciiTheme="minorHAnsi" w:eastAsia="MS Mincho" w:hAnsiTheme="minorHAnsi" w:cstheme="minorHAnsi"/>
        </w:rPr>
        <w:t xml:space="preserve"> Raja </w:t>
      </w:r>
      <w:proofErr w:type="spellStart"/>
      <w:r w:rsidRPr="00B61115">
        <w:rPr>
          <w:rFonts w:asciiTheme="minorHAnsi" w:eastAsia="MS Mincho" w:hAnsiTheme="minorHAnsi" w:cstheme="minorHAnsi"/>
        </w:rPr>
        <w:t>Grafindo</w:t>
      </w:r>
      <w:proofErr w:type="spellEnd"/>
      <w:r w:rsidRPr="00B61115">
        <w:rPr>
          <w:rFonts w:asciiTheme="minorHAnsi" w:eastAsia="MS Mincho" w:hAnsiTheme="minorHAnsi" w:cstheme="minorHAnsi"/>
        </w:rPr>
        <w:t xml:space="preserve"> </w:t>
      </w:r>
      <w:proofErr w:type="spellStart"/>
      <w:r w:rsidRPr="00B61115">
        <w:rPr>
          <w:rFonts w:asciiTheme="minorHAnsi" w:eastAsia="MS Mincho" w:hAnsiTheme="minorHAnsi" w:cstheme="minorHAnsi"/>
        </w:rPr>
        <w:t>Persada</w:t>
      </w:r>
      <w:proofErr w:type="spellEnd"/>
      <w:r w:rsidRPr="00B61115">
        <w:rPr>
          <w:rFonts w:asciiTheme="minorHAnsi" w:eastAsia="MS Mincho" w:hAnsiTheme="minorHAnsi" w:cstheme="minorHAnsi"/>
        </w:rPr>
        <w:t>.</w:t>
      </w:r>
    </w:p>
    <w:p w14:paraId="5DB2873B" w14:textId="77777777" w:rsidR="004C723D" w:rsidRPr="00B61115" w:rsidRDefault="004C723D" w:rsidP="004C723D">
      <w:pPr>
        <w:spacing w:after="240"/>
        <w:ind w:left="567" w:hanging="567"/>
        <w:jc w:val="both"/>
        <w:rPr>
          <w:rFonts w:asciiTheme="minorHAnsi" w:eastAsia="MS Mincho" w:hAnsiTheme="minorHAnsi" w:cstheme="minorHAnsi"/>
        </w:rPr>
      </w:pPr>
      <w:r w:rsidRPr="00B61115">
        <w:rPr>
          <w:rFonts w:asciiTheme="minorHAnsi" w:eastAsia="MS Mincho" w:hAnsiTheme="minorHAnsi" w:cstheme="minorHAnsi"/>
        </w:rPr>
        <w:t xml:space="preserve">Yin, R. K. (2018). </w:t>
      </w:r>
      <w:r w:rsidRPr="00B61115">
        <w:rPr>
          <w:rFonts w:asciiTheme="minorHAnsi" w:eastAsia="MS Mincho" w:hAnsiTheme="minorHAnsi" w:cstheme="minorHAnsi"/>
          <w:i/>
          <w:iCs/>
        </w:rPr>
        <w:t>Case study research and applications: Design and methods</w:t>
      </w:r>
      <w:r w:rsidRPr="00B61115">
        <w:rPr>
          <w:rFonts w:asciiTheme="minorHAnsi" w:eastAsia="MS Mincho" w:hAnsiTheme="minorHAnsi" w:cstheme="minorHAnsi"/>
        </w:rPr>
        <w:t xml:space="preserve"> (6th ed.). SAGE Publications.</w:t>
      </w:r>
    </w:p>
    <w:p w14:paraId="08A1BD2B" w14:textId="77777777" w:rsidR="004420F0" w:rsidRPr="00740647" w:rsidRDefault="00E211AA">
      <w:pPr>
        <w:spacing w:line="240" w:lineRule="auto"/>
        <w:ind w:left="450" w:hanging="426"/>
        <w:jc w:val="both"/>
        <w:rPr>
          <w:lang w:val="en-US"/>
        </w:rPr>
      </w:pPr>
      <w:r w:rsidRPr="00740647">
        <w:rPr>
          <w:lang w:val="en-US"/>
        </w:rPr>
        <w:t xml:space="preserve"> </w:t>
      </w:r>
    </w:p>
    <w:sectPr w:rsidR="004420F0" w:rsidRPr="00740647">
      <w:type w:val="continuous"/>
      <w:pgSz w:w="11906" w:h="16838"/>
      <w:pgMar w:top="1135" w:right="1440" w:bottom="1440" w:left="1440" w:header="708" w:footer="8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35BFA" w14:textId="77777777" w:rsidR="00231C13" w:rsidRDefault="00231C13">
      <w:pPr>
        <w:spacing w:after="0" w:line="240" w:lineRule="auto"/>
      </w:pPr>
      <w:r>
        <w:separator/>
      </w:r>
    </w:p>
  </w:endnote>
  <w:endnote w:type="continuationSeparator" w:id="0">
    <w:p w14:paraId="4904BED4" w14:textId="77777777" w:rsidR="00231C13" w:rsidRDefault="00231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Roboto">
    <w:charset w:val="00"/>
    <w:family w:val="auto"/>
    <w:pitch w:val="variable"/>
    <w:sig w:usb0="E0000AFF" w:usb1="5000217F" w:usb2="00000021" w:usb3="00000000" w:csb0="0000019F" w:csb1="00000000"/>
  </w:font>
  <w:font w:name="Arial Rounded">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20C60" w14:textId="77777777" w:rsidR="00D42B6C" w:rsidRPr="00BD04FF" w:rsidRDefault="00D42B6C" w:rsidP="00D42B6C">
    <w:pPr>
      <w:pBdr>
        <w:top w:val="nil"/>
        <w:left w:val="nil"/>
        <w:bottom w:val="nil"/>
        <w:right w:val="nil"/>
        <w:between w:val="nil"/>
      </w:pBdr>
      <w:tabs>
        <w:tab w:val="center" w:pos="4513"/>
        <w:tab w:val="right" w:pos="9026"/>
      </w:tabs>
      <w:spacing w:after="0" w:line="240" w:lineRule="auto"/>
      <w:ind w:right="360" w:firstLine="360"/>
      <w:jc w:val="right"/>
      <w:rPr>
        <w:rFonts w:ascii="Times New Roman" w:eastAsia="Times New Roman" w:hAnsi="Times New Roman" w:cs="Times New Roman"/>
        <w:color w:val="0000FF"/>
        <w:highlight w:val="white"/>
        <w:u w:val="single"/>
      </w:rPr>
    </w:pPr>
    <w:r w:rsidRPr="00BD04FF">
      <w:rPr>
        <w:rFonts w:ascii="Times New Roman" w:hAnsi="Times New Roman" w:cs="Times New Roman"/>
      </w:rPr>
      <w:t>DOI: https://doi.org/10.17509/manajerial.v22i1</w:t>
    </w:r>
  </w:p>
  <w:p w14:paraId="3C518648" w14:textId="77777777" w:rsidR="00D42B6C" w:rsidRDefault="00D42B6C" w:rsidP="00D42B6C">
    <w:pPr>
      <w:pBdr>
        <w:top w:val="nil"/>
        <w:left w:val="nil"/>
        <w:bottom w:val="nil"/>
        <w:right w:val="nil"/>
        <w:between w:val="nil"/>
      </w:pBdr>
      <w:tabs>
        <w:tab w:val="center" w:pos="4513"/>
        <w:tab w:val="right" w:pos="9026"/>
      </w:tabs>
      <w:spacing w:after="0" w:line="240" w:lineRule="auto"/>
      <w:ind w:right="360" w:firstLine="360"/>
      <w:jc w:val="right"/>
      <w:rPr>
        <w:rFonts w:ascii="Times New Roman" w:eastAsia="Times New Roman" w:hAnsi="Times New Roman" w:cs="Times New Roman"/>
        <w:color w:val="000000"/>
        <w:sz w:val="20"/>
        <w:szCs w:val="20"/>
      </w:rPr>
    </w:pPr>
    <w:r w:rsidRPr="000A218A">
      <w:rPr>
        <w:rFonts w:ascii="Times New Roman" w:eastAsia="Times New Roman" w:hAnsi="Times New Roman" w:cs="Times New Roman"/>
        <w:color w:val="666666"/>
        <w:sz w:val="20"/>
        <w:szCs w:val="20"/>
      </w:rPr>
      <w:t>ISSN: 1412-6613 &amp; E-ISSN: 2527-4570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BEE6D" w14:textId="77777777" w:rsidR="00826E6C" w:rsidRDefault="00826E6C">
    <w:pPr>
      <w:pBdr>
        <w:top w:val="nil"/>
        <w:left w:val="nil"/>
        <w:bottom w:val="nil"/>
        <w:right w:val="nil"/>
        <w:between w:val="nil"/>
      </w:pBdr>
      <w:tabs>
        <w:tab w:val="center" w:pos="4513"/>
        <w:tab w:val="right" w:pos="9026"/>
      </w:tabs>
      <w:spacing w:after="0" w:line="240" w:lineRule="auto"/>
      <w:ind w:right="360" w:firstLine="36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666666"/>
        <w:sz w:val="20"/>
        <w:szCs w:val="20"/>
        <w:highlight w:val="white"/>
      </w:rPr>
      <w:t>DOI: </w:t>
    </w:r>
    <w:hyperlink r:id="rId1">
      <w:r>
        <w:rPr>
          <w:rFonts w:ascii="Times New Roman" w:eastAsia="Times New Roman" w:hAnsi="Times New Roman" w:cs="Times New Roman"/>
          <w:color w:val="0000FF"/>
          <w:sz w:val="20"/>
          <w:szCs w:val="20"/>
          <w:highlight w:val="white"/>
          <w:u w:val="single"/>
        </w:rPr>
        <w:t>http://dx.doi.org/10.xxxxx/ijost.v2i2</w:t>
      </w:r>
    </w:hyperlink>
  </w:p>
  <w:p w14:paraId="17E693FB" w14:textId="77777777" w:rsidR="00826E6C" w:rsidRDefault="00826E6C">
    <w:pPr>
      <w:pBdr>
        <w:top w:val="nil"/>
        <w:left w:val="nil"/>
        <w:bottom w:val="nil"/>
        <w:right w:val="nil"/>
        <w:between w:val="nil"/>
      </w:pBdr>
      <w:tabs>
        <w:tab w:val="center" w:pos="4513"/>
        <w:tab w:val="right" w:pos="9026"/>
      </w:tabs>
      <w:spacing w:after="0" w:line="240" w:lineRule="auto"/>
      <w:ind w:right="360" w:firstLine="360"/>
      <w:jc w:val="right"/>
      <w:rPr>
        <w:color w:val="000000"/>
        <w:sz w:val="20"/>
        <w:szCs w:val="20"/>
      </w:rPr>
    </w:pPr>
    <w:r>
      <w:rPr>
        <w:rFonts w:ascii="Times New Roman" w:eastAsia="Times New Roman" w:hAnsi="Times New Roman" w:cs="Times New Roman"/>
        <w:color w:val="666666"/>
        <w:sz w:val="20"/>
        <w:szCs w:val="20"/>
        <w:highlight w:val="white"/>
      </w:rPr>
      <w:t>p- ISSN 2528-1410 e- ISSN 2527-8045</w:t>
    </w:r>
  </w:p>
  <w:p w14:paraId="03C7C97F" w14:textId="77777777" w:rsidR="00826E6C" w:rsidRDefault="00826E6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D6870" w14:textId="77777777" w:rsidR="00D42B6C" w:rsidRPr="00BD04FF" w:rsidRDefault="00D42B6C" w:rsidP="00D42B6C">
    <w:pPr>
      <w:pBdr>
        <w:top w:val="nil"/>
        <w:left w:val="nil"/>
        <w:bottom w:val="nil"/>
        <w:right w:val="nil"/>
        <w:between w:val="nil"/>
      </w:pBdr>
      <w:tabs>
        <w:tab w:val="center" w:pos="4513"/>
        <w:tab w:val="right" w:pos="9026"/>
      </w:tabs>
      <w:spacing w:after="0" w:line="240" w:lineRule="auto"/>
      <w:ind w:right="360" w:firstLine="360"/>
      <w:jc w:val="right"/>
      <w:rPr>
        <w:rFonts w:ascii="Times New Roman" w:eastAsia="Times New Roman" w:hAnsi="Times New Roman" w:cs="Times New Roman"/>
        <w:color w:val="0000FF"/>
        <w:highlight w:val="white"/>
        <w:u w:val="single"/>
      </w:rPr>
    </w:pPr>
    <w:r w:rsidRPr="00BD04FF">
      <w:rPr>
        <w:rFonts w:ascii="Times New Roman" w:hAnsi="Times New Roman" w:cs="Times New Roman"/>
      </w:rPr>
      <w:t>DOI: https://doi.org/10.17509/manajerial.v22i1</w:t>
    </w:r>
  </w:p>
  <w:p w14:paraId="7C2C8174" w14:textId="77777777" w:rsidR="00D42B6C" w:rsidRDefault="00D42B6C" w:rsidP="00D42B6C">
    <w:pPr>
      <w:pBdr>
        <w:top w:val="nil"/>
        <w:left w:val="nil"/>
        <w:bottom w:val="nil"/>
        <w:right w:val="nil"/>
        <w:between w:val="nil"/>
      </w:pBdr>
      <w:tabs>
        <w:tab w:val="center" w:pos="4513"/>
        <w:tab w:val="right" w:pos="9026"/>
      </w:tabs>
      <w:spacing w:after="0" w:line="240" w:lineRule="auto"/>
      <w:ind w:right="360" w:firstLine="360"/>
      <w:jc w:val="right"/>
      <w:rPr>
        <w:rFonts w:ascii="Times New Roman" w:eastAsia="Times New Roman" w:hAnsi="Times New Roman" w:cs="Times New Roman"/>
        <w:color w:val="000000"/>
        <w:sz w:val="20"/>
        <w:szCs w:val="20"/>
      </w:rPr>
    </w:pPr>
    <w:r w:rsidRPr="000A218A">
      <w:rPr>
        <w:rFonts w:ascii="Times New Roman" w:eastAsia="Times New Roman" w:hAnsi="Times New Roman" w:cs="Times New Roman"/>
        <w:color w:val="666666"/>
        <w:sz w:val="20"/>
        <w:szCs w:val="20"/>
      </w:rPr>
      <w:t>ISSN: 1412-6613 &amp; E-ISSN: 2527-4570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E9085" w14:textId="77777777" w:rsidR="00231C13" w:rsidRDefault="00231C13">
      <w:pPr>
        <w:spacing w:after="0" w:line="240" w:lineRule="auto"/>
      </w:pPr>
      <w:r>
        <w:separator/>
      </w:r>
    </w:p>
  </w:footnote>
  <w:footnote w:type="continuationSeparator" w:id="0">
    <w:p w14:paraId="14654098" w14:textId="77777777" w:rsidR="00231C13" w:rsidRDefault="00231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92617" w14:textId="4ABDFC15" w:rsidR="00826E6C" w:rsidRDefault="004707C2">
    <w:pPr>
      <w:pBdr>
        <w:top w:val="nil"/>
        <w:left w:val="nil"/>
        <w:bottom w:val="nil"/>
        <w:right w:val="nil"/>
        <w:between w:val="nil"/>
      </w:pBdr>
      <w:tabs>
        <w:tab w:val="center" w:pos="4680"/>
        <w:tab w:val="right" w:pos="9360"/>
      </w:tabs>
      <w:spacing w:after="0" w:line="240" w:lineRule="auto"/>
      <w:jc w:val="right"/>
      <w:rPr>
        <w:color w:val="000000"/>
        <w:sz w:val="20"/>
        <w:szCs w:val="20"/>
      </w:rPr>
    </w:pPr>
    <w:r>
      <w:rPr>
        <w:i/>
        <w:color w:val="000000"/>
        <w:sz w:val="20"/>
        <w:szCs w:val="20"/>
      </w:rPr>
      <w:t>Author</w:t>
    </w:r>
    <w:r w:rsidR="00FC248C">
      <w:rPr>
        <w:i/>
        <w:color w:val="000000"/>
        <w:sz w:val="20"/>
        <w:szCs w:val="20"/>
      </w:rPr>
      <w:t xml:space="preserve"> et al.</w:t>
    </w:r>
    <w:r w:rsidR="00826E6C">
      <w:rPr>
        <w:i/>
        <w:color w:val="000000"/>
        <w:sz w:val="20"/>
        <w:szCs w:val="20"/>
        <w:lang w:val="id-ID"/>
      </w:rPr>
      <w:t>.,</w:t>
    </w:r>
    <w:r w:rsidR="00826E6C">
      <w:rPr>
        <w:i/>
        <w:color w:val="000000"/>
        <w:sz w:val="20"/>
        <w:szCs w:val="20"/>
      </w:rPr>
      <w:t xml:space="preserve"> </w:t>
    </w:r>
    <w:r w:rsidR="00F46967" w:rsidRPr="00F46967">
      <w:rPr>
        <w:rFonts w:ascii="Constantia" w:eastAsia="Constantia" w:hAnsi="Constantia" w:cs="Constantia"/>
        <w:b/>
        <w:color w:val="000000"/>
        <w:sz w:val="20"/>
        <w:szCs w:val="20"/>
      </w:rPr>
      <w:t>Article Title (may be abbreviated)</w:t>
    </w:r>
    <w:r w:rsidR="00FC248C" w:rsidRPr="00FC248C">
      <w:rPr>
        <w:rFonts w:ascii="Constantia" w:eastAsia="Constantia" w:hAnsi="Constantia" w:cs="Constantia"/>
        <w:b/>
        <w:color w:val="000000"/>
        <w:sz w:val="20"/>
        <w:szCs w:val="20"/>
      </w:rPr>
      <w:t xml:space="preserve"> </w:t>
    </w:r>
    <w:r w:rsidR="00826E6C">
      <w:rPr>
        <w:rFonts w:ascii="Constantia" w:eastAsia="Constantia" w:hAnsi="Constantia" w:cs="Constantia"/>
        <w:b/>
        <w:color w:val="000000"/>
        <w:sz w:val="20"/>
        <w:szCs w:val="20"/>
      </w:rPr>
      <w:t>…</w:t>
    </w:r>
    <w:r w:rsidR="00826E6C">
      <w:rPr>
        <w:rFonts w:ascii="Constantia" w:eastAsia="Constantia" w:hAnsi="Constantia" w:cs="Constantia"/>
        <w:i/>
        <w:color w:val="000000"/>
        <w:sz w:val="20"/>
        <w:szCs w:val="20"/>
      </w:rPr>
      <w:t xml:space="preserve"> </w:t>
    </w:r>
    <w:r w:rsidR="00826E6C">
      <w:rPr>
        <w:color w:val="000000"/>
        <w:sz w:val="20"/>
        <w:szCs w:val="20"/>
      </w:rPr>
      <w:t xml:space="preserve">| </w:t>
    </w:r>
    <w:r w:rsidR="00826E6C">
      <w:rPr>
        <w:rFonts w:ascii="Arial Rounded" w:eastAsia="Arial Rounded" w:hAnsi="Arial Rounded" w:cs="Arial Rounded"/>
        <w:b/>
        <w:color w:val="000000"/>
        <w:sz w:val="20"/>
        <w:szCs w:val="20"/>
      </w:rPr>
      <w:fldChar w:fldCharType="begin"/>
    </w:r>
    <w:r w:rsidR="00826E6C">
      <w:rPr>
        <w:rFonts w:ascii="Arial Rounded" w:eastAsia="Arial Rounded" w:hAnsi="Arial Rounded" w:cs="Arial Rounded"/>
        <w:b/>
        <w:color w:val="000000"/>
        <w:sz w:val="20"/>
        <w:szCs w:val="20"/>
      </w:rPr>
      <w:instrText>PAGE</w:instrText>
    </w:r>
    <w:r w:rsidR="00826E6C">
      <w:rPr>
        <w:rFonts w:ascii="Arial Rounded" w:eastAsia="Arial Rounded" w:hAnsi="Arial Rounded" w:cs="Arial Rounded"/>
        <w:b/>
        <w:color w:val="000000"/>
        <w:sz w:val="20"/>
        <w:szCs w:val="20"/>
      </w:rPr>
      <w:fldChar w:fldCharType="separate"/>
    </w:r>
    <w:r w:rsidR="0011323A">
      <w:rPr>
        <w:rFonts w:ascii="Arial Rounded" w:eastAsia="Arial Rounded" w:hAnsi="Arial Rounded" w:cs="Arial Rounded"/>
        <w:b/>
        <w:noProof/>
        <w:color w:val="000000"/>
        <w:sz w:val="20"/>
        <w:szCs w:val="20"/>
      </w:rPr>
      <w:t>310</w:t>
    </w:r>
    <w:r w:rsidR="00826E6C">
      <w:rPr>
        <w:rFonts w:ascii="Arial Rounded" w:eastAsia="Arial Rounded" w:hAnsi="Arial Rounded" w:cs="Arial Rounded"/>
        <w:b/>
        <w:color w:val="000000"/>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9D38A" w14:textId="1D69AD00" w:rsidR="00826E6C" w:rsidRDefault="00826E6C">
    <w:pPr>
      <w:rPr>
        <w:rFonts w:ascii="Constantia" w:eastAsia="Constantia" w:hAnsi="Constantia" w:cs="Constantia"/>
        <w:b/>
        <w:i/>
        <w:sz w:val="20"/>
        <w:szCs w:val="20"/>
      </w:rPr>
    </w:pPr>
    <w:r>
      <w:rPr>
        <w:rFonts w:ascii="Arial Rounded" w:eastAsia="Arial Rounded" w:hAnsi="Arial Rounded" w:cs="Arial Rounded"/>
        <w:b/>
        <w:sz w:val="18"/>
        <w:szCs w:val="18"/>
      </w:rPr>
      <w:fldChar w:fldCharType="begin"/>
    </w:r>
    <w:r>
      <w:rPr>
        <w:rFonts w:ascii="Arial Rounded" w:eastAsia="Arial Rounded" w:hAnsi="Arial Rounded" w:cs="Arial Rounded"/>
        <w:b/>
        <w:sz w:val="18"/>
        <w:szCs w:val="18"/>
      </w:rPr>
      <w:instrText>PAGE</w:instrText>
    </w:r>
    <w:r>
      <w:rPr>
        <w:rFonts w:ascii="Arial Rounded" w:eastAsia="Arial Rounded" w:hAnsi="Arial Rounded" w:cs="Arial Rounded"/>
        <w:b/>
        <w:sz w:val="18"/>
        <w:szCs w:val="18"/>
      </w:rPr>
      <w:fldChar w:fldCharType="separate"/>
    </w:r>
    <w:r w:rsidR="0011323A">
      <w:rPr>
        <w:rFonts w:ascii="Arial Rounded" w:eastAsia="Arial Rounded" w:hAnsi="Arial Rounded" w:cs="Arial Rounded"/>
        <w:b/>
        <w:noProof/>
        <w:sz w:val="18"/>
        <w:szCs w:val="18"/>
      </w:rPr>
      <w:t>309</w:t>
    </w:r>
    <w:r>
      <w:rPr>
        <w:rFonts w:ascii="Arial Rounded" w:eastAsia="Arial Rounded" w:hAnsi="Arial Rounded" w:cs="Arial Rounded"/>
        <w:b/>
        <w:sz w:val="18"/>
        <w:szCs w:val="18"/>
      </w:rPr>
      <w:fldChar w:fldCharType="end"/>
    </w:r>
    <w:r>
      <w:rPr>
        <w:rFonts w:ascii="Arial Rounded" w:eastAsia="Arial Rounded" w:hAnsi="Arial Rounded" w:cs="Arial Rounded"/>
        <w:b/>
        <w:sz w:val="20"/>
        <w:szCs w:val="20"/>
      </w:rPr>
      <w:t xml:space="preserve"> |</w:t>
    </w:r>
    <w:r>
      <w:rPr>
        <w:rFonts w:ascii="Arial Rounded" w:eastAsia="Arial Rounded" w:hAnsi="Arial Rounded" w:cs="Arial Rounded"/>
        <w:b/>
      </w:rPr>
      <w:t xml:space="preserve"> </w:t>
    </w:r>
    <w:proofErr w:type="spellStart"/>
    <w:r w:rsidR="00FC248C">
      <w:rPr>
        <w:rFonts w:ascii="Constantia" w:eastAsia="Constantia" w:hAnsi="Constantia" w:cs="Constantia"/>
        <w:b/>
        <w:i/>
        <w:sz w:val="18"/>
        <w:szCs w:val="18"/>
      </w:rPr>
      <w:t>Manajerial</w:t>
    </w:r>
    <w:proofErr w:type="spellEnd"/>
    <w:r w:rsidR="00FC248C">
      <w:rPr>
        <w:rFonts w:ascii="Constantia" w:eastAsia="Constantia" w:hAnsi="Constantia" w:cs="Constantia"/>
        <w:b/>
        <w:i/>
        <w:sz w:val="18"/>
        <w:szCs w:val="18"/>
      </w:rPr>
      <w:t xml:space="preserve">: </w:t>
    </w:r>
    <w:proofErr w:type="spellStart"/>
    <w:r w:rsidR="00FC248C">
      <w:rPr>
        <w:rFonts w:ascii="Constantia" w:eastAsia="Constantia" w:hAnsi="Constantia" w:cs="Constantia"/>
        <w:b/>
        <w:i/>
        <w:sz w:val="18"/>
        <w:szCs w:val="18"/>
      </w:rPr>
      <w:t>Jurnal</w:t>
    </w:r>
    <w:proofErr w:type="spellEnd"/>
    <w:r w:rsidR="00FC248C">
      <w:rPr>
        <w:rFonts w:ascii="Constantia" w:eastAsia="Constantia" w:hAnsi="Constantia" w:cs="Constantia"/>
        <w:b/>
        <w:i/>
        <w:sz w:val="18"/>
        <w:szCs w:val="18"/>
      </w:rPr>
      <w:t xml:space="preserve"> </w:t>
    </w:r>
    <w:proofErr w:type="spellStart"/>
    <w:r w:rsidR="00FC248C">
      <w:rPr>
        <w:rFonts w:ascii="Constantia" w:eastAsia="Constantia" w:hAnsi="Constantia" w:cs="Constantia"/>
        <w:b/>
        <w:i/>
        <w:sz w:val="18"/>
        <w:szCs w:val="18"/>
      </w:rPr>
      <w:t>Manajemen</w:t>
    </w:r>
    <w:proofErr w:type="spellEnd"/>
    <w:r w:rsidR="00FC248C">
      <w:rPr>
        <w:rFonts w:ascii="Constantia" w:eastAsia="Constantia" w:hAnsi="Constantia" w:cs="Constantia"/>
        <w:b/>
        <w:i/>
        <w:sz w:val="18"/>
        <w:szCs w:val="18"/>
      </w:rPr>
      <w:t xml:space="preserve"> dan </w:t>
    </w:r>
    <w:proofErr w:type="spellStart"/>
    <w:r w:rsidR="00FC248C">
      <w:rPr>
        <w:rFonts w:ascii="Constantia" w:eastAsia="Constantia" w:hAnsi="Constantia" w:cs="Constantia"/>
        <w:b/>
        <w:i/>
        <w:sz w:val="18"/>
        <w:szCs w:val="18"/>
      </w:rPr>
      <w:t>Sistem</w:t>
    </w:r>
    <w:proofErr w:type="spellEnd"/>
    <w:r w:rsidR="00FC248C">
      <w:rPr>
        <w:rFonts w:ascii="Constantia" w:eastAsia="Constantia" w:hAnsi="Constantia" w:cs="Constantia"/>
        <w:b/>
        <w:i/>
        <w:sz w:val="18"/>
        <w:szCs w:val="18"/>
      </w:rPr>
      <w:t xml:space="preserve"> </w:t>
    </w:r>
    <w:proofErr w:type="spellStart"/>
    <w:r w:rsidR="00FC248C">
      <w:rPr>
        <w:rFonts w:ascii="Constantia" w:eastAsia="Constantia" w:hAnsi="Constantia" w:cs="Constantia"/>
        <w:b/>
        <w:i/>
        <w:sz w:val="18"/>
        <w:szCs w:val="18"/>
      </w:rPr>
      <w:t>Informasi</w:t>
    </w:r>
    <w:proofErr w:type="spellEnd"/>
    <w:r>
      <w:rPr>
        <w:rFonts w:ascii="Constantia" w:eastAsia="Constantia" w:hAnsi="Constantia" w:cs="Constantia"/>
        <w:b/>
        <w:i/>
        <w:sz w:val="20"/>
        <w:szCs w:val="20"/>
      </w:rPr>
      <w:t>,</w:t>
    </w:r>
    <w:r>
      <w:rPr>
        <w:rFonts w:ascii="Constantia" w:eastAsia="Constantia" w:hAnsi="Constantia" w:cs="Constantia"/>
        <w:sz w:val="20"/>
        <w:szCs w:val="20"/>
      </w:rPr>
      <w:t xml:space="preserve"> </w:t>
    </w:r>
    <w:r>
      <w:rPr>
        <w:rFonts w:ascii="Constantia" w:eastAsia="Constantia" w:hAnsi="Constantia" w:cs="Constantia"/>
        <w:sz w:val="16"/>
        <w:szCs w:val="16"/>
      </w:rPr>
      <w:t>Volume</w:t>
    </w:r>
    <w:r>
      <w:rPr>
        <w:rFonts w:ascii="Constantia" w:eastAsia="Constantia" w:hAnsi="Constantia" w:cs="Constantia"/>
        <w:sz w:val="20"/>
        <w:szCs w:val="20"/>
      </w:rPr>
      <w:t xml:space="preserve"> </w:t>
    </w:r>
    <w:r w:rsidR="009F5E4B">
      <w:rPr>
        <w:rFonts w:ascii="Constantia" w:eastAsia="Constantia" w:hAnsi="Constantia" w:cs="Constantia"/>
        <w:sz w:val="20"/>
        <w:szCs w:val="20"/>
      </w:rPr>
      <w:t>xx</w:t>
    </w:r>
    <w:r>
      <w:rPr>
        <w:rFonts w:ascii="Constantia" w:eastAsia="Constantia" w:hAnsi="Constantia" w:cs="Constantia"/>
        <w:sz w:val="20"/>
        <w:szCs w:val="20"/>
      </w:rPr>
      <w:t xml:space="preserve"> </w:t>
    </w:r>
    <w:r>
      <w:rPr>
        <w:rFonts w:ascii="Constantia" w:eastAsia="Constantia" w:hAnsi="Constantia" w:cs="Constantia"/>
        <w:sz w:val="16"/>
        <w:szCs w:val="16"/>
      </w:rPr>
      <w:t>Issue</w:t>
    </w:r>
    <w:r>
      <w:rPr>
        <w:rFonts w:ascii="Constantia" w:eastAsia="Constantia" w:hAnsi="Constantia" w:cs="Constantia"/>
        <w:sz w:val="20"/>
        <w:szCs w:val="20"/>
      </w:rPr>
      <w:t xml:space="preserve"> </w:t>
    </w:r>
    <w:r w:rsidR="009F5E4B">
      <w:rPr>
        <w:rFonts w:ascii="Constantia" w:eastAsia="Constantia" w:hAnsi="Constantia" w:cs="Constantia"/>
        <w:sz w:val="20"/>
        <w:szCs w:val="20"/>
      </w:rPr>
      <w:t>x</w:t>
    </w:r>
    <w:r>
      <w:rPr>
        <w:rFonts w:ascii="Constantia" w:eastAsia="Constantia" w:hAnsi="Constantia" w:cs="Constantia"/>
        <w:sz w:val="20"/>
        <w:szCs w:val="20"/>
      </w:rPr>
      <w:t xml:space="preserve">, </w:t>
    </w:r>
    <w:proofErr w:type="spellStart"/>
    <w:r w:rsidR="00FC248C">
      <w:rPr>
        <w:rFonts w:ascii="Constantia" w:eastAsia="Constantia" w:hAnsi="Constantia" w:cs="Constantia"/>
        <w:sz w:val="16"/>
        <w:szCs w:val="16"/>
      </w:rPr>
      <w:t>Juni</w:t>
    </w:r>
    <w:proofErr w:type="spellEnd"/>
    <w:r>
      <w:rPr>
        <w:rFonts w:ascii="Constantia" w:eastAsia="Constantia" w:hAnsi="Constantia" w:cs="Constantia"/>
        <w:sz w:val="20"/>
        <w:szCs w:val="20"/>
      </w:rPr>
      <w:t xml:space="preserve"> 202</w:t>
    </w:r>
    <w:r w:rsidR="009F5E4B">
      <w:rPr>
        <w:rFonts w:ascii="Constantia" w:eastAsia="Constantia" w:hAnsi="Constantia" w:cs="Constantia"/>
        <w:sz w:val="20"/>
        <w:szCs w:val="20"/>
      </w:rPr>
      <w:t>x</w:t>
    </w:r>
    <w:r>
      <w:rPr>
        <w:rFonts w:ascii="Constantia" w:eastAsia="Constantia" w:hAnsi="Constantia" w:cs="Constantia"/>
        <w:sz w:val="20"/>
        <w:szCs w:val="20"/>
      </w:rPr>
      <w:t xml:space="preserve"> </w:t>
    </w:r>
    <w:r>
      <w:rPr>
        <w:rFonts w:ascii="Constantia" w:eastAsia="Constantia" w:hAnsi="Constantia" w:cs="Constantia"/>
        <w:sz w:val="16"/>
        <w:szCs w:val="16"/>
      </w:rPr>
      <w:t>Hal</w:t>
    </w:r>
    <w:r>
      <w:rPr>
        <w:rFonts w:ascii="Constantia" w:eastAsia="Constantia" w:hAnsi="Constantia" w:cs="Constantia"/>
        <w:sz w:val="20"/>
        <w:szCs w:val="20"/>
      </w:rPr>
      <w:t xml:space="preserve"> </w:t>
    </w:r>
    <w:r w:rsidR="009F5E4B">
      <w:rPr>
        <w:rFonts w:ascii="Constantia" w:eastAsia="Constantia" w:hAnsi="Constantia" w:cs="Constantia"/>
        <w:sz w:val="20"/>
        <w:szCs w:val="20"/>
      </w:rPr>
      <w:t>x</w:t>
    </w:r>
    <w:r w:rsidR="00FC248C">
      <w:rPr>
        <w:rFonts w:ascii="Constantia" w:eastAsia="Constantia" w:hAnsi="Constantia" w:cs="Constantia"/>
        <w:sz w:val="20"/>
        <w:szCs w:val="20"/>
      </w:rPr>
      <w:t xml:space="preserve"> – </w:t>
    </w:r>
    <w:r w:rsidR="009F5E4B">
      <w:rPr>
        <w:rFonts w:ascii="Constantia" w:eastAsia="Constantia" w:hAnsi="Constantia" w:cs="Constantia"/>
        <w:sz w:val="20"/>
        <w:szCs w:val="20"/>
      </w:rPr>
      <w:t>xx</w:t>
    </w:r>
    <w:r w:rsidR="00FC248C">
      <w:rPr>
        <w:rFonts w:ascii="Constantia" w:eastAsia="Constantia" w:hAnsi="Constantia" w:cs="Constantia"/>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8F78C" w14:textId="612B29DD" w:rsidR="00826E6C" w:rsidRDefault="00826E6C">
    <w:pPr>
      <w:pBdr>
        <w:top w:val="nil"/>
        <w:left w:val="nil"/>
        <w:bottom w:val="nil"/>
        <w:right w:val="nil"/>
        <w:between w:val="nil"/>
      </w:pBdr>
      <w:tabs>
        <w:tab w:val="center" w:pos="4680"/>
        <w:tab w:val="right" w:pos="9360"/>
      </w:tabs>
      <w:spacing w:after="0" w:line="240" w:lineRule="auto"/>
      <w:rPr>
        <w:color w:val="FFFFFF"/>
        <w:sz w:val="20"/>
        <w:szCs w:val="20"/>
      </w:rPr>
    </w:pPr>
    <w:r>
      <w:rPr>
        <w:color w:val="FFFFFF"/>
        <w:sz w:val="20"/>
        <w:szCs w:val="20"/>
      </w:rPr>
      <w:fldChar w:fldCharType="begin"/>
    </w:r>
    <w:r>
      <w:rPr>
        <w:color w:val="FFFFFF"/>
        <w:sz w:val="20"/>
        <w:szCs w:val="20"/>
      </w:rPr>
      <w:instrText>PAGE</w:instrText>
    </w:r>
    <w:r>
      <w:rPr>
        <w:color w:val="FFFFFF"/>
        <w:sz w:val="20"/>
        <w:szCs w:val="20"/>
      </w:rPr>
      <w:fldChar w:fldCharType="separate"/>
    </w:r>
    <w:r w:rsidR="0011323A">
      <w:rPr>
        <w:noProof/>
        <w:color w:val="FFFFFF"/>
        <w:sz w:val="20"/>
        <w:szCs w:val="20"/>
      </w:rPr>
      <w:t>297</w:t>
    </w:r>
    <w:r>
      <w:rPr>
        <w:color w:val="FFFFFF"/>
        <w:sz w:val="20"/>
        <w:szCs w:val="20"/>
      </w:rPr>
      <w:fldChar w:fldCharType="end"/>
    </w:r>
  </w:p>
  <w:p w14:paraId="4DCD6A29" w14:textId="77777777" w:rsidR="00826E6C" w:rsidRDefault="00826E6C">
    <w:pPr>
      <w:pBdr>
        <w:top w:val="nil"/>
        <w:left w:val="nil"/>
        <w:bottom w:val="nil"/>
        <w:right w:val="nil"/>
        <w:between w:val="nil"/>
      </w:pBdr>
      <w:tabs>
        <w:tab w:val="center" w:pos="4680"/>
        <w:tab w:val="right" w:pos="9360"/>
        <w:tab w:val="left" w:pos="7797"/>
      </w:tabs>
      <w:spacing w:after="0" w:line="240" w:lineRule="auto"/>
      <w:rPr>
        <w:color w:val="000000"/>
        <w:sz w:val="20"/>
        <w:szCs w:val="20"/>
      </w:rPr>
    </w:pPr>
    <w:r>
      <w:rPr>
        <w:color w:val="000000"/>
        <w:sz w:val="20"/>
        <w:szCs w:val="20"/>
      </w:rPr>
      <w:tab/>
    </w:r>
  </w:p>
  <w:p w14:paraId="5C6E787D" w14:textId="77777777" w:rsidR="00826E6C" w:rsidRDefault="00826E6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736B" w14:textId="77777777" w:rsidR="00826E6C" w:rsidRDefault="00826E6C">
    <w:pPr>
      <w:pBdr>
        <w:top w:val="nil"/>
        <w:left w:val="nil"/>
        <w:bottom w:val="nil"/>
        <w:right w:val="nil"/>
        <w:between w:val="nil"/>
      </w:pBdr>
      <w:tabs>
        <w:tab w:val="center" w:pos="4680"/>
        <w:tab w:val="right" w:pos="9360"/>
      </w:tabs>
      <w:spacing w:after="0" w:line="240" w:lineRule="auto"/>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49FAA97C" w14:textId="77777777" w:rsidR="00826E6C" w:rsidRDefault="00826E6C">
    <w:pPr>
      <w:pBdr>
        <w:top w:val="nil"/>
        <w:left w:val="nil"/>
        <w:bottom w:val="nil"/>
        <w:right w:val="nil"/>
        <w:between w:val="nil"/>
      </w:pBdr>
      <w:tabs>
        <w:tab w:val="center" w:pos="4680"/>
        <w:tab w:val="right" w:pos="9360"/>
      </w:tabs>
      <w:spacing w:after="0" w:line="240" w:lineRule="auto"/>
      <w:rPr>
        <w:color w:val="000000"/>
        <w:sz w:val="20"/>
        <w:szCs w:val="20"/>
      </w:rPr>
    </w:pPr>
  </w:p>
  <w:p w14:paraId="3044DD2E" w14:textId="77777777" w:rsidR="00826E6C" w:rsidRDefault="00826E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43B8"/>
    <w:multiLevelType w:val="hybridMultilevel"/>
    <w:tmpl w:val="A358E15E"/>
    <w:lvl w:ilvl="0" w:tplc="FF502D3C">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9115D41"/>
    <w:multiLevelType w:val="hybridMultilevel"/>
    <w:tmpl w:val="211A6F24"/>
    <w:lvl w:ilvl="0" w:tplc="A3FCAA84">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BC92CCC"/>
    <w:multiLevelType w:val="hybridMultilevel"/>
    <w:tmpl w:val="E85CA614"/>
    <w:lvl w:ilvl="0" w:tplc="48EA951C">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81722E5"/>
    <w:multiLevelType w:val="multilevel"/>
    <w:tmpl w:val="C290C3B6"/>
    <w:lvl w:ilvl="0">
      <w:start w:val="1"/>
      <w:numFmt w:val="decimal"/>
      <w:pStyle w:val="Papersection"/>
      <w:lvlText w:val="%1."/>
      <w:lvlJc w:val="left"/>
      <w:pPr>
        <w:tabs>
          <w:tab w:val="num" w:pos="720"/>
        </w:tabs>
        <w:ind w:left="720" w:hanging="720"/>
      </w:pPr>
    </w:lvl>
    <w:lvl w:ilvl="1">
      <w:start w:val="1"/>
      <w:numFmt w:val="decimal"/>
      <w:pStyle w:val="Papersubsection"/>
      <w:lvlText w:val="%2."/>
      <w:lvlJc w:val="left"/>
      <w:pPr>
        <w:tabs>
          <w:tab w:val="num" w:pos="1440"/>
        </w:tabs>
        <w:ind w:left="1440" w:hanging="720"/>
      </w:pPr>
    </w:lvl>
    <w:lvl w:ilvl="2">
      <w:start w:val="1"/>
      <w:numFmt w:val="decimal"/>
      <w:pStyle w:val="Subsubsection"/>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D391838"/>
    <w:multiLevelType w:val="hybridMultilevel"/>
    <w:tmpl w:val="DB8E5946"/>
    <w:lvl w:ilvl="0" w:tplc="9AE83EE8">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E3249C8"/>
    <w:multiLevelType w:val="hybridMultilevel"/>
    <w:tmpl w:val="95BCF122"/>
    <w:lvl w:ilvl="0" w:tplc="51DAB296">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02747E2"/>
    <w:multiLevelType w:val="hybridMultilevel"/>
    <w:tmpl w:val="A9FE1E42"/>
    <w:lvl w:ilvl="0" w:tplc="74905C12">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59450F5"/>
    <w:multiLevelType w:val="hybridMultilevel"/>
    <w:tmpl w:val="5E2631E6"/>
    <w:lvl w:ilvl="0" w:tplc="1CEC11C6">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85A4A7E"/>
    <w:multiLevelType w:val="hybridMultilevel"/>
    <w:tmpl w:val="09F2D8D2"/>
    <w:lvl w:ilvl="0" w:tplc="B276DEF6">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A960EB3"/>
    <w:multiLevelType w:val="hybridMultilevel"/>
    <w:tmpl w:val="B888EA94"/>
    <w:lvl w:ilvl="0" w:tplc="FDF89FAA">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D52737F"/>
    <w:multiLevelType w:val="hybridMultilevel"/>
    <w:tmpl w:val="88047456"/>
    <w:lvl w:ilvl="0" w:tplc="9D24124E">
      <w:start w:val="1"/>
      <w:numFmt w:val="decimal"/>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num w:numId="1" w16cid:durableId="1598367877">
    <w:abstractNumId w:val="3"/>
  </w:num>
  <w:num w:numId="2" w16cid:durableId="11023418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6270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95305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95393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3300827">
    <w:abstractNumId w:val="5"/>
  </w:num>
  <w:num w:numId="7" w16cid:durableId="1470512317">
    <w:abstractNumId w:val="9"/>
  </w:num>
  <w:num w:numId="8" w16cid:durableId="2077164287">
    <w:abstractNumId w:val="2"/>
  </w:num>
  <w:num w:numId="9" w16cid:durableId="1017197010">
    <w:abstractNumId w:val="7"/>
  </w:num>
  <w:num w:numId="10" w16cid:durableId="921336065">
    <w:abstractNumId w:val="1"/>
  </w:num>
  <w:num w:numId="11" w16cid:durableId="228931194">
    <w:abstractNumId w:val="6"/>
  </w:num>
  <w:num w:numId="12" w16cid:durableId="868568852">
    <w:abstractNumId w:val="8"/>
  </w:num>
  <w:num w:numId="13" w16cid:durableId="769198128">
    <w:abstractNumId w:val="4"/>
  </w:num>
  <w:num w:numId="14" w16cid:durableId="791095799">
    <w:abstractNumId w:val="0"/>
  </w:num>
  <w:num w:numId="15" w16cid:durableId="6441608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0F0"/>
    <w:rsid w:val="00011E71"/>
    <w:rsid w:val="00050097"/>
    <w:rsid w:val="00056A3B"/>
    <w:rsid w:val="000625A6"/>
    <w:rsid w:val="00076F34"/>
    <w:rsid w:val="000B3F70"/>
    <w:rsid w:val="000F4138"/>
    <w:rsid w:val="0011323A"/>
    <w:rsid w:val="00113BA4"/>
    <w:rsid w:val="001412D5"/>
    <w:rsid w:val="0014137A"/>
    <w:rsid w:val="001418D3"/>
    <w:rsid w:val="00171A1F"/>
    <w:rsid w:val="0022584B"/>
    <w:rsid w:val="00231C13"/>
    <w:rsid w:val="00297904"/>
    <w:rsid w:val="002A76F6"/>
    <w:rsid w:val="002C30B9"/>
    <w:rsid w:val="00304835"/>
    <w:rsid w:val="003057A6"/>
    <w:rsid w:val="003146F3"/>
    <w:rsid w:val="0031485F"/>
    <w:rsid w:val="00327458"/>
    <w:rsid w:val="00334505"/>
    <w:rsid w:val="00343F9E"/>
    <w:rsid w:val="00355B2F"/>
    <w:rsid w:val="00385088"/>
    <w:rsid w:val="0039069D"/>
    <w:rsid w:val="003969C0"/>
    <w:rsid w:val="003A5300"/>
    <w:rsid w:val="003C098B"/>
    <w:rsid w:val="003D66B1"/>
    <w:rsid w:val="00404105"/>
    <w:rsid w:val="00410479"/>
    <w:rsid w:val="004379C0"/>
    <w:rsid w:val="004420F0"/>
    <w:rsid w:val="00447309"/>
    <w:rsid w:val="004707C2"/>
    <w:rsid w:val="004C723D"/>
    <w:rsid w:val="004E1A91"/>
    <w:rsid w:val="00524B51"/>
    <w:rsid w:val="00530ECA"/>
    <w:rsid w:val="005341E3"/>
    <w:rsid w:val="00550A8B"/>
    <w:rsid w:val="00552211"/>
    <w:rsid w:val="005A2041"/>
    <w:rsid w:val="005B5698"/>
    <w:rsid w:val="0061156A"/>
    <w:rsid w:val="006228D4"/>
    <w:rsid w:val="0063781B"/>
    <w:rsid w:val="006560D4"/>
    <w:rsid w:val="006646C1"/>
    <w:rsid w:val="006804ED"/>
    <w:rsid w:val="006823DD"/>
    <w:rsid w:val="006B53BB"/>
    <w:rsid w:val="0071168C"/>
    <w:rsid w:val="00715983"/>
    <w:rsid w:val="00721680"/>
    <w:rsid w:val="00740647"/>
    <w:rsid w:val="00745DFA"/>
    <w:rsid w:val="00762542"/>
    <w:rsid w:val="00784D64"/>
    <w:rsid w:val="00792545"/>
    <w:rsid w:val="007C2AE2"/>
    <w:rsid w:val="008206BE"/>
    <w:rsid w:val="00826E6C"/>
    <w:rsid w:val="008C5512"/>
    <w:rsid w:val="008F5D3D"/>
    <w:rsid w:val="00927D74"/>
    <w:rsid w:val="00974447"/>
    <w:rsid w:val="00981EE4"/>
    <w:rsid w:val="009C4586"/>
    <w:rsid w:val="009F5E4B"/>
    <w:rsid w:val="00A25E29"/>
    <w:rsid w:val="00A34799"/>
    <w:rsid w:val="00A47AD8"/>
    <w:rsid w:val="00A51C0A"/>
    <w:rsid w:val="00AB0111"/>
    <w:rsid w:val="00B00E59"/>
    <w:rsid w:val="00B0266B"/>
    <w:rsid w:val="00B042B8"/>
    <w:rsid w:val="00B069DE"/>
    <w:rsid w:val="00B30D6A"/>
    <w:rsid w:val="00B36DE6"/>
    <w:rsid w:val="00B370AE"/>
    <w:rsid w:val="00B65581"/>
    <w:rsid w:val="00BB30F4"/>
    <w:rsid w:val="00BD165E"/>
    <w:rsid w:val="00BD2D7D"/>
    <w:rsid w:val="00BE2B3B"/>
    <w:rsid w:val="00C16C7B"/>
    <w:rsid w:val="00C25CFE"/>
    <w:rsid w:val="00CB33D0"/>
    <w:rsid w:val="00CC673F"/>
    <w:rsid w:val="00CC7DE7"/>
    <w:rsid w:val="00D04A81"/>
    <w:rsid w:val="00D42B6C"/>
    <w:rsid w:val="00D43D3A"/>
    <w:rsid w:val="00D60B04"/>
    <w:rsid w:val="00DB22EB"/>
    <w:rsid w:val="00DD6623"/>
    <w:rsid w:val="00DE4DA4"/>
    <w:rsid w:val="00DF2F1C"/>
    <w:rsid w:val="00E211AA"/>
    <w:rsid w:val="00E43B22"/>
    <w:rsid w:val="00E54E0B"/>
    <w:rsid w:val="00E57787"/>
    <w:rsid w:val="00E67C5E"/>
    <w:rsid w:val="00E9521F"/>
    <w:rsid w:val="00EC41AC"/>
    <w:rsid w:val="00F00E1B"/>
    <w:rsid w:val="00F06DEB"/>
    <w:rsid w:val="00F1692B"/>
    <w:rsid w:val="00F46967"/>
    <w:rsid w:val="00F62C5A"/>
    <w:rsid w:val="00F81496"/>
    <w:rsid w:val="00F83D00"/>
    <w:rsid w:val="00FC248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63FA9"/>
  <w15:docId w15:val="{F7734455-ED0B-4A38-A37B-5FBC8BED6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388"/>
  </w:style>
  <w:style w:type="paragraph" w:styleId="Heading1">
    <w:name w:val="heading 1"/>
    <w:basedOn w:val="Normal"/>
    <w:next w:val="Paragraph"/>
    <w:link w:val="Heading1Char"/>
    <w:uiPriority w:val="9"/>
    <w:qFormat/>
    <w:rsid w:val="008171F4"/>
    <w:pPr>
      <w:keepNext/>
      <w:spacing w:before="240" w:after="240" w:line="240" w:lineRule="auto"/>
      <w:jc w:val="center"/>
      <w:outlineLvl w:val="0"/>
    </w:pPr>
    <w:rPr>
      <w:rFonts w:eastAsia="MS Mincho"/>
      <w:b/>
      <w:caps/>
      <w:szCs w:val="20"/>
      <w:lang w:val="en-US"/>
    </w:rPr>
  </w:style>
  <w:style w:type="paragraph" w:styleId="Heading2">
    <w:name w:val="heading 2"/>
    <w:basedOn w:val="Normal"/>
    <w:next w:val="Paragraph"/>
    <w:link w:val="Heading2Char"/>
    <w:uiPriority w:val="9"/>
    <w:unhideWhenUsed/>
    <w:qFormat/>
    <w:rsid w:val="008171F4"/>
    <w:pPr>
      <w:keepNext/>
      <w:spacing w:before="240" w:after="240" w:line="240" w:lineRule="auto"/>
      <w:jc w:val="center"/>
      <w:outlineLvl w:val="1"/>
    </w:pPr>
    <w:rPr>
      <w:rFonts w:eastAsia="MS Mincho"/>
      <w:b/>
      <w:szCs w:val="20"/>
      <w:lang w:val="en-US"/>
    </w:rPr>
  </w:style>
  <w:style w:type="paragraph" w:styleId="Heading3">
    <w:name w:val="heading 3"/>
    <w:basedOn w:val="Normal"/>
    <w:next w:val="Normal"/>
    <w:link w:val="Heading3Char"/>
    <w:uiPriority w:val="9"/>
    <w:semiHidden/>
    <w:unhideWhenUsed/>
    <w:qFormat/>
    <w:rsid w:val="008171F4"/>
    <w:pPr>
      <w:keepNext/>
      <w:spacing w:before="240" w:after="60" w:line="240" w:lineRule="auto"/>
      <w:outlineLvl w:val="2"/>
    </w:pPr>
    <w:rPr>
      <w:rFonts w:ascii="Arial" w:hAnsi="Arial" w:cs="Arial"/>
      <w:b/>
      <w:bCs/>
      <w:sz w:val="26"/>
      <w:szCs w:val="26"/>
      <w:lang w:val="en-US"/>
    </w:rPr>
  </w:style>
  <w:style w:type="paragraph" w:styleId="Heading4">
    <w:name w:val="heading 4"/>
    <w:basedOn w:val="Normal"/>
    <w:next w:val="Normal"/>
    <w:link w:val="Heading4Char"/>
    <w:uiPriority w:val="9"/>
    <w:semiHidden/>
    <w:unhideWhenUsed/>
    <w:qFormat/>
    <w:rsid w:val="008D462E"/>
    <w:pPr>
      <w:keepNext/>
      <w:autoSpaceDE w:val="0"/>
      <w:autoSpaceDN w:val="0"/>
      <w:spacing w:before="240" w:after="60" w:line="240" w:lineRule="auto"/>
      <w:ind w:left="1152" w:hanging="720"/>
      <w:outlineLvl w:val="3"/>
    </w:pPr>
    <w:rPr>
      <w:rFonts w:ascii="Times New Roman" w:eastAsia="Times New Roman" w:hAnsi="Times New Roman"/>
      <w:i/>
      <w:iCs/>
      <w:sz w:val="18"/>
      <w:szCs w:val="18"/>
      <w:lang w:val="en-US"/>
    </w:rPr>
  </w:style>
  <w:style w:type="paragraph" w:styleId="Heading5">
    <w:name w:val="heading 5"/>
    <w:basedOn w:val="Normal"/>
    <w:next w:val="Normal"/>
    <w:link w:val="Heading5Char"/>
    <w:uiPriority w:val="9"/>
    <w:semiHidden/>
    <w:unhideWhenUsed/>
    <w:qFormat/>
    <w:rsid w:val="008D462E"/>
    <w:pPr>
      <w:autoSpaceDE w:val="0"/>
      <w:autoSpaceDN w:val="0"/>
      <w:spacing w:before="240" w:after="60" w:line="240" w:lineRule="auto"/>
      <w:ind w:left="1872" w:hanging="720"/>
      <w:outlineLvl w:val="4"/>
    </w:pPr>
    <w:rPr>
      <w:rFonts w:ascii="Times New Roman" w:eastAsia="Times New Roman" w:hAnsi="Times New Roman"/>
      <w:sz w:val="18"/>
      <w:szCs w:val="18"/>
      <w:lang w:val="en-US"/>
    </w:rPr>
  </w:style>
  <w:style w:type="paragraph" w:styleId="Heading6">
    <w:name w:val="heading 6"/>
    <w:basedOn w:val="Normal"/>
    <w:next w:val="Normal"/>
    <w:link w:val="Heading6Char"/>
    <w:uiPriority w:val="9"/>
    <w:semiHidden/>
    <w:unhideWhenUsed/>
    <w:qFormat/>
    <w:rsid w:val="008D462E"/>
    <w:pPr>
      <w:autoSpaceDE w:val="0"/>
      <w:autoSpaceDN w:val="0"/>
      <w:spacing w:before="240" w:after="60" w:line="240" w:lineRule="auto"/>
      <w:ind w:left="2592" w:hanging="720"/>
      <w:outlineLvl w:val="5"/>
    </w:pPr>
    <w:rPr>
      <w:rFonts w:ascii="Times New Roman" w:eastAsia="Times New Roman" w:hAnsi="Times New Roman"/>
      <w:i/>
      <w:iCs/>
      <w:sz w:val="16"/>
      <w:szCs w:val="16"/>
      <w:lang w:val="en-US"/>
    </w:rPr>
  </w:style>
  <w:style w:type="paragraph" w:styleId="Heading7">
    <w:name w:val="heading 7"/>
    <w:basedOn w:val="Normal"/>
    <w:next w:val="Normal"/>
    <w:link w:val="Heading7Char"/>
    <w:qFormat/>
    <w:rsid w:val="008D462E"/>
    <w:pPr>
      <w:autoSpaceDE w:val="0"/>
      <w:autoSpaceDN w:val="0"/>
      <w:spacing w:before="240" w:after="60" w:line="240" w:lineRule="auto"/>
      <w:ind w:left="3312" w:hanging="720"/>
      <w:outlineLvl w:val="6"/>
    </w:pPr>
    <w:rPr>
      <w:rFonts w:ascii="Times New Roman" w:eastAsia="Times New Roman" w:hAnsi="Times New Roman"/>
      <w:sz w:val="16"/>
      <w:szCs w:val="16"/>
      <w:lang w:val="en-US"/>
    </w:rPr>
  </w:style>
  <w:style w:type="paragraph" w:styleId="Heading8">
    <w:name w:val="heading 8"/>
    <w:basedOn w:val="Normal"/>
    <w:next w:val="Normal"/>
    <w:link w:val="Heading8Char"/>
    <w:qFormat/>
    <w:rsid w:val="008D462E"/>
    <w:pPr>
      <w:autoSpaceDE w:val="0"/>
      <w:autoSpaceDN w:val="0"/>
      <w:spacing w:before="240" w:after="60" w:line="240" w:lineRule="auto"/>
      <w:ind w:left="4032" w:hanging="720"/>
      <w:outlineLvl w:val="7"/>
    </w:pPr>
    <w:rPr>
      <w:rFonts w:ascii="Times New Roman" w:eastAsia="Times New Roman" w:hAnsi="Times New Roman"/>
      <w:i/>
      <w:iCs/>
      <w:sz w:val="16"/>
      <w:szCs w:val="16"/>
      <w:lang w:val="en-US"/>
    </w:rPr>
  </w:style>
  <w:style w:type="paragraph" w:styleId="Heading9">
    <w:name w:val="heading 9"/>
    <w:basedOn w:val="Normal"/>
    <w:next w:val="Normal"/>
    <w:link w:val="Heading9Char"/>
    <w:qFormat/>
    <w:rsid w:val="008D462E"/>
    <w:pPr>
      <w:autoSpaceDE w:val="0"/>
      <w:autoSpaceDN w:val="0"/>
      <w:spacing w:before="240" w:after="60" w:line="240" w:lineRule="auto"/>
      <w:ind w:left="4752" w:hanging="720"/>
      <w:outlineLvl w:val="8"/>
    </w:pPr>
    <w:rPr>
      <w:rFonts w:ascii="Times New Roman" w:eastAsia="Times New Roman" w:hAnsi="Times New Roman"/>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aragraph">
    <w:name w:val="Paragraph"/>
    <w:basedOn w:val="Normal"/>
    <w:rsid w:val="008171F4"/>
    <w:pPr>
      <w:spacing w:after="0" w:line="240" w:lineRule="auto"/>
      <w:ind w:firstLine="284"/>
      <w:jc w:val="both"/>
    </w:pPr>
    <w:rPr>
      <w:rFonts w:ascii="Times New Roman" w:eastAsia="MS Mincho" w:hAnsi="Times New Roman"/>
      <w:sz w:val="20"/>
      <w:szCs w:val="20"/>
      <w:lang w:val="en-US"/>
    </w:rPr>
  </w:style>
  <w:style w:type="character" w:customStyle="1" w:styleId="Heading1Char">
    <w:name w:val="Heading 1 Char"/>
    <w:link w:val="Heading1"/>
    <w:uiPriority w:val="9"/>
    <w:rsid w:val="008171F4"/>
    <w:rPr>
      <w:rFonts w:eastAsia="MS Mincho"/>
      <w:b/>
      <w:caps/>
      <w:sz w:val="24"/>
      <w:lang w:val="en-US" w:eastAsia="en-US" w:bidi="ar-SA"/>
    </w:rPr>
  </w:style>
  <w:style w:type="character" w:customStyle="1" w:styleId="Heading2Char">
    <w:name w:val="Heading 2 Char"/>
    <w:link w:val="Heading2"/>
    <w:rsid w:val="008171F4"/>
    <w:rPr>
      <w:rFonts w:eastAsia="MS Mincho"/>
      <w:b/>
      <w:sz w:val="24"/>
      <w:lang w:val="en-US" w:eastAsia="en-US" w:bidi="ar-SA"/>
    </w:rPr>
  </w:style>
  <w:style w:type="character" w:customStyle="1" w:styleId="Heading3Char">
    <w:name w:val="Heading 3 Char"/>
    <w:link w:val="Heading3"/>
    <w:rsid w:val="008171F4"/>
    <w:rPr>
      <w:rFonts w:ascii="Arial" w:hAnsi="Arial" w:cs="Arial"/>
      <w:b/>
      <w:bCs/>
      <w:sz w:val="26"/>
      <w:szCs w:val="26"/>
      <w:lang w:val="en-US" w:eastAsia="en-US" w:bidi="ar-SA"/>
    </w:rPr>
  </w:style>
  <w:style w:type="character" w:customStyle="1" w:styleId="hps">
    <w:name w:val="hps"/>
    <w:rsid w:val="00217622"/>
  </w:style>
  <w:style w:type="character" w:styleId="Hyperlink">
    <w:name w:val="Hyperlink"/>
    <w:rsid w:val="00217622"/>
    <w:rPr>
      <w:color w:val="0000FF"/>
      <w:u w:val="single"/>
    </w:rPr>
  </w:style>
  <w:style w:type="paragraph" w:styleId="Header">
    <w:name w:val="header"/>
    <w:basedOn w:val="Normal"/>
    <w:link w:val="HeaderChar"/>
    <w:uiPriority w:val="99"/>
    <w:unhideWhenUsed/>
    <w:rsid w:val="00217622"/>
    <w:pPr>
      <w:tabs>
        <w:tab w:val="center" w:pos="4680"/>
        <w:tab w:val="right" w:pos="9360"/>
      </w:tabs>
      <w:spacing w:after="0" w:line="240" w:lineRule="auto"/>
    </w:pPr>
    <w:rPr>
      <w:rFonts w:eastAsia="MS Mincho"/>
      <w:sz w:val="20"/>
      <w:szCs w:val="20"/>
      <w:lang w:val="x-none" w:eastAsia="ja-JP"/>
    </w:rPr>
  </w:style>
  <w:style w:type="character" w:customStyle="1" w:styleId="HeaderChar">
    <w:name w:val="Header Char"/>
    <w:link w:val="Header"/>
    <w:uiPriority w:val="99"/>
    <w:rsid w:val="00217622"/>
    <w:rPr>
      <w:rFonts w:ascii="Calibri" w:eastAsia="MS Mincho" w:hAnsi="Calibri" w:cs="Times New Roman"/>
      <w:lang w:eastAsia="ja-JP"/>
    </w:rPr>
  </w:style>
  <w:style w:type="paragraph" w:styleId="Footer">
    <w:name w:val="footer"/>
    <w:basedOn w:val="Normal"/>
    <w:link w:val="FooterChar"/>
    <w:unhideWhenUsed/>
    <w:rsid w:val="00217622"/>
    <w:pPr>
      <w:tabs>
        <w:tab w:val="center" w:pos="4513"/>
        <w:tab w:val="right" w:pos="9026"/>
      </w:tabs>
      <w:spacing w:after="0" w:line="240" w:lineRule="auto"/>
    </w:pPr>
    <w:rPr>
      <w:sz w:val="20"/>
      <w:szCs w:val="20"/>
      <w:lang w:eastAsia="x-none"/>
    </w:rPr>
  </w:style>
  <w:style w:type="character" w:customStyle="1" w:styleId="FooterChar">
    <w:name w:val="Footer Char"/>
    <w:link w:val="Footer"/>
    <w:rsid w:val="00217622"/>
    <w:rPr>
      <w:rFonts w:ascii="Calibri" w:eastAsia="Calibri" w:hAnsi="Calibri" w:cs="Times New Roman"/>
      <w:lang w:val="id-ID"/>
    </w:rPr>
  </w:style>
  <w:style w:type="paragraph" w:customStyle="1" w:styleId="1JUDULJOURNAL">
    <w:name w:val="1JUDUL JOURNAL"/>
    <w:basedOn w:val="Normal"/>
    <w:link w:val="1JUDULJOURNALChar"/>
    <w:qFormat/>
    <w:rsid w:val="00217622"/>
    <w:pPr>
      <w:autoSpaceDE w:val="0"/>
      <w:autoSpaceDN w:val="0"/>
      <w:adjustRightInd w:val="0"/>
      <w:spacing w:after="0" w:line="276" w:lineRule="auto"/>
      <w:jc w:val="center"/>
    </w:pPr>
    <w:rPr>
      <w:sz w:val="36"/>
      <w:szCs w:val="36"/>
      <w:lang w:eastAsia="x-none"/>
    </w:rPr>
  </w:style>
  <w:style w:type="character" w:customStyle="1" w:styleId="1JUDULJOURNALChar">
    <w:name w:val="1JUDUL JOURNAL Char"/>
    <w:link w:val="1JUDULJOURNAL"/>
    <w:rsid w:val="00217622"/>
    <w:rPr>
      <w:rFonts w:ascii="Calibri" w:eastAsia="Calibri" w:hAnsi="Calibri" w:cs="Times New Roman"/>
      <w:sz w:val="36"/>
      <w:szCs w:val="36"/>
      <w:lang w:val="id-ID"/>
    </w:rPr>
  </w:style>
  <w:style w:type="paragraph" w:customStyle="1" w:styleId="1ABSTRAK">
    <w:name w:val="1ABSTRAK"/>
    <w:basedOn w:val="Normal"/>
    <w:link w:val="1ABSTRAKChar"/>
    <w:qFormat/>
    <w:rsid w:val="00217622"/>
    <w:pPr>
      <w:spacing w:after="0" w:line="240" w:lineRule="auto"/>
      <w:jc w:val="both"/>
    </w:pPr>
    <w:rPr>
      <w:szCs w:val="20"/>
      <w:lang w:eastAsia="x-none"/>
    </w:rPr>
  </w:style>
  <w:style w:type="character" w:customStyle="1" w:styleId="1ABSTRAKChar">
    <w:name w:val="1ABSTRAK Char"/>
    <w:link w:val="1ABSTRAK"/>
    <w:rsid w:val="00217622"/>
    <w:rPr>
      <w:rFonts w:ascii="Calibri" w:eastAsia="Calibri" w:hAnsi="Calibri" w:cs="Times New Roman"/>
      <w:sz w:val="24"/>
      <w:lang w:val="id-ID"/>
    </w:rPr>
  </w:style>
  <w:style w:type="paragraph" w:customStyle="1" w:styleId="1SUBJUDUL">
    <w:name w:val="1SUBJUDUL"/>
    <w:basedOn w:val="Normal"/>
    <w:link w:val="1SUBJUDULChar"/>
    <w:qFormat/>
    <w:rsid w:val="00217622"/>
    <w:pPr>
      <w:spacing w:line="240" w:lineRule="auto"/>
      <w:jc w:val="both"/>
    </w:pPr>
    <w:rPr>
      <w:b/>
      <w:caps/>
      <w:szCs w:val="20"/>
      <w:lang w:eastAsia="x-none"/>
    </w:rPr>
  </w:style>
  <w:style w:type="character" w:customStyle="1" w:styleId="1SUBJUDULChar">
    <w:name w:val="1SUBJUDUL Char"/>
    <w:link w:val="1SUBJUDUL"/>
    <w:rsid w:val="00217622"/>
    <w:rPr>
      <w:rFonts w:ascii="Calibri" w:eastAsia="Calibri" w:hAnsi="Calibri" w:cs="Times New Roman"/>
      <w:b/>
      <w:caps/>
      <w:sz w:val="24"/>
      <w:lang w:val="id-ID"/>
    </w:rPr>
  </w:style>
  <w:style w:type="paragraph" w:styleId="ListParagraph">
    <w:name w:val="List Paragraph"/>
    <w:basedOn w:val="Normal"/>
    <w:uiPriority w:val="34"/>
    <w:qFormat/>
    <w:rsid w:val="00DA3CBF"/>
    <w:pPr>
      <w:ind w:left="720"/>
      <w:contextualSpacing/>
    </w:pPr>
  </w:style>
  <w:style w:type="paragraph" w:customStyle="1" w:styleId="1FigTabJournal">
    <w:name w:val="1FigTab Journal"/>
    <w:basedOn w:val="Normal"/>
    <w:link w:val="1FigTabJournalChar"/>
    <w:qFormat/>
    <w:rsid w:val="00404791"/>
    <w:pPr>
      <w:autoSpaceDE w:val="0"/>
      <w:autoSpaceDN w:val="0"/>
      <w:adjustRightInd w:val="0"/>
      <w:spacing w:line="240" w:lineRule="auto"/>
      <w:jc w:val="center"/>
    </w:pPr>
    <w:rPr>
      <w:szCs w:val="20"/>
      <w:lang w:eastAsia="x-none"/>
    </w:rPr>
  </w:style>
  <w:style w:type="character" w:customStyle="1" w:styleId="1FigTabJournalChar">
    <w:name w:val="1FigTab Journal Char"/>
    <w:link w:val="1FigTabJournal"/>
    <w:rsid w:val="00404791"/>
    <w:rPr>
      <w:rFonts w:ascii="Calibri" w:eastAsia="Calibri" w:hAnsi="Calibri" w:cs="Times New Roman"/>
      <w:sz w:val="24"/>
      <w:lang w:val="id-ID"/>
    </w:rPr>
  </w:style>
  <w:style w:type="paragraph" w:customStyle="1" w:styleId="1ISIJOURNAL">
    <w:name w:val="1ISIJOURNAL"/>
    <w:basedOn w:val="Normal"/>
    <w:link w:val="1ISIJOURNALChar"/>
    <w:qFormat/>
    <w:rsid w:val="00C13B75"/>
    <w:pPr>
      <w:autoSpaceDE w:val="0"/>
      <w:autoSpaceDN w:val="0"/>
      <w:adjustRightInd w:val="0"/>
      <w:spacing w:line="240" w:lineRule="auto"/>
      <w:ind w:firstLine="425"/>
      <w:jc w:val="both"/>
    </w:pPr>
    <w:rPr>
      <w:szCs w:val="20"/>
      <w:lang w:eastAsia="x-none"/>
    </w:rPr>
  </w:style>
  <w:style w:type="character" w:customStyle="1" w:styleId="1ISIJOURNALChar">
    <w:name w:val="1ISIJOURNAL Char"/>
    <w:link w:val="1ISIJOURNAL"/>
    <w:rsid w:val="00C13B75"/>
    <w:rPr>
      <w:rFonts w:ascii="Calibri" w:eastAsia="Calibri" w:hAnsi="Calibri" w:cs="Times New Roman"/>
      <w:sz w:val="24"/>
      <w:lang w:val="id-ID"/>
    </w:rPr>
  </w:style>
  <w:style w:type="paragraph" w:customStyle="1" w:styleId="Body">
    <w:name w:val="Body"/>
    <w:basedOn w:val="Normal"/>
    <w:rsid w:val="00A1479E"/>
    <w:pPr>
      <w:widowControl w:val="0"/>
      <w:autoSpaceDE w:val="0"/>
      <w:autoSpaceDN w:val="0"/>
      <w:adjustRightInd w:val="0"/>
      <w:spacing w:after="0" w:line="360" w:lineRule="auto"/>
      <w:ind w:firstLine="340"/>
      <w:jc w:val="both"/>
      <w:textAlignment w:val="baseline"/>
    </w:pPr>
    <w:rPr>
      <w:rFonts w:ascii="Times New Roman" w:eastAsia="BatangChe" w:hAnsi="Times New Roman"/>
      <w:szCs w:val="20"/>
      <w:lang w:val="en-US" w:eastAsia="ko-KR"/>
    </w:rPr>
  </w:style>
  <w:style w:type="paragraph" w:customStyle="1" w:styleId="FigureTitle">
    <w:name w:val="FigureTitle"/>
    <w:basedOn w:val="Body"/>
    <w:rsid w:val="00A1479E"/>
    <w:pPr>
      <w:spacing w:after="120"/>
      <w:jc w:val="center"/>
    </w:pPr>
    <w:rPr>
      <w:i/>
    </w:rPr>
  </w:style>
  <w:style w:type="paragraph" w:customStyle="1" w:styleId="Papersection">
    <w:name w:val="Paper section"/>
    <w:next w:val="Normal"/>
    <w:qFormat/>
    <w:rsid w:val="00107DF6"/>
    <w:pPr>
      <w:numPr>
        <w:numId w:val="1"/>
      </w:numPr>
      <w:spacing w:line="480" w:lineRule="auto"/>
    </w:pPr>
    <w:rPr>
      <w:rFonts w:ascii="Times New Roman" w:hAnsi="Times New Roman" w:cs="Arial"/>
      <w:b/>
      <w:color w:val="000000"/>
      <w:szCs w:val="22"/>
      <w:lang w:val="en-US" w:eastAsia="en-US"/>
    </w:rPr>
  </w:style>
  <w:style w:type="paragraph" w:customStyle="1" w:styleId="Papersubsection">
    <w:name w:val="Paper subsection"/>
    <w:next w:val="Normal"/>
    <w:qFormat/>
    <w:rsid w:val="00107DF6"/>
    <w:pPr>
      <w:numPr>
        <w:ilvl w:val="1"/>
        <w:numId w:val="1"/>
      </w:numPr>
      <w:spacing w:line="480" w:lineRule="auto"/>
    </w:pPr>
    <w:rPr>
      <w:rFonts w:ascii="Times New Roman" w:hAnsi="Times New Roman" w:cs="Arial"/>
      <w:b/>
      <w:color w:val="000000"/>
      <w:szCs w:val="22"/>
      <w:lang w:val="en-US" w:eastAsia="en-US"/>
    </w:rPr>
  </w:style>
  <w:style w:type="paragraph" w:customStyle="1" w:styleId="Papermain">
    <w:name w:val="Paper main"/>
    <w:uiPriority w:val="99"/>
    <w:qFormat/>
    <w:rsid w:val="00460E66"/>
    <w:pPr>
      <w:spacing w:line="480" w:lineRule="auto"/>
      <w:jc w:val="both"/>
    </w:pPr>
    <w:rPr>
      <w:rFonts w:ascii="Times New Roman" w:hAnsi="Times New Roman" w:cs="Arial"/>
      <w:color w:val="000000"/>
      <w:szCs w:val="22"/>
      <w:lang w:val="en-US" w:eastAsia="en-US"/>
    </w:rPr>
  </w:style>
  <w:style w:type="paragraph" w:customStyle="1" w:styleId="08ArticleText">
    <w:name w:val="08 Article Text"/>
    <w:rsid w:val="00EC4525"/>
    <w:pPr>
      <w:widowControl w:val="0"/>
      <w:tabs>
        <w:tab w:val="left" w:pos="198"/>
      </w:tabs>
      <w:spacing w:line="230" w:lineRule="exact"/>
      <w:jc w:val="both"/>
    </w:pPr>
    <w:rPr>
      <w:rFonts w:ascii="Times New Roman" w:eastAsia="MS Mincho" w:hAnsi="Times New Roman"/>
      <w:noProof/>
      <w:spacing w:val="4"/>
      <w:sz w:val="18"/>
      <w:szCs w:val="18"/>
    </w:rPr>
  </w:style>
  <w:style w:type="character" w:customStyle="1" w:styleId="shorttext">
    <w:name w:val="short_text"/>
    <w:rsid w:val="00337231"/>
  </w:style>
  <w:style w:type="paragraph" w:styleId="BalloonText">
    <w:name w:val="Balloon Text"/>
    <w:basedOn w:val="Normal"/>
    <w:link w:val="BalloonTextChar"/>
    <w:semiHidden/>
    <w:unhideWhenUsed/>
    <w:rsid w:val="003827B4"/>
    <w:pPr>
      <w:spacing w:after="0" w:line="240" w:lineRule="auto"/>
    </w:pPr>
    <w:rPr>
      <w:rFonts w:ascii="Tahoma" w:hAnsi="Tahoma"/>
      <w:sz w:val="16"/>
      <w:szCs w:val="16"/>
      <w:lang w:eastAsia="x-none"/>
    </w:rPr>
  </w:style>
  <w:style w:type="character" w:customStyle="1" w:styleId="BalloonTextChar">
    <w:name w:val="Balloon Text Char"/>
    <w:link w:val="BalloonText"/>
    <w:semiHidden/>
    <w:rsid w:val="003827B4"/>
    <w:rPr>
      <w:rFonts w:ascii="Tahoma" w:eastAsia="Calibri" w:hAnsi="Tahoma" w:cs="Tahoma"/>
      <w:sz w:val="16"/>
      <w:szCs w:val="16"/>
      <w:lang w:val="id-ID"/>
    </w:rPr>
  </w:style>
  <w:style w:type="character" w:customStyle="1" w:styleId="CharChar7">
    <w:name w:val="Char Char7"/>
    <w:rsid w:val="008171F4"/>
    <w:rPr>
      <w:rFonts w:ascii="Calibri" w:eastAsia="MS Mincho" w:hAnsi="Calibri" w:cs="Times New Roman"/>
      <w:lang w:val="en-US" w:eastAsia="ja-JP"/>
    </w:rPr>
  </w:style>
  <w:style w:type="character" w:customStyle="1" w:styleId="CharChar6">
    <w:name w:val="Char Char6"/>
    <w:basedOn w:val="DefaultParagraphFont"/>
    <w:rsid w:val="008171F4"/>
  </w:style>
  <w:style w:type="paragraph" w:customStyle="1" w:styleId="1PENULIS">
    <w:name w:val="1PENULIS"/>
    <w:basedOn w:val="Normal"/>
    <w:link w:val="1PENULISChar"/>
    <w:qFormat/>
    <w:rsid w:val="008171F4"/>
    <w:pPr>
      <w:autoSpaceDE w:val="0"/>
      <w:autoSpaceDN w:val="0"/>
      <w:adjustRightInd w:val="0"/>
      <w:spacing w:line="360" w:lineRule="auto"/>
      <w:jc w:val="center"/>
    </w:pPr>
    <w:rPr>
      <w:i/>
    </w:rPr>
  </w:style>
  <w:style w:type="character" w:customStyle="1" w:styleId="1PENULISChar">
    <w:name w:val="1PENULIS Char"/>
    <w:link w:val="1PENULIS"/>
    <w:rsid w:val="008171F4"/>
    <w:rPr>
      <w:rFonts w:ascii="Calibri" w:eastAsia="Calibri" w:hAnsi="Calibri"/>
      <w:i/>
      <w:sz w:val="24"/>
      <w:szCs w:val="22"/>
      <w:lang w:val="id-ID" w:eastAsia="en-US" w:bidi="ar-SA"/>
    </w:rPr>
  </w:style>
  <w:style w:type="paragraph" w:customStyle="1" w:styleId="msolistparagraph0">
    <w:name w:val="msolistparagraph"/>
    <w:basedOn w:val="Normal"/>
    <w:rsid w:val="008171F4"/>
    <w:pPr>
      <w:spacing w:line="256" w:lineRule="auto"/>
      <w:ind w:left="720"/>
      <w:contextualSpacing/>
    </w:pPr>
    <w:rPr>
      <w:lang w:val="en-US"/>
    </w:rPr>
  </w:style>
  <w:style w:type="paragraph" w:styleId="Caption">
    <w:name w:val="caption"/>
    <w:basedOn w:val="Normal"/>
    <w:next w:val="Normal"/>
    <w:uiPriority w:val="35"/>
    <w:qFormat/>
    <w:rsid w:val="008171F4"/>
    <w:pPr>
      <w:widowControl w:val="0"/>
      <w:spacing w:after="0" w:line="240" w:lineRule="auto"/>
      <w:jc w:val="both"/>
    </w:pPr>
    <w:rPr>
      <w:rFonts w:ascii="Century" w:eastAsia="MS Mincho" w:hAnsi="Century"/>
      <w:b/>
      <w:bCs/>
      <w:kern w:val="2"/>
      <w:sz w:val="20"/>
      <w:szCs w:val="20"/>
      <w:lang w:val="en-US" w:eastAsia="ja-JP"/>
    </w:rPr>
  </w:style>
  <w:style w:type="paragraph" w:styleId="Bibliography">
    <w:name w:val="Bibliography"/>
    <w:basedOn w:val="Normal"/>
    <w:next w:val="Normal"/>
    <w:unhideWhenUsed/>
    <w:rsid w:val="008171F4"/>
    <w:pPr>
      <w:widowControl w:val="0"/>
      <w:spacing w:after="0" w:line="240" w:lineRule="auto"/>
      <w:jc w:val="both"/>
    </w:pPr>
    <w:rPr>
      <w:rFonts w:ascii="Century" w:eastAsia="MS Mincho" w:hAnsi="Century"/>
      <w:kern w:val="2"/>
      <w:sz w:val="21"/>
      <w:lang w:val="en-US" w:eastAsia="ja-JP"/>
    </w:rPr>
  </w:style>
  <w:style w:type="character" w:styleId="Emphasis">
    <w:name w:val="Emphasis"/>
    <w:uiPriority w:val="20"/>
    <w:qFormat/>
    <w:rsid w:val="008171F4"/>
    <w:rPr>
      <w:rFonts w:cs="Times New Roman"/>
      <w:i/>
      <w:iCs/>
    </w:rPr>
  </w:style>
  <w:style w:type="paragraph" w:styleId="CommentText">
    <w:name w:val="annotation text"/>
    <w:basedOn w:val="Normal"/>
    <w:link w:val="CommentTextChar"/>
    <w:unhideWhenUsed/>
    <w:rsid w:val="008171F4"/>
    <w:pPr>
      <w:spacing w:line="240" w:lineRule="auto"/>
    </w:pPr>
    <w:rPr>
      <w:sz w:val="20"/>
      <w:szCs w:val="20"/>
    </w:rPr>
  </w:style>
  <w:style w:type="character" w:customStyle="1" w:styleId="CommentTextChar">
    <w:name w:val="Comment Text Char"/>
    <w:link w:val="CommentText"/>
    <w:rsid w:val="008171F4"/>
    <w:rPr>
      <w:rFonts w:ascii="Calibri" w:eastAsia="Calibri" w:hAnsi="Calibri"/>
      <w:lang w:val="id-ID" w:eastAsia="en-US" w:bidi="ar-SA"/>
    </w:rPr>
  </w:style>
  <w:style w:type="paragraph" w:styleId="CommentSubject">
    <w:name w:val="annotation subject"/>
    <w:basedOn w:val="CommentText"/>
    <w:next w:val="CommentText"/>
    <w:link w:val="CommentSubjectChar"/>
    <w:rsid w:val="008171F4"/>
    <w:pPr>
      <w:spacing w:after="0"/>
    </w:pPr>
    <w:rPr>
      <w:b/>
      <w:bCs/>
      <w:lang w:val="en-US"/>
    </w:rPr>
  </w:style>
  <w:style w:type="character" w:customStyle="1" w:styleId="CommentSubjectChar">
    <w:name w:val="Comment Subject Char"/>
    <w:link w:val="CommentSubject"/>
    <w:rsid w:val="008171F4"/>
    <w:rPr>
      <w:b/>
      <w:bCs/>
      <w:lang w:val="en-US" w:eastAsia="en-US" w:bidi="ar-SA"/>
    </w:rPr>
  </w:style>
  <w:style w:type="paragraph" w:customStyle="1" w:styleId="1ssubjournal">
    <w:name w:val="1ssubjournal"/>
    <w:basedOn w:val="1ISIJOURNAL"/>
    <w:link w:val="1ssubjournalChar"/>
    <w:qFormat/>
    <w:rsid w:val="008171F4"/>
    <w:pPr>
      <w:ind w:firstLine="0"/>
    </w:pPr>
    <w:rPr>
      <w:b/>
      <w:i/>
      <w:szCs w:val="24"/>
    </w:rPr>
  </w:style>
  <w:style w:type="character" w:customStyle="1" w:styleId="1ssubjournalChar">
    <w:name w:val="1ssubjournal Char"/>
    <w:link w:val="1ssubjournal"/>
    <w:rsid w:val="008171F4"/>
    <w:rPr>
      <w:rFonts w:ascii="Calibri" w:eastAsia="Calibri" w:hAnsi="Calibri"/>
      <w:b/>
      <w:i/>
      <w:sz w:val="24"/>
      <w:szCs w:val="24"/>
      <w:lang w:val="id-ID" w:eastAsia="en-US" w:bidi="ar-SA"/>
    </w:rPr>
  </w:style>
  <w:style w:type="paragraph" w:customStyle="1" w:styleId="Isi">
    <w:name w:val="Isi"/>
    <w:basedOn w:val="1ISIJOURNAL"/>
    <w:link w:val="IsiChar"/>
    <w:qFormat/>
    <w:rsid w:val="008171F4"/>
    <w:pPr>
      <w:ind w:firstLine="540"/>
    </w:pPr>
    <w:rPr>
      <w:noProof/>
      <w:lang w:val="en-US"/>
    </w:rPr>
  </w:style>
  <w:style w:type="character" w:customStyle="1" w:styleId="IsiChar">
    <w:name w:val="Isi Char"/>
    <w:link w:val="Isi"/>
    <w:rsid w:val="008171F4"/>
    <w:rPr>
      <w:rFonts w:ascii="Calibri" w:eastAsia="Calibri" w:hAnsi="Calibri"/>
      <w:noProof/>
      <w:sz w:val="24"/>
      <w:szCs w:val="22"/>
      <w:lang w:val="en-US" w:eastAsia="en-US" w:bidi="ar-SA"/>
    </w:rPr>
  </w:style>
  <w:style w:type="paragraph" w:customStyle="1" w:styleId="Abstract">
    <w:name w:val="Abstract"/>
    <w:basedOn w:val="Normal"/>
    <w:rsid w:val="008171F4"/>
    <w:pPr>
      <w:widowControl w:val="0"/>
      <w:spacing w:after="0" w:line="250" w:lineRule="exact"/>
      <w:jc w:val="both"/>
    </w:pPr>
    <w:rPr>
      <w:rFonts w:ascii="Times New Roman" w:eastAsia="MS Mincho" w:hAnsi="Times New Roman"/>
      <w:kern w:val="2"/>
      <w:lang w:val="en-US" w:eastAsia="ja-JP"/>
    </w:rPr>
  </w:style>
  <w:style w:type="paragraph" w:styleId="NormalWeb">
    <w:name w:val="Normal (Web)"/>
    <w:basedOn w:val="Normal"/>
    <w:uiPriority w:val="99"/>
    <w:unhideWhenUsed/>
    <w:rsid w:val="008171F4"/>
    <w:pPr>
      <w:spacing w:before="100" w:beforeAutospacing="1" w:after="100" w:afterAutospacing="1" w:line="240" w:lineRule="auto"/>
    </w:pPr>
    <w:rPr>
      <w:rFonts w:ascii="Times New Roman" w:eastAsia="Times New Roman" w:hAnsi="Times New Roman"/>
      <w:lang w:eastAsia="id-ID"/>
    </w:rPr>
  </w:style>
  <w:style w:type="paragraph" w:customStyle="1" w:styleId="1subjud">
    <w:name w:val="1subjud"/>
    <w:basedOn w:val="1SUBJUDUL"/>
    <w:link w:val="1subjudChar"/>
    <w:qFormat/>
    <w:rsid w:val="008171F4"/>
    <w:pPr>
      <w:tabs>
        <w:tab w:val="num" w:pos="720"/>
      </w:tabs>
      <w:ind w:left="360" w:hanging="720"/>
    </w:pPr>
    <w:rPr>
      <w:lang w:val="en-US"/>
    </w:rPr>
  </w:style>
  <w:style w:type="character" w:customStyle="1" w:styleId="1subjudChar">
    <w:name w:val="1subjud Char"/>
    <w:link w:val="1subjud"/>
    <w:rsid w:val="008171F4"/>
    <w:rPr>
      <w:b/>
      <w:caps/>
      <w:szCs w:val="20"/>
      <w:lang w:val="en-US" w:eastAsia="x-none"/>
    </w:rPr>
  </w:style>
  <w:style w:type="paragraph" w:customStyle="1" w:styleId="subsub">
    <w:name w:val="subsub"/>
    <w:basedOn w:val="1SUBJUDUL"/>
    <w:link w:val="subsubChar"/>
    <w:qFormat/>
    <w:rsid w:val="008171F4"/>
    <w:pPr>
      <w:tabs>
        <w:tab w:val="num" w:pos="1440"/>
      </w:tabs>
      <w:ind w:left="540" w:hanging="540"/>
    </w:pPr>
    <w:rPr>
      <w:caps w:val="0"/>
      <w:lang w:val="x-none"/>
    </w:rPr>
  </w:style>
  <w:style w:type="character" w:customStyle="1" w:styleId="subsubChar">
    <w:name w:val="subsub Char"/>
    <w:link w:val="subsub"/>
    <w:rsid w:val="008171F4"/>
    <w:rPr>
      <w:b/>
      <w:szCs w:val="20"/>
      <w:lang w:val="x-none" w:eastAsia="x-none"/>
    </w:rPr>
  </w:style>
  <w:style w:type="character" w:styleId="CommentReference">
    <w:name w:val="annotation reference"/>
    <w:unhideWhenUsed/>
    <w:rsid w:val="008171F4"/>
    <w:rPr>
      <w:sz w:val="16"/>
      <w:szCs w:val="16"/>
    </w:rPr>
  </w:style>
  <w:style w:type="paragraph" w:customStyle="1" w:styleId="BBAuthorName">
    <w:name w:val="BB_Author_Name"/>
    <w:basedOn w:val="Normal"/>
    <w:next w:val="Normal"/>
    <w:rsid w:val="008171F4"/>
    <w:pPr>
      <w:spacing w:after="240" w:line="480" w:lineRule="auto"/>
      <w:jc w:val="center"/>
    </w:pPr>
    <w:rPr>
      <w:rFonts w:ascii="Times" w:eastAsia="MS Mincho" w:hAnsi="Times" w:cs="Times"/>
      <w:i/>
      <w:iCs/>
      <w:lang w:val="en-US"/>
    </w:rPr>
  </w:style>
  <w:style w:type="paragraph" w:customStyle="1" w:styleId="BIEmailAddress">
    <w:name w:val="BI_Email_Address"/>
    <w:basedOn w:val="Normal"/>
    <w:next w:val="Normal"/>
    <w:rsid w:val="008171F4"/>
    <w:pPr>
      <w:spacing w:after="200" w:line="480" w:lineRule="auto"/>
      <w:jc w:val="both"/>
    </w:pPr>
    <w:rPr>
      <w:rFonts w:ascii="Times" w:eastAsia="MS Mincho" w:hAnsi="Times" w:cs="Times"/>
      <w:lang w:val="en-US"/>
    </w:rPr>
  </w:style>
  <w:style w:type="paragraph" w:customStyle="1" w:styleId="TAMainText">
    <w:name w:val="TA_Main_Text"/>
    <w:basedOn w:val="Normal"/>
    <w:rsid w:val="008171F4"/>
    <w:pPr>
      <w:spacing w:after="0" w:line="480" w:lineRule="auto"/>
      <w:ind w:firstLine="202"/>
      <w:jc w:val="both"/>
    </w:pPr>
    <w:rPr>
      <w:rFonts w:ascii="Times" w:eastAsia="MS Mincho" w:hAnsi="Times" w:cs="Times"/>
      <w:lang w:val="en-US"/>
    </w:rPr>
  </w:style>
  <w:style w:type="character" w:styleId="PageNumber">
    <w:name w:val="page number"/>
    <w:rsid w:val="008171F4"/>
    <w:rPr>
      <w:rFonts w:cs="Times New Roman"/>
    </w:rPr>
  </w:style>
  <w:style w:type="character" w:styleId="LineNumber">
    <w:name w:val="line number"/>
    <w:rsid w:val="008171F4"/>
    <w:rPr>
      <w:rFonts w:cs="Times New Roman"/>
    </w:rPr>
  </w:style>
  <w:style w:type="character" w:customStyle="1" w:styleId="refpreview1">
    <w:name w:val="refpreview1"/>
    <w:rsid w:val="008171F4"/>
    <w:rPr>
      <w:rFonts w:cs="Times New Roman"/>
      <w:vanish/>
      <w:shd w:val="clear" w:color="auto" w:fill="auto"/>
    </w:rPr>
  </w:style>
  <w:style w:type="character" w:styleId="Strong">
    <w:name w:val="Strong"/>
    <w:uiPriority w:val="22"/>
    <w:qFormat/>
    <w:rsid w:val="008171F4"/>
    <w:rPr>
      <w:rFonts w:cs="Times New Roman"/>
      <w:b/>
      <w:bCs/>
    </w:rPr>
  </w:style>
  <w:style w:type="character" w:customStyle="1" w:styleId="smcaps">
    <w:name w:val="smcaps"/>
    <w:basedOn w:val="DefaultParagraphFont"/>
    <w:rsid w:val="008171F4"/>
  </w:style>
  <w:style w:type="paragraph" w:customStyle="1" w:styleId="G1bFigureCaption">
    <w:name w:val="G1b Figure Caption"/>
    <w:basedOn w:val="Normal"/>
    <w:rsid w:val="008171F4"/>
    <w:pPr>
      <w:shd w:val="solid" w:color="FFFFFF" w:fill="FFFFFF"/>
      <w:spacing w:before="40" w:line="190" w:lineRule="exact"/>
      <w:jc w:val="center"/>
    </w:pPr>
    <w:rPr>
      <w:rFonts w:ascii="Times New Roman" w:eastAsia="MS Mincho" w:hAnsi="Times New Roman"/>
      <w:sz w:val="16"/>
      <w:lang w:val="en-US" w:eastAsia="ja-JP"/>
    </w:rPr>
  </w:style>
  <w:style w:type="paragraph" w:customStyle="1" w:styleId="31">
    <w:name w:val="本文インデント 31"/>
    <w:basedOn w:val="Normal"/>
    <w:rsid w:val="008171F4"/>
    <w:pPr>
      <w:widowControl w:val="0"/>
      <w:suppressAutoHyphens/>
      <w:spacing w:after="0" w:line="240" w:lineRule="auto"/>
      <w:ind w:firstLine="840"/>
      <w:jc w:val="both"/>
    </w:pPr>
    <w:rPr>
      <w:rFonts w:ascii="Times New Roman" w:eastAsia="MS Mincho" w:hAnsi="Times New Roman" w:cs="Century"/>
      <w:kern w:val="1"/>
      <w:lang w:val="en-US" w:eastAsia="ar-SA"/>
    </w:rPr>
  </w:style>
  <w:style w:type="paragraph" w:customStyle="1" w:styleId="VDTableTitle">
    <w:name w:val="VD_Table_Title"/>
    <w:basedOn w:val="Normal"/>
    <w:next w:val="Normal"/>
    <w:rsid w:val="008171F4"/>
    <w:pPr>
      <w:spacing w:after="200" w:line="480" w:lineRule="auto"/>
      <w:jc w:val="both"/>
    </w:pPr>
    <w:rPr>
      <w:rFonts w:ascii="Times" w:eastAsia="MS Mincho" w:hAnsi="Times"/>
      <w:szCs w:val="20"/>
      <w:lang w:val="en-US"/>
    </w:rPr>
  </w:style>
  <w:style w:type="paragraph" w:customStyle="1" w:styleId="TCTableBody">
    <w:name w:val="TC_Table_Body"/>
    <w:basedOn w:val="Normal"/>
    <w:rsid w:val="008171F4"/>
    <w:pPr>
      <w:spacing w:after="200" w:line="240" w:lineRule="auto"/>
      <w:jc w:val="both"/>
    </w:pPr>
    <w:rPr>
      <w:rFonts w:ascii="Times" w:eastAsia="MS Mincho" w:hAnsi="Times"/>
      <w:szCs w:val="20"/>
      <w:lang w:val="en-US"/>
    </w:rPr>
  </w:style>
  <w:style w:type="paragraph" w:styleId="BodyTextIndent">
    <w:name w:val="Body Text Indent"/>
    <w:basedOn w:val="Normal"/>
    <w:rsid w:val="008171F4"/>
    <w:pPr>
      <w:widowControl w:val="0"/>
      <w:spacing w:after="0" w:line="240" w:lineRule="auto"/>
      <w:ind w:firstLine="720"/>
      <w:jc w:val="both"/>
    </w:pPr>
    <w:rPr>
      <w:rFonts w:ascii="Times New Roman" w:eastAsia="MS Mincho" w:hAnsi="Times New Roman"/>
      <w:color w:val="FF0000"/>
      <w:kern w:val="2"/>
      <w:lang w:val="en-US" w:eastAsia="ja-JP"/>
    </w:rPr>
  </w:style>
  <w:style w:type="paragraph" w:customStyle="1" w:styleId="Text">
    <w:name w:val="Text"/>
    <w:basedOn w:val="Normal"/>
    <w:link w:val="TextChar"/>
    <w:qFormat/>
    <w:rsid w:val="008171F4"/>
    <w:pPr>
      <w:spacing w:before="240" w:after="200" w:line="276" w:lineRule="auto"/>
      <w:jc w:val="both"/>
    </w:pPr>
    <w:rPr>
      <w:rFonts w:ascii="Cambria" w:hAnsi="Cambria"/>
      <w:lang w:val="en-US"/>
    </w:rPr>
  </w:style>
  <w:style w:type="character" w:customStyle="1" w:styleId="TextChar">
    <w:name w:val="Text Char"/>
    <w:link w:val="Text"/>
    <w:rsid w:val="008171F4"/>
    <w:rPr>
      <w:rFonts w:ascii="Cambria" w:eastAsia="Calibri" w:hAnsi="Cambria"/>
      <w:sz w:val="22"/>
      <w:szCs w:val="22"/>
      <w:lang w:val="en-US" w:eastAsia="en-US" w:bidi="ar-SA"/>
    </w:rPr>
  </w:style>
  <w:style w:type="paragraph" w:customStyle="1" w:styleId="References">
    <w:name w:val="References"/>
    <w:basedOn w:val="Normal"/>
    <w:rsid w:val="008171F4"/>
    <w:pPr>
      <w:tabs>
        <w:tab w:val="num" w:pos="720"/>
      </w:tabs>
      <w:autoSpaceDE w:val="0"/>
      <w:autoSpaceDN w:val="0"/>
      <w:spacing w:after="0" w:line="240" w:lineRule="auto"/>
      <w:ind w:left="720" w:hanging="720"/>
      <w:jc w:val="both"/>
    </w:pPr>
    <w:rPr>
      <w:rFonts w:ascii="Times New Roman" w:eastAsia="MS Mincho" w:hAnsi="Times New Roman"/>
      <w:sz w:val="16"/>
      <w:szCs w:val="16"/>
      <w:lang w:val="en-US"/>
    </w:rPr>
  </w:style>
  <w:style w:type="paragraph" w:customStyle="1" w:styleId="Default">
    <w:name w:val="Default"/>
    <w:rsid w:val="008171F4"/>
    <w:pPr>
      <w:autoSpaceDE w:val="0"/>
      <w:autoSpaceDN w:val="0"/>
      <w:adjustRightInd w:val="0"/>
    </w:pPr>
    <w:rPr>
      <w:rFonts w:ascii="Arial" w:eastAsia="Times New Roman" w:hAnsi="Arial" w:cs="Arial"/>
      <w:color w:val="000000"/>
      <w:lang w:val="en-US" w:eastAsia="en-US"/>
    </w:rPr>
  </w:style>
  <w:style w:type="paragraph" w:customStyle="1" w:styleId="Bullet2">
    <w:name w:val="Bullet 2"/>
    <w:basedOn w:val="Normal"/>
    <w:rsid w:val="008171F4"/>
    <w:pPr>
      <w:tabs>
        <w:tab w:val="num" w:pos="720"/>
      </w:tabs>
      <w:spacing w:before="240" w:after="60" w:line="240" w:lineRule="auto"/>
      <w:ind w:left="720" w:hanging="720"/>
      <w:jc w:val="both"/>
    </w:pPr>
    <w:rPr>
      <w:rFonts w:ascii="Arial" w:eastAsia="Times New Roman" w:hAnsi="Arial" w:cs="Arial"/>
      <w:sz w:val="20"/>
      <w:szCs w:val="20"/>
      <w:lang w:bidi="th-TH"/>
    </w:rPr>
  </w:style>
  <w:style w:type="paragraph" w:customStyle="1" w:styleId="11text">
    <w:name w:val="1.1 text"/>
    <w:basedOn w:val="Normal"/>
    <w:rsid w:val="008171F4"/>
    <w:pPr>
      <w:spacing w:after="120" w:line="240" w:lineRule="auto"/>
      <w:jc w:val="both"/>
    </w:pPr>
    <w:rPr>
      <w:rFonts w:ascii="Arial Narrow" w:eastAsia="PMingLiU" w:hAnsi="Arial Narrow" w:cs="Arial"/>
      <w:szCs w:val="20"/>
      <w:lang w:val="en-US"/>
    </w:rPr>
  </w:style>
  <w:style w:type="paragraph" w:styleId="BodyText">
    <w:name w:val="Body Text"/>
    <w:basedOn w:val="Normal"/>
    <w:link w:val="BodyTextChar"/>
    <w:unhideWhenUsed/>
    <w:rsid w:val="008D462E"/>
    <w:pPr>
      <w:spacing w:after="120"/>
    </w:pPr>
    <w:rPr>
      <w:lang w:val="x-none"/>
    </w:rPr>
  </w:style>
  <w:style w:type="character" w:customStyle="1" w:styleId="BodyTextChar">
    <w:name w:val="Body Text Char"/>
    <w:link w:val="BodyText"/>
    <w:rsid w:val="008D462E"/>
    <w:rPr>
      <w:sz w:val="22"/>
      <w:szCs w:val="22"/>
      <w:lang w:eastAsia="en-US"/>
    </w:rPr>
  </w:style>
  <w:style w:type="character" w:customStyle="1" w:styleId="Heading4Char">
    <w:name w:val="Heading 4 Char"/>
    <w:link w:val="Heading4"/>
    <w:rsid w:val="008D462E"/>
    <w:rPr>
      <w:rFonts w:ascii="Times New Roman" w:eastAsia="Times New Roman" w:hAnsi="Times New Roman"/>
      <w:i/>
      <w:iCs/>
      <w:sz w:val="18"/>
      <w:szCs w:val="18"/>
      <w:lang w:val="en-US" w:eastAsia="en-US"/>
    </w:rPr>
  </w:style>
  <w:style w:type="character" w:customStyle="1" w:styleId="Heading5Char">
    <w:name w:val="Heading 5 Char"/>
    <w:link w:val="Heading5"/>
    <w:rsid w:val="008D462E"/>
    <w:rPr>
      <w:rFonts w:ascii="Times New Roman" w:eastAsia="Times New Roman" w:hAnsi="Times New Roman"/>
      <w:sz w:val="18"/>
      <w:szCs w:val="18"/>
      <w:lang w:val="en-US" w:eastAsia="en-US"/>
    </w:rPr>
  </w:style>
  <w:style w:type="character" w:customStyle="1" w:styleId="Heading6Char">
    <w:name w:val="Heading 6 Char"/>
    <w:link w:val="Heading6"/>
    <w:rsid w:val="008D462E"/>
    <w:rPr>
      <w:rFonts w:ascii="Times New Roman" w:eastAsia="Times New Roman" w:hAnsi="Times New Roman"/>
      <w:i/>
      <w:iCs/>
      <w:sz w:val="16"/>
      <w:szCs w:val="16"/>
      <w:lang w:val="en-US" w:eastAsia="en-US"/>
    </w:rPr>
  </w:style>
  <w:style w:type="character" w:customStyle="1" w:styleId="Heading7Char">
    <w:name w:val="Heading 7 Char"/>
    <w:link w:val="Heading7"/>
    <w:rsid w:val="008D462E"/>
    <w:rPr>
      <w:rFonts w:ascii="Times New Roman" w:eastAsia="Times New Roman" w:hAnsi="Times New Roman"/>
      <w:sz w:val="16"/>
      <w:szCs w:val="16"/>
      <w:lang w:val="en-US" w:eastAsia="en-US"/>
    </w:rPr>
  </w:style>
  <w:style w:type="character" w:customStyle="1" w:styleId="Heading8Char">
    <w:name w:val="Heading 8 Char"/>
    <w:link w:val="Heading8"/>
    <w:rsid w:val="008D462E"/>
    <w:rPr>
      <w:rFonts w:ascii="Times New Roman" w:eastAsia="Times New Roman" w:hAnsi="Times New Roman"/>
      <w:i/>
      <w:iCs/>
      <w:sz w:val="16"/>
      <w:szCs w:val="16"/>
      <w:lang w:val="en-US" w:eastAsia="en-US"/>
    </w:rPr>
  </w:style>
  <w:style w:type="character" w:customStyle="1" w:styleId="Heading9Char">
    <w:name w:val="Heading 9 Char"/>
    <w:link w:val="Heading9"/>
    <w:rsid w:val="008D462E"/>
    <w:rPr>
      <w:rFonts w:ascii="Times New Roman" w:eastAsia="Times New Roman" w:hAnsi="Times New Roman"/>
      <w:sz w:val="16"/>
      <w:szCs w:val="16"/>
      <w:lang w:val="en-US" w:eastAsia="en-US"/>
    </w:rPr>
  </w:style>
  <w:style w:type="character" w:customStyle="1" w:styleId="alt-edited">
    <w:name w:val="alt-edited"/>
    <w:rsid w:val="008D462E"/>
  </w:style>
  <w:style w:type="table" w:styleId="TableGrid">
    <w:name w:val="Table Grid"/>
    <w:basedOn w:val="TableNormal"/>
    <w:uiPriority w:val="39"/>
    <w:rsid w:val="00D825B7"/>
    <w:pPr>
      <w:jc w:val="right"/>
    </w:pPr>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3C7187"/>
  </w:style>
  <w:style w:type="paragraph" w:customStyle="1" w:styleId="BodytextIndented">
    <w:name w:val="BodytextIndented"/>
    <w:basedOn w:val="Normal"/>
    <w:rsid w:val="009F35C3"/>
    <w:pPr>
      <w:spacing w:after="0" w:line="240" w:lineRule="auto"/>
      <w:ind w:firstLine="284"/>
      <w:jc w:val="both"/>
    </w:pPr>
    <w:rPr>
      <w:rFonts w:ascii="Times" w:eastAsiaTheme="minorEastAsia" w:hAnsi="Times"/>
      <w:iCs/>
      <w:color w:val="000000"/>
      <w:sz w:val="22"/>
      <w:szCs w:val="22"/>
      <w:lang w:val="en-US" w:eastAsia="en-US"/>
    </w:rPr>
  </w:style>
  <w:style w:type="paragraph" w:customStyle="1" w:styleId="Referencenonumber">
    <w:name w:val="Reference (no number)"/>
    <w:basedOn w:val="Normal"/>
    <w:rsid w:val="009F35C3"/>
    <w:pPr>
      <w:widowControl w:val="0"/>
      <w:tabs>
        <w:tab w:val="left" w:pos="567"/>
      </w:tabs>
      <w:spacing w:after="0" w:line="240" w:lineRule="auto"/>
      <w:ind w:left="851" w:hanging="284"/>
      <w:jc w:val="both"/>
    </w:pPr>
    <w:rPr>
      <w:rFonts w:ascii="Times" w:eastAsiaTheme="minorEastAsia" w:hAnsi="Times"/>
      <w:iCs/>
      <w:noProof/>
      <w:color w:val="000000"/>
      <w:sz w:val="22"/>
      <w:szCs w:val="22"/>
      <w:lang w:eastAsia="en-US"/>
    </w:rPr>
  </w:style>
  <w:style w:type="paragraph" w:customStyle="1" w:styleId="Subsubsection">
    <w:name w:val="Subsubsection"/>
    <w:next w:val="Bodytext0"/>
    <w:rsid w:val="009F35C3"/>
    <w:pPr>
      <w:numPr>
        <w:ilvl w:val="2"/>
        <w:numId w:val="5"/>
      </w:numPr>
      <w:spacing w:before="240"/>
      <w:ind w:firstLine="0"/>
    </w:pPr>
    <w:rPr>
      <w:rFonts w:ascii="Times" w:eastAsiaTheme="minorEastAsia" w:hAnsi="Times"/>
      <w:i/>
      <w:iCs/>
      <w:color w:val="000000"/>
      <w:sz w:val="22"/>
      <w:szCs w:val="22"/>
      <w:lang w:eastAsia="en-US"/>
    </w:rPr>
  </w:style>
  <w:style w:type="paragraph" w:customStyle="1" w:styleId="Bodytext0">
    <w:name w:val="Bodytext"/>
    <w:next w:val="BodytextIndented"/>
    <w:link w:val="Bodytext1"/>
    <w:rsid w:val="009F35C3"/>
    <w:pPr>
      <w:jc w:val="both"/>
    </w:pPr>
    <w:rPr>
      <w:rFonts w:ascii="Times" w:eastAsiaTheme="minorEastAsia" w:hAnsi="Times"/>
      <w:iCs/>
      <w:color w:val="000000"/>
      <w:sz w:val="22"/>
      <w:szCs w:val="22"/>
      <w:lang w:val="en-US" w:eastAsia="en-US"/>
    </w:rPr>
  </w:style>
  <w:style w:type="paragraph" w:customStyle="1" w:styleId="Section">
    <w:name w:val="Section"/>
    <w:next w:val="Bodytext0"/>
    <w:rsid w:val="009F35C3"/>
    <w:pPr>
      <w:tabs>
        <w:tab w:val="num" w:pos="720"/>
      </w:tabs>
      <w:spacing w:before="240"/>
      <w:ind w:left="720" w:hanging="720"/>
    </w:pPr>
    <w:rPr>
      <w:rFonts w:ascii="Times" w:eastAsiaTheme="minorEastAsia" w:hAnsi="Times"/>
      <w:b/>
      <w:iCs/>
      <w:color w:val="000000"/>
      <w:sz w:val="22"/>
      <w:szCs w:val="22"/>
      <w:lang w:eastAsia="en-US"/>
    </w:rPr>
  </w:style>
  <w:style w:type="paragraph" w:customStyle="1" w:styleId="Subsection">
    <w:name w:val="Subsection"/>
    <w:next w:val="Bodytext0"/>
    <w:rsid w:val="009F35C3"/>
    <w:pPr>
      <w:tabs>
        <w:tab w:val="num" w:pos="1440"/>
      </w:tabs>
      <w:spacing w:before="240"/>
      <w:ind w:left="1440" w:hanging="720"/>
    </w:pPr>
    <w:rPr>
      <w:rFonts w:ascii="Times" w:eastAsiaTheme="minorEastAsia" w:hAnsi="Times"/>
      <w:iCs/>
      <w:color w:val="000000"/>
      <w:sz w:val="22"/>
      <w:szCs w:val="22"/>
      <w:lang w:eastAsia="en-US"/>
    </w:rPr>
  </w:style>
  <w:style w:type="paragraph" w:customStyle="1" w:styleId="Sectionnonumber">
    <w:name w:val="Section (no number)"/>
    <w:next w:val="Bodytext0"/>
    <w:rsid w:val="009F35C3"/>
    <w:pPr>
      <w:spacing w:before="240"/>
    </w:pPr>
    <w:rPr>
      <w:rFonts w:ascii="Times" w:eastAsiaTheme="minorEastAsia" w:hAnsi="Times"/>
      <w:b/>
      <w:iCs/>
      <w:color w:val="000000"/>
      <w:sz w:val="22"/>
      <w:szCs w:val="22"/>
      <w:lang w:val="en-US" w:eastAsia="en-US"/>
    </w:rPr>
  </w:style>
  <w:style w:type="character" w:customStyle="1" w:styleId="Bodytext1">
    <w:name w:val="Bodytext (文字)"/>
    <w:basedOn w:val="DefaultParagraphFont"/>
    <w:link w:val="Bodytext0"/>
    <w:rsid w:val="009F35C3"/>
    <w:rPr>
      <w:rFonts w:ascii="Times" w:eastAsiaTheme="minorEastAsia" w:hAnsi="Times"/>
      <w:iCs/>
      <w:color w:val="000000"/>
      <w:sz w:val="22"/>
      <w:szCs w:val="22"/>
      <w:lang w:val="en-US" w:eastAsia="en-US"/>
    </w:rPr>
  </w:style>
  <w:style w:type="paragraph" w:customStyle="1" w:styleId="EndNoteBibliography">
    <w:name w:val="EndNote Bibliography"/>
    <w:basedOn w:val="Normal"/>
    <w:link w:val="EndNoteBibliography0"/>
    <w:rsid w:val="001A727C"/>
    <w:pPr>
      <w:spacing w:after="0" w:line="240" w:lineRule="auto"/>
    </w:pPr>
    <w:rPr>
      <w:rFonts w:ascii="Times" w:eastAsiaTheme="minorEastAsia" w:hAnsi="Times" w:cs="Times"/>
      <w:noProof/>
      <w:sz w:val="22"/>
      <w:szCs w:val="20"/>
      <w:lang w:val="en-US" w:eastAsia="en-US"/>
    </w:rPr>
  </w:style>
  <w:style w:type="character" w:customStyle="1" w:styleId="EndNoteBibliography0">
    <w:name w:val="EndNote Bibliography (文字)"/>
    <w:basedOn w:val="DefaultParagraphFont"/>
    <w:link w:val="EndNoteBibliography"/>
    <w:rsid w:val="001A727C"/>
    <w:rPr>
      <w:rFonts w:ascii="Times" w:eastAsiaTheme="minorEastAsia" w:hAnsi="Times" w:cs="Times"/>
      <w:noProof/>
      <w:sz w:val="22"/>
      <w:szCs w:val="20"/>
      <w:lang w:val="en-US" w:eastAsia="en-US"/>
    </w:rPr>
  </w:style>
  <w:style w:type="character" w:customStyle="1" w:styleId="UnresolvedMention1">
    <w:name w:val="Unresolved Mention1"/>
    <w:basedOn w:val="DefaultParagraphFont"/>
    <w:uiPriority w:val="99"/>
    <w:semiHidden/>
    <w:unhideWhenUsed/>
    <w:rsid w:val="008960B7"/>
    <w:rPr>
      <w:color w:val="808080"/>
      <w:shd w:val="clear" w:color="auto" w:fill="E6E6E6"/>
    </w:rPr>
  </w:style>
  <w:style w:type="table" w:customStyle="1" w:styleId="TableGrid0">
    <w:name w:val="TableGrid"/>
    <w:rsid w:val="004D1038"/>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EndNoteBibliographyTitle">
    <w:name w:val="EndNote Bibliography Title"/>
    <w:basedOn w:val="Normal"/>
    <w:link w:val="EndNoteBibliographyTitleChar"/>
    <w:rsid w:val="00322AE7"/>
    <w:pPr>
      <w:spacing w:after="0"/>
      <w:jc w:val="center"/>
    </w:pPr>
    <w:rPr>
      <w:rFonts w:ascii="Times" w:hAnsi="Times" w:cs="Times"/>
      <w:noProof/>
      <w:sz w:val="22"/>
    </w:rPr>
  </w:style>
  <w:style w:type="character" w:customStyle="1" w:styleId="EndNoteBibliographyTitleChar">
    <w:name w:val="EndNote Bibliography Title Char"/>
    <w:basedOn w:val="1ISIJOURNALChar"/>
    <w:link w:val="EndNoteBibliographyTitle"/>
    <w:rsid w:val="00322AE7"/>
    <w:rPr>
      <w:rFonts w:ascii="Times" w:eastAsia="Calibri" w:hAnsi="Times" w:cs="Times"/>
      <w:noProof/>
      <w:sz w:val="22"/>
      <w:lang w:val="id-ID"/>
    </w:rPr>
  </w:style>
  <w:style w:type="character" w:customStyle="1" w:styleId="UnresolvedMention2">
    <w:name w:val="Unresolved Mention2"/>
    <w:basedOn w:val="DefaultParagraphFont"/>
    <w:uiPriority w:val="99"/>
    <w:semiHidden/>
    <w:unhideWhenUsed/>
    <w:rsid w:val="00080FCC"/>
    <w:rPr>
      <w:color w:val="605E5C"/>
      <w:shd w:val="clear" w:color="auto" w:fill="E1DFDD"/>
    </w:rPr>
  </w:style>
  <w:style w:type="paragraph" w:styleId="PlainText">
    <w:name w:val="Plain Text"/>
    <w:basedOn w:val="Normal"/>
    <w:link w:val="PlainTextChar"/>
    <w:uiPriority w:val="99"/>
    <w:unhideWhenUsed/>
    <w:rsid w:val="00C76EA5"/>
    <w:pPr>
      <w:spacing w:after="0" w:line="240" w:lineRule="auto"/>
    </w:pPr>
    <w:rPr>
      <w:rFonts w:ascii="Consolas" w:hAnsi="Consolas"/>
      <w:sz w:val="21"/>
      <w:szCs w:val="21"/>
      <w:lang w:val="it-IT" w:eastAsia="x-none"/>
    </w:rPr>
  </w:style>
  <w:style w:type="character" w:customStyle="1" w:styleId="PlainTextChar">
    <w:name w:val="Plain Text Char"/>
    <w:basedOn w:val="DefaultParagraphFont"/>
    <w:link w:val="PlainText"/>
    <w:uiPriority w:val="99"/>
    <w:rsid w:val="00C76EA5"/>
    <w:rPr>
      <w:rFonts w:ascii="Consolas" w:hAnsi="Consolas"/>
      <w:sz w:val="21"/>
      <w:szCs w:val="21"/>
      <w:lang w:val="it-IT" w:eastAsia="x-none"/>
    </w:rPr>
  </w:style>
  <w:style w:type="character" w:customStyle="1" w:styleId="UnresolvedMention3">
    <w:name w:val="Unresolved Mention3"/>
    <w:basedOn w:val="DefaultParagraphFont"/>
    <w:uiPriority w:val="99"/>
    <w:semiHidden/>
    <w:unhideWhenUsed/>
    <w:rsid w:val="00416AFF"/>
    <w:rPr>
      <w:color w:val="605E5C"/>
      <w:shd w:val="clear" w:color="auto" w:fill="E1DFDD"/>
    </w:rPr>
  </w:style>
  <w:style w:type="paragraph" w:customStyle="1" w:styleId="kontenutama">
    <w:name w:val="konten utama"/>
    <w:link w:val="kontenutamaChar"/>
    <w:autoRedefine/>
    <w:qFormat/>
    <w:rsid w:val="00244E32"/>
    <w:pPr>
      <w:spacing w:after="60"/>
      <w:jc w:val="both"/>
    </w:pPr>
    <w:rPr>
      <w:rFonts w:asciiTheme="minorHAnsi" w:eastAsia="Times New Roman" w:hAnsiTheme="minorHAnsi" w:cstheme="minorHAnsi"/>
      <w:b/>
      <w:noProof/>
      <w:kern w:val="32"/>
      <w:sz w:val="21"/>
      <w:szCs w:val="21"/>
      <w:lang w:val="id-ID" w:eastAsia="id-ID"/>
    </w:rPr>
  </w:style>
  <w:style w:type="character" w:customStyle="1" w:styleId="kontenutamaChar">
    <w:name w:val="konten utama Char"/>
    <w:link w:val="kontenutama"/>
    <w:rsid w:val="00244E32"/>
    <w:rPr>
      <w:rFonts w:asciiTheme="minorHAnsi" w:eastAsia="Times New Roman" w:hAnsiTheme="minorHAnsi" w:cstheme="minorHAnsi"/>
      <w:b/>
      <w:noProof/>
      <w:kern w:val="32"/>
      <w:sz w:val="21"/>
      <w:szCs w:val="21"/>
      <w:lang w:val="id-ID" w:eastAsia="id-ID"/>
    </w:rPr>
  </w:style>
  <w:style w:type="table" w:customStyle="1" w:styleId="ListTable1Light-Accent31">
    <w:name w:val="List Table 1 Light - Accent 31"/>
    <w:basedOn w:val="TableNormal"/>
    <w:uiPriority w:val="46"/>
    <w:rsid w:val="0016583A"/>
    <w:rPr>
      <w:rFonts w:asciiTheme="minorHAnsi" w:eastAsiaTheme="minorHAnsi" w:hAnsiTheme="minorHAnsi" w:cstheme="minorBidi"/>
      <w:sz w:val="22"/>
      <w:szCs w:val="22"/>
      <w:lang w:val="en-US" w:eastAsia="en-U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4">
    <w:name w:val="Unresolved Mention4"/>
    <w:basedOn w:val="DefaultParagraphFont"/>
    <w:uiPriority w:val="99"/>
    <w:semiHidden/>
    <w:unhideWhenUsed/>
    <w:rsid w:val="0034702E"/>
    <w:rPr>
      <w:color w:val="605E5C"/>
      <w:shd w:val="clear" w:color="auto" w:fill="E1DFDD"/>
    </w:rPr>
  </w:style>
  <w:style w:type="table" w:styleId="PlainTable1">
    <w:name w:val="Plain Table 1"/>
    <w:basedOn w:val="TableNormal"/>
    <w:uiPriority w:val="41"/>
    <w:rsid w:val="00CD477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C598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ghtShading1">
    <w:name w:val="Light Shading1"/>
    <w:basedOn w:val="TableNormal"/>
    <w:uiPriority w:val="60"/>
    <w:rsid w:val="002B6A80"/>
    <w:rPr>
      <w:rFonts w:ascii="Times New Roman" w:eastAsiaTheme="minorHAnsi" w:hAnsi="Times New Roman" w:cstheme="minorBidi"/>
      <w:color w:val="000000" w:themeColor="text1" w:themeShade="BF"/>
      <w:szCs w:val="18"/>
      <w:lang w:val="en-MY"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Light">
    <w:name w:val="Grid Table Light"/>
    <w:basedOn w:val="TableNormal"/>
    <w:uiPriority w:val="40"/>
    <w:rsid w:val="00525AF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120907"/>
    <w:rPr>
      <w:color w:val="808080"/>
    </w:rPr>
  </w:style>
  <w:style w:type="paragraph" w:styleId="Revision">
    <w:name w:val="Revision"/>
    <w:hidden/>
    <w:uiPriority w:val="99"/>
    <w:semiHidden/>
    <w:rsid w:val="00F167A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jc w:val="right"/>
    </w:pPr>
    <w:rPr>
      <w:rFonts w:ascii="Times New Roman" w:eastAsia="Times New Roman" w:hAnsi="Times New Roman" w:cs="Times New Roman"/>
      <w:color w:val="000000"/>
      <w:sz w:val="22"/>
      <w:szCs w:val="22"/>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70" w:type="dxa"/>
        <w:right w:w="70" w:type="dxa"/>
      </w:tblCellMar>
    </w:tblPr>
  </w:style>
  <w:style w:type="character" w:customStyle="1" w:styleId="UnresolvedMention5">
    <w:name w:val="Unresolved Mention5"/>
    <w:basedOn w:val="DefaultParagraphFont"/>
    <w:uiPriority w:val="99"/>
    <w:semiHidden/>
    <w:unhideWhenUsed/>
    <w:rsid w:val="00DD6623"/>
    <w:rPr>
      <w:color w:val="605E5C"/>
      <w:shd w:val="clear" w:color="auto" w:fill="E1DFDD"/>
    </w:rPr>
  </w:style>
  <w:style w:type="table" w:customStyle="1" w:styleId="TableGrid1">
    <w:name w:val="Table Grid1"/>
    <w:basedOn w:val="TableNormal"/>
    <w:next w:val="TableGrid"/>
    <w:uiPriority w:val="39"/>
    <w:rsid w:val="00550A8B"/>
    <w:pPr>
      <w:widowControl w:val="0"/>
      <w:autoSpaceDE w:val="0"/>
      <w:autoSpaceDN w:val="0"/>
      <w:spacing w:after="0" w:line="240" w:lineRule="auto"/>
    </w:pPr>
    <w:rPr>
      <w:rFonts w:cs="Times New Roman"/>
      <w:sz w:val="22"/>
      <w:szCs w:val="22"/>
      <w:lang w:val="en-US" w:eastAsia="en-US"/>
    </w:rPr>
    <w:tblPr>
      <w:tblBorders>
        <w:top w:val="single" w:sz="4" w:space="0" w:color="auto"/>
        <w:bottom w:val="single" w:sz="4" w:space="0" w:color="auto"/>
      </w:tblBorders>
    </w:tblPr>
  </w:style>
  <w:style w:type="table" w:customStyle="1" w:styleId="TableGrid2">
    <w:name w:val="Table Grid2"/>
    <w:basedOn w:val="TableNormal"/>
    <w:next w:val="TableGrid"/>
    <w:uiPriority w:val="39"/>
    <w:rsid w:val="006823DD"/>
    <w:pPr>
      <w:widowControl w:val="0"/>
      <w:autoSpaceDE w:val="0"/>
      <w:autoSpaceDN w:val="0"/>
      <w:spacing w:after="0" w:line="240" w:lineRule="auto"/>
    </w:pPr>
    <w:rPr>
      <w:rFonts w:cs="Times New Roman"/>
      <w:sz w:val="22"/>
      <w:szCs w:val="22"/>
      <w:lang w:val="en-US" w:eastAsia="en-US"/>
    </w:rPr>
    <w:tblPr>
      <w:tblBorders>
        <w:top w:val="single" w:sz="4" w:space="0" w:color="auto"/>
        <w:bottom w:val="single" w:sz="4" w:space="0" w:color="auto"/>
      </w:tblBorders>
    </w:tblPr>
  </w:style>
  <w:style w:type="table" w:customStyle="1" w:styleId="Style1">
    <w:name w:val="Style1"/>
    <w:basedOn w:val="TableNormal"/>
    <w:uiPriority w:val="99"/>
    <w:rsid w:val="00552211"/>
    <w:pPr>
      <w:spacing w:after="0" w:line="240" w:lineRule="auto"/>
    </w:pPr>
    <w:rPr>
      <w:rFonts w:ascii="Times New Roman" w:eastAsia="Times New Roman" w:hAnsi="Times New Roman" w:cs="Times New Roman"/>
      <w:sz w:val="20"/>
      <w:szCs w:val="20"/>
      <w:lang w:val="id-ID" w:eastAsia="id-ID"/>
    </w:rPr>
    <w:tblPr>
      <w:tblBorders>
        <w:top w:val="single" w:sz="4" w:space="0" w:color="auto"/>
        <w:bottom w:val="single" w:sz="4" w:space="0" w:color="auto"/>
      </w:tblBorders>
    </w:tblPr>
  </w:style>
  <w:style w:type="paragraph" w:customStyle="1" w:styleId="JEBM-Body">
    <w:name w:val="JEBM - Body"/>
    <w:basedOn w:val="Normal"/>
    <w:qFormat/>
    <w:rsid w:val="00552211"/>
    <w:pPr>
      <w:spacing w:after="0" w:line="240" w:lineRule="auto"/>
      <w:ind w:firstLine="567"/>
      <w:jc w:val="both"/>
    </w:pPr>
    <w:rPr>
      <w:rFonts w:ascii="Times New Roman" w:eastAsia="Times New Roman" w:hAnsi="Times New Roman" w:cs="Times New Roman"/>
      <w:sz w:val="22"/>
      <w:lang w:val="id-ID" w:eastAsia="en-US"/>
    </w:rPr>
  </w:style>
  <w:style w:type="character" w:styleId="UnresolvedMention">
    <w:name w:val="Unresolved Mention"/>
    <w:basedOn w:val="DefaultParagraphFont"/>
    <w:uiPriority w:val="99"/>
    <w:semiHidden/>
    <w:unhideWhenUsed/>
    <w:rsid w:val="00C25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298787">
      <w:bodyDiv w:val="1"/>
      <w:marLeft w:val="0"/>
      <w:marRight w:val="0"/>
      <w:marTop w:val="0"/>
      <w:marBottom w:val="0"/>
      <w:divBdr>
        <w:top w:val="none" w:sz="0" w:space="0" w:color="auto"/>
        <w:left w:val="none" w:sz="0" w:space="0" w:color="auto"/>
        <w:bottom w:val="none" w:sz="0" w:space="0" w:color="auto"/>
        <w:right w:val="none" w:sz="0" w:space="0" w:color="auto"/>
      </w:divBdr>
    </w:div>
    <w:div w:id="718935601">
      <w:bodyDiv w:val="1"/>
      <w:marLeft w:val="0"/>
      <w:marRight w:val="0"/>
      <w:marTop w:val="0"/>
      <w:marBottom w:val="0"/>
      <w:divBdr>
        <w:top w:val="none" w:sz="0" w:space="0" w:color="auto"/>
        <w:left w:val="none" w:sz="0" w:space="0" w:color="auto"/>
        <w:bottom w:val="none" w:sz="0" w:space="0" w:color="auto"/>
        <w:right w:val="none" w:sz="0" w:space="0" w:color="auto"/>
      </w:divBdr>
    </w:div>
    <w:div w:id="803349562">
      <w:bodyDiv w:val="1"/>
      <w:marLeft w:val="0"/>
      <w:marRight w:val="0"/>
      <w:marTop w:val="0"/>
      <w:marBottom w:val="0"/>
      <w:divBdr>
        <w:top w:val="none" w:sz="0" w:space="0" w:color="auto"/>
        <w:left w:val="none" w:sz="0" w:space="0" w:color="auto"/>
        <w:bottom w:val="none" w:sz="0" w:space="0" w:color="auto"/>
        <w:right w:val="none" w:sz="0" w:space="0" w:color="auto"/>
      </w:divBdr>
    </w:div>
    <w:div w:id="921722638">
      <w:bodyDiv w:val="1"/>
      <w:marLeft w:val="0"/>
      <w:marRight w:val="0"/>
      <w:marTop w:val="0"/>
      <w:marBottom w:val="0"/>
      <w:divBdr>
        <w:top w:val="none" w:sz="0" w:space="0" w:color="auto"/>
        <w:left w:val="none" w:sz="0" w:space="0" w:color="auto"/>
        <w:bottom w:val="none" w:sz="0" w:space="0" w:color="auto"/>
        <w:right w:val="none" w:sz="0" w:space="0" w:color="auto"/>
      </w:divBdr>
    </w:div>
    <w:div w:id="1079182073">
      <w:bodyDiv w:val="1"/>
      <w:marLeft w:val="0"/>
      <w:marRight w:val="0"/>
      <w:marTop w:val="0"/>
      <w:marBottom w:val="0"/>
      <w:divBdr>
        <w:top w:val="none" w:sz="0" w:space="0" w:color="auto"/>
        <w:left w:val="none" w:sz="0" w:space="0" w:color="auto"/>
        <w:bottom w:val="none" w:sz="0" w:space="0" w:color="auto"/>
        <w:right w:val="none" w:sz="0" w:space="0" w:color="auto"/>
      </w:divBdr>
    </w:div>
    <w:div w:id="1154178931">
      <w:bodyDiv w:val="1"/>
      <w:marLeft w:val="0"/>
      <w:marRight w:val="0"/>
      <w:marTop w:val="0"/>
      <w:marBottom w:val="0"/>
      <w:divBdr>
        <w:top w:val="none" w:sz="0" w:space="0" w:color="auto"/>
        <w:left w:val="none" w:sz="0" w:space="0" w:color="auto"/>
        <w:bottom w:val="none" w:sz="0" w:space="0" w:color="auto"/>
        <w:right w:val="none" w:sz="0" w:space="0" w:color="auto"/>
      </w:divBdr>
    </w:div>
    <w:div w:id="1380473969">
      <w:bodyDiv w:val="1"/>
      <w:marLeft w:val="0"/>
      <w:marRight w:val="0"/>
      <w:marTop w:val="0"/>
      <w:marBottom w:val="0"/>
      <w:divBdr>
        <w:top w:val="none" w:sz="0" w:space="0" w:color="auto"/>
        <w:left w:val="none" w:sz="0" w:space="0" w:color="auto"/>
        <w:bottom w:val="none" w:sz="0" w:space="0" w:color="auto"/>
        <w:right w:val="none" w:sz="0" w:space="0" w:color="auto"/>
      </w:divBdr>
    </w:div>
    <w:div w:id="1387145406">
      <w:bodyDiv w:val="1"/>
      <w:marLeft w:val="0"/>
      <w:marRight w:val="0"/>
      <w:marTop w:val="0"/>
      <w:marBottom w:val="0"/>
      <w:divBdr>
        <w:top w:val="none" w:sz="0" w:space="0" w:color="auto"/>
        <w:left w:val="none" w:sz="0" w:space="0" w:color="auto"/>
        <w:bottom w:val="none" w:sz="0" w:space="0" w:color="auto"/>
        <w:right w:val="none" w:sz="0" w:space="0" w:color="auto"/>
      </w:divBdr>
    </w:div>
    <w:div w:id="1601448076">
      <w:bodyDiv w:val="1"/>
      <w:marLeft w:val="0"/>
      <w:marRight w:val="0"/>
      <w:marTop w:val="0"/>
      <w:marBottom w:val="0"/>
      <w:divBdr>
        <w:top w:val="none" w:sz="0" w:space="0" w:color="auto"/>
        <w:left w:val="none" w:sz="0" w:space="0" w:color="auto"/>
        <w:bottom w:val="none" w:sz="0" w:space="0" w:color="auto"/>
        <w:right w:val="none" w:sz="0" w:space="0" w:color="auto"/>
      </w:divBdr>
    </w:div>
    <w:div w:id="1769234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doi.org/10.24843/ejmunud.2016.v05.i11.p07"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doi.org/10.1016/j.ijmedinf.2022.104878" TargetMode="External"/><Relationship Id="rId10" Type="http://schemas.openxmlformats.org/officeDocument/2006/relationships/hyperlink" Target="mailto:*example@upi.edu" TargetMode="External"/><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hyperlink" Target="http://dx.doi.org/10.xxxxx/ijost.v2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zjOQ6Zv5lE5t1vzrsErMws304g==">AMUW2mXTj0UnQZpL05krUCjwoGcRm84YMTOPI+DMNjsCtiGPKDuuxmpfFCMfWkhvZXxqIfvViAoaHjxIqp4lVLcYGjsajiFjhZUcuZaqBFbE1czpaMfgny7dd9hAvU+UxOYvdIxyv5cmpRoFkUQzsmGBjEdFoUf49ko6Ifk2su/+pQRXuyP1YnA=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Astrid Vanya Octary</dc:creator>
  <cp:lastModifiedBy>Abi Sopyan Febrianto</cp:lastModifiedBy>
  <cp:revision>20</cp:revision>
  <dcterms:created xsi:type="dcterms:W3CDTF">2023-05-17T00:40:00Z</dcterms:created>
  <dcterms:modified xsi:type="dcterms:W3CDTF">2026-09-17T07:29:00Z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141d030e-2767-35b4-9a08-6dd44422fc0f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ContentTypeId">
    <vt:lpwstr>0x0101006676EB79F3F64C45BFA78B70C36B2A08</vt:lpwstr>
  </property>
  <property fmtid="{D5CDD505-2E9C-101B-9397-08002B2CF9AE}" pid="26" name="GrammarlyDocumentId">
    <vt:lpwstr>2ca17f91-8850-4230-bb2a-84c8ca1b081e</vt:lpwstr>
  </property>
</Properties>
</file>