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VOCATIONAL INSTRUCTOR IN AGRICULTURE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DATE:16-06-2015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1.The nutrient that gives tolerance to plants against drought,pest and diseases: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A.Nitrogen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B.Pottasium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C.Magnesium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D.Sulphur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2.Oil cakes are: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A.Bulky organic manure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B.Concentrated organic manure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C.Straight fertilizer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D.Complex fertilizer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3.1 hectare is: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A.10,000 sq.m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B.4,000 sq.m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C.250 sq.m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D.40 sq.m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4.The class of seed given to farmer: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A.Breeder seed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B.Foundation seed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C.Registered seed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D.Certified seed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5.Which of the following is a secondary tillage implement?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A.MB plough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B.Harrows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C.Wooden Plough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D.Chisel Plough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6.Ludwigia is a weed,which is: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A.Aquatic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B.Upland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C.Semi aquatic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D.Dicot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 &amp; D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7.The surface irrigation method giving 35 to 50 percent irrigation efficiency is: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A.Sprinkler irrigation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B.Drip irrigation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C.Flood irrigation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D.Furrow irrigation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8.The disease of rice seen from nursery to harvest: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A.Sheath blight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B.Blast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C.Sheath rot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D.Bacterial leaf blight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9.Dicofol is generally used to control a Coconut pest.Which of the following is that pest?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A.Rhinoceros beetle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B.Red Palm weevil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C.Coconut caterpillar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D.Eryophid mite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10.A dual purpose variety of banana: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A.Chenkadali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B.Monthan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C.Nendran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D.Njalipoovan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11.Bunchy top of banana is transmitted by: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A.Aphid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B.White fly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C.Fruit fly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D.Virus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12.The vegetable which is best grown in summer months: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A.Coleus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B.Brinjal</w:t>
        <w:br w:type="textWrapping"/>
        <w:t xml:space="preserve">C.Bitter gourd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D.Bhindi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13.Which of the following is propagated by root cuttings?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A.Rose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B.Begonia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C.Amaranthus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D.Curry leaves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14.Air layering is widely practiced in: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A.Guava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B.Jack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C.Mango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D.Rubber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15.Alternathera and Duranta come under: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A.Climbers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B.Hedges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C.Shrubs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D.Edges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16.Which of the following is a non insect pest?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A.Beetle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B.Mite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C.Bug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D.Fly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17.A biocontrol agent that controls soil borne pathogens is: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A.Trichogramma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B.Trichoderma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C.Azotobactor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D.Azospirillum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18.Phytosanitary certificate is associated with: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A.Cultural control of plant pests and diseases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B.Biological control of plant pests and diseases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C.Legal control of plant pests and diseases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D.Physical control of plant pests and diseases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19.Which of the following insecticide formulation is used against pest control in go-downs: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A.Dusta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B.Granules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C.EC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D.Fumigants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20.The LD-50 value of Extremely toxic insecticide varies from (Mg/Kg):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A.1-50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B.51-500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C.501-5000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D.&gt;5000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21.An organophisphorous fungicide: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A.Zineb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B.Mancozeb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C.Carbendazim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D.Ediphenphos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22.A farmer is having 2 hect.of coconut trees in his house hold.For spraying plant protection chemicals,which of the following sprayers can he opt?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A.Atomizer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B.Knapsack sprayer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C.Rocker sprayer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23.Which of the following cropping system guarantees maximum production per unit area?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A.Multi tier cropping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B.Sequential cropping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C.Relay cropping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D.Mixed cropping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Ans:D</w:t>
        <w:br w:type="textWrapping"/>
      </w:r>
      <w:r w:rsidDel="00000000" w:rsidR="00000000" w:rsidRPr="00000000">
        <w:rPr>
          <w:b w:val="1"/>
          <w:rtl w:val="0"/>
        </w:rPr>
        <w:t xml:space="preserve">24.Moisture content of paddy grains for safe storage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A.14%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B.18%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C.10%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D.16%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25.The best post-harvest technology adopted for fruits with high pectin content is making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A.Jam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B.Squash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C.Jelly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D.Pickle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26.’Malabari’is a breed of: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A.Cow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B.Poultry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C.Goat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D.Pig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27.An extension method used for popularizing an improved variety of a crop is: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A.Mass contact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B.Participatory rural appraisal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C.Method demonstration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D.Result demonstration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28.The honeybee species that cannot be kept in hives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A.Apis cerana indica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B.Apis dorsata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C.Apis mellifera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D.Trigona iridipennis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29.’Grasserie’of silkworm is caused by: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A.Protozoa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B.Bacteria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C.Fungus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D.Virus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30.The medicinal plant used against cancer: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A.Brahmi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B.Sarpagandhi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C.Asparagus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D.Kacholam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31.’Ananthan’ is a variety of: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A.Honey bee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B.Anthurium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C.Mushroom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D.Orchid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32.Cashew Research Station(CRS)is situated at: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A.Kasaragod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B.Thrissur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C.Kozhikode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D.Kollam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33.Which of the following is a pulse crop?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A.Black mustard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B.Green gram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C.Ground nut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D.Lady’s finger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34.Tea and orange are examples of: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A.Temperate plants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B.Tropical plants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C.Sub –tropical plants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35.The major share of rainfall in Kerala is from: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A.South-West Monsoon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B.North-East Monsoon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C.Summer rains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D.North-West Monsoon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36.The layers of soil is termed as: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A.Soil horizon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B.Soil profile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C.Soil regolith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D.Soil solum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37.The type of water erosion which cannot be corrected.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A.Splash erosion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B.Sheet erosion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C.Rill erosion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D.Gully erosion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38.’Flame cultivation’ is associated with: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A.Weeds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B.Insects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C.Diseases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D.Non-insects pests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39.The biological control of African Payal is usually done with a Weevil.Name it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A.Neochetina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B.Cyrtobagus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C.Agromyza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D.Zygogramma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40.Which of the following is a  hybrid variety of coconut?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A.Laksha gaga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B.Chandra kalpa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C.Kerachandra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D.WCT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41.Agrostology is the study of: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A.Fruits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B.Trees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C.Grasses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D.Soil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42.HSR is connected with: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A.Soil conservation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B.Spices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C.Live stock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D.Tuber crops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43.Dendrobium is a species of: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A.Anthurium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B.Rose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C.Jasmine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D.Orchid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44.Intensity of sunlight is measured by: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A.Sunshine recorder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B.Luxmeter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C.Hygrograph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D.Wet bulb thermometer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45.The best soil structure for plant growth: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A.Crumb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B.Platy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C.Blocky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D.Columnar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46.The reclamation of a soil with pH 8 to 9 is best with: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A.Lime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B.Gypsum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C.Silica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D.Iron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47.Chittur area is associated with: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A.Forest loams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B.Laterite soils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C.Kari soils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D.Black cotton soils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48.Pick the odd-man out: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A.Sheet erosion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B.Saltation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C.Surface creep</w:t>
        <w:br w:type="textWrapping"/>
        <w:t xml:space="preserve">D.Suspension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49.Sub-soiling is a method of soil conservation it is: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A.Agronomic method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B.Mechanical method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C.Cultural method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D.Protective method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50.Which of the following is a Macronutrient for plants?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A.Iron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B.Zinc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C.Magnesium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D.Manganese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51.Both the stock and scion are rooted in: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A.Bud grafting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B.Cleft grafting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C.Approach grafting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D.Whip grafting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52.Apical cell theory was proposed by: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A.Bernstein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B.Hanstein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C.Nageli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D.Schmidt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53.A anomalous secondary thickening is found in the stem of: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A.Vernonia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B.Boerhaavia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C.Tinospora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D.Thithonia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54.The characteristic inflorescence of the family Asteraceae is a :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A.Cyathium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B.Cyme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C.Veticillaster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D.Capitulum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55.Solanaceae comes under the order: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A.Rosales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B.Parietals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C.Polemoniales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D.Passiflorales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56.Periderm tissue  was derived from: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A.Bark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B.Phellogen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C.Lenticels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D.Phelloderm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57.World Environment day: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A.June 5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B.July 20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C.March 30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D.May 10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58.Corbett National Park is in: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A.Karnataka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B.Orissa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C.Gujarat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D.UP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59.Minmata Disease is associated with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A.Mercury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B.Lead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C.Cadmium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D.Arsenic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60.In which algae cap cells are found: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A.Oedogonium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B.Volvox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C.Ulothrix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D.Chara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61.Precursor of phytohormone auxin is: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A.Lysine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B.Methionine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C.Tryptophan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D.Argenine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62.Yeast are included in: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A.Basidiomycetes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B.Ascomycetes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C.Deutromycetes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  <w:br w:type="textWrapping"/>
        <w:t xml:space="preserve">Ans:B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63.Pencilin was discovered by: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A.Alexander Fleming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B.Robert Hook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C.A.F.Blakeslee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D.F.W.Went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64.Tikka disease is caused by: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A.Puccinia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B.Phytophthora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 Coli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D.Cercospora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65.The primary target of HIV is: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A.RBC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B.Thrombocytes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C.T4 Lymphocytes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66.Pteridophytes  are also known as: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A.Vascular Cryptogams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B.Phanerogams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C.Gymnosperms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67.Six kingdom classification was put forward by: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A.Zimmermann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B.Whittaker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C.Carl Woese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D.Engler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68.The term Heterosis was introduced by: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A.George Shull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B.P.B.Sumner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C.Mc Dougall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D.Charles Darwin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69.Bacterial cell wall is composed of: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A.Lignin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B.Suberin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C.Peptidoglycan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D.Cellulose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70.Common name of Piper longum is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A.Turmeric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B.Thippali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C.Clove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D.Pepper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71.The era in geological time –scale during which dinosaurs existed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A.Arcaeozoic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B.Mesozoic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C.Cainzoic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D.Paleozoic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72.The theory of evolution by natural selection was put forward by Charles Darwin and :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A.Devries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B.August Weissman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C.Alfred Russel Wallace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D.Gregor Mendel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73.The appearance of ancestral characters as abnormal characters in the course of evolution is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A.Differential reproduction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B.Introduction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C.Analogy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D.Atavism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74.Which of the following is not a cause of evolution?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A.Inbreeding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B.Variation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C.Mutation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D.Hybridisation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75.An auxin used in plant tissue culture.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A.Kinetin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B.Creatine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C.BAP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D.IAA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76.Among the following the plant grown for its beautiful foliage is: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A.Cosmos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B.Croton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C.Aster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D.Salvia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77.An equipment for sterilization: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A.Centrifuge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B.Calorimeter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C.Microtome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D.Autoclave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78.Tuberculate rhizoids are seen in: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A.Riccia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B.Marchantia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C.Funaria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79.’Clamp connections’are noticed in the genus: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A.Xylaria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B.Agaricus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C.Peziza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D.Penicilium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80.Vegetative phase of Mushroom is known as: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A.Basidiospore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B.Basidium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C.Basidiocarp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D.Mycelium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81.Founder of Prathyaksha Raksha Daiva Sabha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A.Moorkoth Kumaran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B.M.C.Joseph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C.Pampadi John Joseph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D.Poikayil Sreekumara Devan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82.Shri Muhammed Abdul Rahiman was the Chief Editor of: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A.Vivekodayam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B.Al-Ameen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C.Kesari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D.Prabhatham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83.Which of the following works was not related to Lalithambika Antharjanam?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A.Agnisakshi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B.Manikyan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C.Gosayi Paranja Kadha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D.Balidweep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Ans:---------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84.The smallest Mahakavya: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A.Chithrayogam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B.Umakeralam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C.Kesaveeyam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D.Krishnagadha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85.Central Cabinet  Minister for Women and Child Development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A.Smt.Manekha Gandhi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B.Smt.Smriti  Irani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C.Shri.Ramvilas Paswan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D.Smt.Sushama Swaraj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86.Who gave great support to channar revolts(Upper cloth revolts)?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A.Dr.Palpu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B.Ayya Vaikundar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C.Ayyankali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D.Sree Narayana Guru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87.Freedom of Information Act,2002 applies to all states and Union territories of India EXCEPT: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A.Delhi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B.Goa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C.Jammu and Kashmir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D.Assam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88.Who was known as Kerala Subash Chandra Bose?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A.K.Kelappan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B.Muhammed Abdul Rehman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C.A.K.Gopalan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D.V.T.Bhattathirippad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89.In India First Printing Press was commenced at: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A.Goa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B.Surat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C.Kochi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D.Kozhikodu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90.Who won 3 gold medals for Kerala in swimming events in National Games 2015?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A.Anjumol Joseph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B.Sajan Prakash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C.Ashish Kumar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D.C.P.Rathilal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91.The fundamental rights of our constitution was borrowed from: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A.Russian constitution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B.U.S.Constitution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C.British constitution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D.Irish Constitution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92.In 2015,Ezhuthachan Puraskaram was awarded to: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A.O.N.V Kurupu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B.Benyamin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C.T.Padmanaban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D.Vishnu Narayanan Nampoothiri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93.Who named Sree Narayana Guru as Second  Budha?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A.G.Sankara Kurupu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B.Ayyankail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C.Mannathu Padmanaban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D.Sahodaran Ayyappan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94.Temple Entry Proclamation was on: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A.1934 Nov.1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B.1926 Nov.12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C.1936 Nov.12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D.1930 Nov 1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95.2014 commonwealth games was held at: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A.India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B.Scottland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C.Japan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D.Brazil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96.Which one of the new directive principle aimed to protect and improve the environment and to safeguard forests and Wild Life?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A.Art 48 A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B.Art 38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C.Art 43A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D.Art 49 B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97.Who translated ‘Sakunthalam’to Malayalam?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A.Kodungallur Kunhikuttan Thampuran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B.Kumaranasan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C.Vallathol Narayana menon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D.Keralavarma Valiya Koyi  Thampuran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Ans:------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98.Constitution Day in India is celebrated every year on: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Nov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B.26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Jan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Aug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Nov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99.Who among the following awarded Keerthi Chakra award of 2014?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A.Captain Sandeep Bhartiya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B.Major Gaurov Thakur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C.Major Mandeep Singh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D.Shri Bhrigu Nandan Choudhary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100.’Viswadarsanam’was the work of: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A.Ponkunnam Varkey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B.Changampuzha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C.G.Sankara Kurupa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D.Vaikam  Muhammed Basheer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tl w:val="0"/>
      </w:rPr>
      <w:t xml:space="preserve">  ,IF YOU SHARE TO YOUR FRIENDS PLEASE MAY HELP THEM.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2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 xml:space="preserve">THANKS FOR YOUR SUPPORT.MORE FILES DOWNLOAD VISIT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