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6"/>
          <w:szCs w:val="36"/>
          <w:u w:val="single"/>
        </w:rPr>
      </w:pPr>
      <w:r w:rsidDel="00000000" w:rsidR="00000000" w:rsidRPr="00000000">
        <w:rPr>
          <w:b w:val="1"/>
          <w:sz w:val="36"/>
          <w:szCs w:val="36"/>
          <w:u w:val="single"/>
          <w:rtl w:val="0"/>
        </w:rPr>
        <w:t xml:space="preserve">The Living World</w:t>
      </w:r>
    </w:p>
    <w:p w:rsidR="00000000" w:rsidDel="00000000" w:rsidP="00000000" w:rsidRDefault="00000000" w:rsidRPr="00000000" w14:paraId="00000002">
      <w:pPr>
        <w:pageBreakBefore w:val="0"/>
        <w:jc w:val="center"/>
        <w:rPr>
          <w:sz w:val="28"/>
          <w:szCs w:val="28"/>
        </w:rPr>
      </w:pPr>
      <w:r w:rsidDel="00000000" w:rsidR="00000000" w:rsidRPr="00000000">
        <w:rPr>
          <w:rtl w:val="0"/>
        </w:rPr>
      </w:r>
    </w:p>
    <w:p w:rsidR="00000000" w:rsidDel="00000000" w:rsidP="00000000" w:rsidRDefault="00000000" w:rsidRPr="00000000" w14:paraId="00000003">
      <w:pPr>
        <w:pageBreakBefore w:val="0"/>
        <w:jc w:val="center"/>
        <w:rPr>
          <w:sz w:val="28"/>
          <w:szCs w:val="28"/>
        </w:rPr>
      </w:pPr>
      <w:r w:rsidDel="00000000" w:rsidR="00000000" w:rsidRPr="00000000">
        <w:rPr>
          <w:sz w:val="28"/>
          <w:szCs w:val="28"/>
          <w:rtl w:val="0"/>
        </w:rPr>
        <w:t xml:space="preserve">Home Assignment 1</w:t>
      </w:r>
    </w:p>
    <w:p w:rsidR="00000000" w:rsidDel="00000000" w:rsidP="00000000" w:rsidRDefault="00000000" w:rsidRPr="00000000" w14:paraId="00000004">
      <w:pPr>
        <w:pageBreakBefore w:val="0"/>
        <w:jc w:val="center"/>
        <w:rPr>
          <w:sz w:val="28"/>
          <w:szCs w:val="28"/>
        </w:rPr>
      </w:pPr>
      <w:r w:rsidDel="00000000" w:rsidR="00000000" w:rsidRPr="00000000">
        <w:rPr>
          <w:rtl w:val="0"/>
        </w:rPr>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Q1.  A ball of snow when rolled over snow increases in mass, volume and size. Is this comparable to growth as seen in living organisms? Why?</w:t>
      </w:r>
    </w:p>
    <w:p w:rsidR="00000000" w:rsidDel="00000000" w:rsidP="00000000" w:rsidRDefault="00000000" w:rsidRPr="00000000" w14:paraId="00000006">
      <w:pPr>
        <w:pageBreakBefore w:val="0"/>
        <w:rPr>
          <w:sz w:val="28"/>
          <w:szCs w:val="28"/>
        </w:rPr>
      </w:pPr>
      <w:r w:rsidDel="00000000" w:rsidR="00000000" w:rsidRPr="00000000">
        <w:rPr>
          <w:rtl w:val="0"/>
        </w:rPr>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Q2. Expand the term ICBN and ICZN.</w:t>
      </w:r>
    </w:p>
    <w:p w:rsidR="00000000" w:rsidDel="00000000" w:rsidP="00000000" w:rsidRDefault="00000000" w:rsidRPr="00000000" w14:paraId="00000008">
      <w:pPr>
        <w:pageBreakBefore w:val="0"/>
        <w:rPr>
          <w:sz w:val="28"/>
          <w:szCs w:val="28"/>
        </w:rPr>
      </w:pPr>
      <w:r w:rsidDel="00000000" w:rsidR="00000000" w:rsidRPr="00000000">
        <w:rPr>
          <w:rtl w:val="0"/>
        </w:rPr>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Q3. What is similarity and dissimilarity between whole moong dal and broken moong dal in terms of respiration and growth? Based on these parameters classify them living or non living with reason.</w:t>
      </w:r>
    </w:p>
    <w:p w:rsidR="00000000" w:rsidDel="00000000" w:rsidP="00000000" w:rsidRDefault="00000000" w:rsidRPr="00000000" w14:paraId="0000000A">
      <w:pPr>
        <w:pageBreakBefore w:val="0"/>
        <w:rPr>
          <w:sz w:val="28"/>
          <w:szCs w:val="28"/>
        </w:rPr>
      </w:pPr>
      <w:r w:rsidDel="00000000" w:rsidR="00000000" w:rsidRPr="00000000">
        <w:rPr>
          <w:rtl w:val="0"/>
        </w:rPr>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Q4. Do you consider a person in a coma living or dead? </w:t>
      </w:r>
    </w:p>
    <w:p w:rsidR="00000000" w:rsidDel="00000000" w:rsidP="00000000" w:rsidRDefault="00000000" w:rsidRPr="00000000" w14:paraId="0000000C">
      <w:pPr>
        <w:pageBreakBefore w:val="0"/>
        <w:rPr>
          <w:sz w:val="28"/>
          <w:szCs w:val="28"/>
        </w:rPr>
      </w:pPr>
      <w:r w:rsidDel="00000000" w:rsidR="00000000" w:rsidRPr="00000000">
        <w:rPr>
          <w:rtl w:val="0"/>
        </w:rPr>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Q5. Write universal biological nomenclature.</w:t>
      </w:r>
    </w:p>
    <w:p w:rsidR="00000000" w:rsidDel="00000000" w:rsidP="00000000" w:rsidRDefault="00000000" w:rsidRPr="00000000" w14:paraId="0000000E">
      <w:pPr>
        <w:pageBreakBefore w:val="0"/>
        <w:rPr>
          <w:sz w:val="28"/>
          <w:szCs w:val="28"/>
        </w:rPr>
      </w:pPr>
      <w:r w:rsidDel="00000000" w:rsidR="00000000" w:rsidRPr="00000000">
        <w:rPr>
          <w:rtl w:val="0"/>
        </w:rPr>
      </w:r>
    </w:p>
    <w:p w:rsidR="00000000" w:rsidDel="00000000" w:rsidP="00000000" w:rsidRDefault="00000000" w:rsidRPr="00000000" w14:paraId="0000000F">
      <w:pPr>
        <w:pageBreakBefore w:val="0"/>
        <w:rPr>
          <w:sz w:val="28"/>
          <w:szCs w:val="28"/>
        </w:rPr>
      </w:pPr>
      <w:r w:rsidDel="00000000" w:rsidR="00000000" w:rsidRPr="00000000">
        <w:rPr>
          <w:sz w:val="28"/>
          <w:szCs w:val="28"/>
          <w:rtl w:val="0"/>
        </w:rPr>
        <w:t xml:space="preserve">Q6. What is binomial nomenclature and who proposed it?</w:t>
      </w:r>
    </w:p>
    <w:p w:rsidR="00000000" w:rsidDel="00000000" w:rsidP="00000000" w:rsidRDefault="00000000" w:rsidRPr="00000000" w14:paraId="00000010">
      <w:pPr>
        <w:pageBreakBefore w:val="0"/>
        <w:rPr>
          <w:sz w:val="28"/>
          <w:szCs w:val="28"/>
        </w:rPr>
      </w:pPr>
      <w:r w:rsidDel="00000000" w:rsidR="00000000" w:rsidRPr="00000000">
        <w:rPr>
          <w:rtl w:val="0"/>
        </w:rPr>
      </w:r>
    </w:p>
    <w:p w:rsidR="00000000" w:rsidDel="00000000" w:rsidP="00000000" w:rsidRDefault="00000000" w:rsidRPr="00000000" w14:paraId="00000011">
      <w:pPr>
        <w:pageBreakBefore w:val="0"/>
        <w:rPr>
          <w:sz w:val="28"/>
          <w:szCs w:val="28"/>
        </w:rPr>
      </w:pPr>
      <w:r w:rsidDel="00000000" w:rsidR="00000000" w:rsidRPr="00000000">
        <w:rPr>
          <w:sz w:val="28"/>
          <w:szCs w:val="28"/>
          <w:rtl w:val="0"/>
        </w:rPr>
        <w:t xml:space="preserve">Q7. Select any four living organism from your surrounding area and find out their scientific name and local name in  five regional languages of India</w:t>
      </w:r>
    </w:p>
    <w:p w:rsidR="00000000" w:rsidDel="00000000" w:rsidP="00000000" w:rsidRDefault="00000000" w:rsidRPr="00000000" w14:paraId="00000012">
      <w:pPr>
        <w:pageBreakBefore w:val="0"/>
        <w:rPr>
          <w:sz w:val="28"/>
          <w:szCs w:val="28"/>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spacing w:before="160" w:line="240" w:lineRule="auto"/>
        <w:rPr>
          <w:sz w:val="40"/>
          <w:szCs w:val="40"/>
        </w:rPr>
      </w:pPr>
      <w:r w:rsidDel="00000000" w:rsidR="00000000" w:rsidRPr="00000000">
        <w:rPr>
          <w:rtl w:val="0"/>
        </w:rPr>
      </w:r>
    </w:p>
    <w:p w:rsidR="00000000" w:rsidDel="00000000" w:rsidP="00000000" w:rsidRDefault="00000000" w:rsidRPr="00000000" w14:paraId="00000015">
      <w:pPr>
        <w:pageBreakBefore w:val="0"/>
        <w:rPr>
          <w:sz w:val="28"/>
          <w:szCs w:val="28"/>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