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480.0" w:type="dxa"/>
        <w:jc w:val="left"/>
        <w:tblInd w:w="-975.0" w:type="dxa"/>
        <w:tblLayout w:type="fixed"/>
        <w:tblLook w:val="0600"/>
      </w:tblPr>
      <w:tblGrid>
        <w:gridCol w:w="915"/>
        <w:gridCol w:w="9885"/>
        <w:gridCol w:w="1680"/>
        <w:tblGridChange w:id="0">
          <w:tblGrid>
            <w:gridCol w:w="915"/>
            <w:gridCol w:w="9885"/>
            <w:gridCol w:w="168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ASCII Reference Sheet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Style w:val="Heading2"/>
        <w:pageBreakBefore w:val="0"/>
        <w:rPr/>
      </w:pPr>
      <w:bookmarkStart w:colFirst="0" w:colLast="0" w:name="_f8lbd2q6pi8q" w:id="0"/>
      <w:bookmarkEnd w:id="0"/>
      <w:r w:rsidDel="00000000" w:rsidR="00000000" w:rsidRPr="00000000">
        <w:rPr>
          <w:rtl w:val="0"/>
        </w:rPr>
        <w:t xml:space="preserve">What is ASCII?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ASCII (American Standard Code for Information Interchange) is a widely used system for character encoding. It was originally developed in 1963 as a 7-bit system allowing for 128 characters. Symbols 0-31 and 127 were reserved for control characters (e.g. “Backspace” or “Delete”) with the numbers 32-126 being used for printable characters. As the 8-bit “byte” became standardized, ASCII was extended to the 8-bit format you see below.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30.155102040815" w:type="dxa"/>
        <w:jc w:val="center"/>
        <w:tblBorders>
          <w:top w:color="5d6770" w:space="0" w:sz="8" w:val="single"/>
          <w:left w:color="5d6770" w:space="0" w:sz="8" w:val="single"/>
          <w:bottom w:color="5d6770" w:space="0" w:sz="8" w:val="single"/>
          <w:right w:color="5d6770" w:space="0" w:sz="8" w:val="single"/>
          <w:insideH w:color="5d6770" w:space="0" w:sz="8" w:val="single"/>
          <w:insideV w:color="5d6770" w:space="0" w:sz="8" w:val="single"/>
        </w:tblBorders>
        <w:tblLayout w:type="fixed"/>
        <w:tblLook w:val="0600"/>
      </w:tblPr>
      <w:tblGrid>
        <w:gridCol w:w="863.9999999999999"/>
        <w:gridCol w:w="1154.1551020408162"/>
        <w:gridCol w:w="1296"/>
        <w:gridCol w:w="260"/>
        <w:gridCol w:w="863.9999999999999"/>
        <w:gridCol w:w="1296"/>
        <w:gridCol w:w="1296"/>
        <w:gridCol w:w="144"/>
        <w:gridCol w:w="863.9999999999999"/>
        <w:gridCol w:w="1296"/>
        <w:gridCol w:w="1296"/>
        <w:tblGridChange w:id="0">
          <w:tblGrid>
            <w:gridCol w:w="863.9999999999999"/>
            <w:gridCol w:w="1154.1551020408162"/>
            <w:gridCol w:w="1296"/>
            <w:gridCol w:w="260"/>
            <w:gridCol w:w="863.9999999999999"/>
            <w:gridCol w:w="1296"/>
            <w:gridCol w:w="1296"/>
            <w:gridCol w:w="144"/>
            <w:gridCol w:w="863.9999999999999"/>
            <w:gridCol w:w="1296"/>
            <w:gridCol w:w="1296"/>
          </w:tblGrid>
        </w:tblGridChange>
      </w:tblGrid>
      <w:tr>
        <w:trPr>
          <w:cantSplit w:val="0"/>
          <w:tblHeader w:val="0"/>
        </w:trPr>
        <w:tc>
          <w:tcPr>
            <w:shd w:fill="5d677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Num.</w:t>
            </w:r>
          </w:p>
        </w:tc>
        <w:tc>
          <w:tcPr>
            <w:shd w:fill="5d677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Bits</w:t>
            </w:r>
          </w:p>
        </w:tc>
        <w:tc>
          <w:tcPr>
            <w:shd w:fill="5d677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Char.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d677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Num.</w:t>
            </w:r>
          </w:p>
        </w:tc>
        <w:tc>
          <w:tcPr>
            <w:shd w:fill="5d677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Bits</w:t>
            </w:r>
          </w:p>
        </w:tc>
        <w:tc>
          <w:tcPr>
            <w:shd w:fill="5d677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Char.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d677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Num.</w:t>
            </w:r>
          </w:p>
        </w:tc>
        <w:tc>
          <w:tcPr>
            <w:shd w:fill="5d677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Bits</w:t>
            </w:r>
          </w:p>
        </w:tc>
        <w:tc>
          <w:tcPr>
            <w:shd w:fill="5d677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Char.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00100000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Space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01000000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@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01100000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`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00100001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!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01000001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01100001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00100010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"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01000010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01100010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00100011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#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01000011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01100011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00100100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$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01000100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01100100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00100101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01000101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01100101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00100110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01000110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01100110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00100111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'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01000111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01100111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00101000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01001000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01101000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00101001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01001001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01101001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00101010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01001010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01101010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00101011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01001011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01101011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00101100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01001100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01101100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00101101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01001101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01101101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00101110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01001110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01101110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00101111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/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01001111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01101111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00110000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01010000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01110000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00110001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01010001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01110001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00110010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01010010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01110010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00110011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01010011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01110011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00110100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01010100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01110100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00110101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01010101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01110101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00110110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01010110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01110110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00110111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01010111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01110111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00111000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01011000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01111000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00111001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01011001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01111001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00111010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01011010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01111010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00111011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;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01011011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[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01111011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{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00111100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&lt;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C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01011100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\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01111100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|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00111101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=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7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01011101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]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8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8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01111101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8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00111110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&gt;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1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2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01011110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^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8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01111110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~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00111111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C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D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01011111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E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000000" w:space="0" w:sz="0" w:val="nil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7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7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144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7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bCs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bCs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bCs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