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School: ___________________________________</w:t>
        <w:tab/>
        <w:tab/>
        <w:t xml:space="preserve">Date: __________</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Instructions:  </w:t>
      </w:r>
      <w:r w:rsidDel="00000000" w:rsidR="00000000" w:rsidRPr="00000000">
        <w:rPr>
          <w:rFonts w:ascii="Calibri" w:cs="Calibri" w:eastAsia="Calibri" w:hAnsi="Calibri"/>
          <w:sz w:val="22"/>
          <w:szCs w:val="22"/>
          <w:rtl w:val="0"/>
        </w:rPr>
        <w:t xml:space="preserve">This is a tool used when designing and reviewing Tier 2 interventions and maximizing existing staff resources.</w:t>
      </w:r>
    </w:p>
    <w:p w:rsidR="00000000" w:rsidDel="00000000" w:rsidP="00000000" w:rsidRDefault="00000000" w:rsidRPr="00000000" w14:paraId="00000004">
      <w:pPr>
        <w:widowControl w:val="0"/>
        <w:numPr>
          <w:ilvl w:val="0"/>
          <w:numId w:val="1"/>
        </w:numPr>
        <w:ind w:left="560" w:hanging="200"/>
      </w:pPr>
      <w:r w:rsidDel="00000000" w:rsidR="00000000" w:rsidRPr="00000000">
        <w:rPr>
          <w:rFonts w:ascii="Calibri" w:cs="Calibri" w:eastAsia="Calibri" w:hAnsi="Calibri"/>
          <w:sz w:val="22"/>
          <w:szCs w:val="22"/>
          <w:rtl w:val="0"/>
        </w:rPr>
        <w:t xml:space="preserve">List current interventions (reference Asset Mapping by Intervention) and list them at the top of the worksheet.</w:t>
      </w:r>
    </w:p>
    <w:p w:rsidR="00000000" w:rsidDel="00000000" w:rsidP="00000000" w:rsidRDefault="00000000" w:rsidRPr="00000000" w14:paraId="00000005">
      <w:pPr>
        <w:widowControl w:val="0"/>
        <w:numPr>
          <w:ilvl w:val="0"/>
          <w:numId w:val="1"/>
        </w:numPr>
        <w:ind w:left="560" w:hanging="200"/>
      </w:pPr>
      <w:r w:rsidDel="00000000" w:rsidR="00000000" w:rsidRPr="00000000">
        <w:rPr>
          <w:rFonts w:ascii="Calibri" w:cs="Calibri" w:eastAsia="Calibri" w:hAnsi="Calibri"/>
          <w:sz w:val="22"/>
          <w:szCs w:val="22"/>
          <w:rtl w:val="0"/>
        </w:rPr>
        <w:t xml:space="preserve">Indicate which school personnel are actively involved in each intervention.</w:t>
      </w:r>
    </w:p>
    <w:p w:rsidR="00000000" w:rsidDel="00000000" w:rsidP="00000000" w:rsidRDefault="00000000" w:rsidRPr="00000000" w14:paraId="00000006">
      <w:pPr>
        <w:widowControl w:val="0"/>
        <w:numPr>
          <w:ilvl w:val="0"/>
          <w:numId w:val="1"/>
        </w:numPr>
        <w:ind w:left="560" w:hanging="200"/>
      </w:pPr>
      <w:r w:rsidDel="00000000" w:rsidR="00000000" w:rsidRPr="00000000">
        <w:rPr>
          <w:rFonts w:ascii="Calibri" w:cs="Calibri" w:eastAsia="Calibri" w:hAnsi="Calibri"/>
          <w:sz w:val="22"/>
          <w:szCs w:val="22"/>
          <w:rtl w:val="0"/>
        </w:rPr>
        <w:t xml:space="preserve">Identify any empty rows; school personnel not included in your interventions work. </w:t>
      </w:r>
    </w:p>
    <w:p w:rsidR="00000000" w:rsidDel="00000000" w:rsidP="00000000" w:rsidRDefault="00000000" w:rsidRPr="00000000" w14:paraId="00000007">
      <w:pPr>
        <w:widowControl w:val="0"/>
        <w:numPr>
          <w:ilvl w:val="0"/>
          <w:numId w:val="1"/>
        </w:numPr>
        <w:ind w:left="560" w:hanging="200"/>
      </w:pPr>
      <w:r w:rsidDel="00000000" w:rsidR="00000000" w:rsidRPr="00000000">
        <w:rPr>
          <w:rFonts w:ascii="Calibri" w:cs="Calibri" w:eastAsia="Calibri" w:hAnsi="Calibri"/>
          <w:sz w:val="22"/>
          <w:szCs w:val="22"/>
          <w:rtl w:val="0"/>
        </w:rPr>
        <w:t xml:space="preserve">Assess if these personnel match with group needs identified by the team.  Assess if there are  school personnel who you might want to acknowledge for the intervention support they do provide.  </w:t>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tbl>
      <w:tblPr>
        <w:tblStyle w:val="Table1"/>
        <w:tblW w:w="11466.000000000002" w:type="dxa"/>
        <w:jc w:val="left"/>
        <w:tblInd w:w="-7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601"/>
        <w:gridCol w:w="2243"/>
        <w:gridCol w:w="2243"/>
        <w:gridCol w:w="2277"/>
        <w:gridCol w:w="2102"/>
        <w:tblGridChange w:id="0">
          <w:tblGrid>
            <w:gridCol w:w="2601"/>
            <w:gridCol w:w="2243"/>
            <w:gridCol w:w="2243"/>
            <w:gridCol w:w="2277"/>
            <w:gridCol w:w="2102"/>
          </w:tblGrid>
        </w:tblGridChange>
      </w:tblGrid>
      <w:tr>
        <w:trPr>
          <w:cantSplit w:val="1"/>
          <w:trHeight w:val="228" w:hRule="atLeast"/>
          <w:tblHeader w:val="0"/>
        </w:trPr>
        <w:tc>
          <w:tcPr>
            <w:vMerge w:val="restart"/>
            <w:shd w:fill="e6e6e6" w:val="clear"/>
            <w:vAlign w:val="center"/>
          </w:tcPr>
          <w:p w:rsidR="00000000" w:rsidDel="00000000" w:rsidP="00000000" w:rsidRDefault="00000000" w:rsidRPr="00000000" w14:paraId="0000000A">
            <w:pPr>
              <w:jc w:val="cente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Who?</w:t>
            </w:r>
            <w:r w:rsidDel="00000000" w:rsidR="00000000" w:rsidRPr="00000000">
              <w:rPr>
                <w:rtl w:val="0"/>
              </w:rPr>
            </w:r>
          </w:p>
        </w:tc>
        <w:tc>
          <w:tcPr>
            <w:gridSpan w:val="4"/>
            <w:shd w:fill="e6e6e6" w:val="clear"/>
            <w:vAlign w:val="top"/>
          </w:tcPr>
          <w:p w:rsidR="00000000" w:rsidDel="00000000" w:rsidP="00000000" w:rsidRDefault="00000000" w:rsidRPr="00000000" w14:paraId="0000000B">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vertAlign w:val="baseline"/>
                <w:rtl w:val="0"/>
              </w:rPr>
              <w:t xml:space="preserve">Interventions</w:t>
            </w:r>
            <w:r w:rsidDel="00000000" w:rsidR="00000000" w:rsidRPr="00000000">
              <w:rPr>
                <w:rtl w:val="0"/>
              </w:rPr>
            </w:r>
          </w:p>
        </w:tc>
      </w:tr>
      <w:tr>
        <w:trPr>
          <w:cantSplit w:val="1"/>
          <w:trHeight w:val="440" w:hRule="atLeast"/>
          <w:tblHeader w:val="0"/>
        </w:trPr>
        <w:tc>
          <w:tcPr>
            <w:vMerge w:val="continue"/>
            <w:shd w:fill="e6e6e6"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10">
            <w:pPr>
              <w:ind w:left="-244" w:firstLine="0"/>
              <w:rPr>
                <w:rFonts w:ascii="Calibri" w:cs="Calibri" w:eastAsia="Calibri" w:hAnsi="Calibri"/>
                <w:b w:val="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11">
            <w:pPr>
              <w:ind w:left="-244" w:firstLine="0"/>
              <w:rPr>
                <w:rFonts w:ascii="Calibri" w:cs="Calibri" w:eastAsia="Calibri" w:hAnsi="Calibri"/>
                <w:b w:val="0"/>
                <w:sz w:val="20"/>
                <w:szCs w:val="2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12">
            <w:pPr>
              <w:ind w:left="-244" w:firstLine="0"/>
              <w:rPr>
                <w:rFonts w:ascii="Calibri" w:cs="Calibri" w:eastAsia="Calibri" w:hAnsi="Calibri"/>
                <w:b w:val="0"/>
                <w:sz w:val="20"/>
                <w:szCs w:val="2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13">
            <w:pPr>
              <w:rPr>
                <w:rFonts w:ascii="Calibri" w:cs="Calibri" w:eastAsia="Calibri" w:hAnsi="Calibri"/>
                <w:b w:val="0"/>
                <w:vertAlign w:val="baseline"/>
              </w:rPr>
            </w:pPr>
            <w:r w:rsidDel="00000000" w:rsidR="00000000" w:rsidRPr="00000000">
              <w:rPr>
                <w:rtl w:val="0"/>
              </w:rPr>
            </w:r>
          </w:p>
        </w:tc>
      </w:tr>
      <w:tr>
        <w:trPr>
          <w:cantSplit w:val="0"/>
          <w:trHeight w:val="725" w:hRule="atLeast"/>
          <w:tblHeader w:val="0"/>
        </w:trPr>
        <w:tc>
          <w:tcPr>
            <w:vAlign w:val="center"/>
          </w:tcPr>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  Social Worker</w:t>
            </w:r>
          </w:p>
        </w:tc>
        <w:tc>
          <w:tcPr>
            <w:vAlign w:val="top"/>
          </w:tcPr>
          <w:p w:rsidR="00000000" w:rsidDel="00000000" w:rsidP="00000000" w:rsidRDefault="00000000" w:rsidRPr="00000000" w14:paraId="00000015">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6">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8">
            <w:pPr>
              <w:rPr>
                <w:rFonts w:ascii="Calibri" w:cs="Calibri" w:eastAsia="Calibri" w:hAnsi="Calibri"/>
                <w:vertAlign w:val="baseline"/>
              </w:rPr>
            </w:pPr>
            <w:r w:rsidDel="00000000" w:rsidR="00000000" w:rsidRPr="00000000">
              <w:rPr>
                <w:rtl w:val="0"/>
              </w:rPr>
            </w:r>
          </w:p>
        </w:tc>
      </w:tr>
      <w:tr>
        <w:trPr>
          <w:cantSplit w:val="0"/>
          <w:trHeight w:val="761" w:hRule="atLeast"/>
          <w:tblHeader w:val="0"/>
        </w:trPr>
        <w:tc>
          <w:tcPr>
            <w:vAlign w:val="center"/>
          </w:tcPr>
          <w:p w:rsidR="00000000" w:rsidDel="00000000" w:rsidP="00000000" w:rsidRDefault="00000000" w:rsidRPr="00000000" w14:paraId="0000001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  Family Crisis Therapist</w:t>
            </w:r>
          </w:p>
        </w:tc>
        <w:tc>
          <w:tcPr>
            <w:vAlign w:val="top"/>
          </w:tcPr>
          <w:p w:rsidR="00000000" w:rsidDel="00000000" w:rsidP="00000000" w:rsidRDefault="00000000" w:rsidRPr="00000000" w14:paraId="0000001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B">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C">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1D">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1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  School Psychologist</w:t>
            </w:r>
          </w:p>
        </w:tc>
        <w:tc>
          <w:tcPr>
            <w:vAlign w:val="top"/>
          </w:tcPr>
          <w:p w:rsidR="00000000" w:rsidDel="00000000" w:rsidP="00000000" w:rsidRDefault="00000000" w:rsidRPr="00000000" w14:paraId="0000001F">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0">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1">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2">
            <w:pPr>
              <w:rPr>
                <w:rFonts w:ascii="Calibri" w:cs="Calibri" w:eastAsia="Calibri" w:hAnsi="Calibri"/>
                <w:vertAlign w:val="baseline"/>
              </w:rPr>
            </w:pPr>
            <w:r w:rsidDel="00000000" w:rsidR="00000000" w:rsidRPr="00000000">
              <w:rPr>
                <w:rtl w:val="0"/>
              </w:rPr>
            </w:r>
          </w:p>
        </w:tc>
      </w:tr>
      <w:tr>
        <w:trPr>
          <w:cantSplit w:val="0"/>
          <w:trHeight w:val="761" w:hRule="atLeast"/>
          <w:tblHeader w:val="0"/>
        </w:trPr>
        <w:tc>
          <w:tcPr>
            <w:vAlign w:val="center"/>
          </w:tcPr>
          <w:p w:rsidR="00000000" w:rsidDel="00000000" w:rsidP="00000000" w:rsidRDefault="00000000" w:rsidRPr="00000000" w14:paraId="0000002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School Counselor</w:t>
            </w:r>
          </w:p>
        </w:tc>
        <w:tc>
          <w:tcPr>
            <w:vAlign w:val="top"/>
          </w:tcPr>
          <w:p w:rsidR="00000000" w:rsidDel="00000000" w:rsidP="00000000" w:rsidRDefault="00000000" w:rsidRPr="00000000" w14:paraId="00000024">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5">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6">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7">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2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  Other Counselor</w:t>
            </w:r>
          </w:p>
        </w:tc>
        <w:tc>
          <w:tcPr>
            <w:vAlign w:val="top"/>
          </w:tcPr>
          <w:p w:rsidR="00000000" w:rsidDel="00000000" w:rsidP="00000000" w:rsidRDefault="00000000" w:rsidRPr="00000000" w14:paraId="00000029">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B">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C">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2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6. School Nurse</w:t>
            </w:r>
          </w:p>
        </w:tc>
        <w:tc>
          <w:tcPr>
            <w:vAlign w:val="top"/>
          </w:tcPr>
          <w:p w:rsidR="00000000" w:rsidDel="00000000" w:rsidP="00000000" w:rsidRDefault="00000000" w:rsidRPr="00000000" w14:paraId="0000002E">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2F">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0">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1">
            <w:pPr>
              <w:rPr>
                <w:rFonts w:ascii="Calibri" w:cs="Calibri" w:eastAsia="Calibri" w:hAnsi="Calibri"/>
                <w:vertAlign w:val="baseline"/>
              </w:rPr>
            </w:pP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3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7.  Wellness Center Staff: Mental health provider</w:t>
            </w:r>
          </w:p>
        </w:tc>
        <w:tc>
          <w:tcPr>
            <w:vAlign w:val="top"/>
          </w:tcPr>
          <w:p w:rsidR="00000000" w:rsidDel="00000000" w:rsidP="00000000" w:rsidRDefault="00000000" w:rsidRPr="00000000" w14:paraId="00000033">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4">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5">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6">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3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 Behavior Interventionist</w:t>
            </w:r>
          </w:p>
        </w:tc>
        <w:tc>
          <w:tcPr>
            <w:vAlign w:val="top"/>
          </w:tcPr>
          <w:p w:rsidR="00000000" w:rsidDel="00000000" w:rsidP="00000000" w:rsidRDefault="00000000" w:rsidRPr="00000000" w14:paraId="0000003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9">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B">
            <w:pPr>
              <w:rPr>
                <w:rFonts w:ascii="Calibri" w:cs="Calibri" w:eastAsia="Calibri" w:hAnsi="Calibri"/>
                <w:vertAlign w:val="baseline"/>
              </w:rPr>
            </w:pP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3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9. Speech Therapist (other related service staff)</w:t>
            </w:r>
          </w:p>
        </w:tc>
        <w:tc>
          <w:tcPr>
            <w:vAlign w:val="top"/>
          </w:tcPr>
          <w:p w:rsidR="00000000" w:rsidDel="00000000" w:rsidP="00000000" w:rsidRDefault="00000000" w:rsidRPr="00000000" w14:paraId="0000003D">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E">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3F">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0">
            <w:pPr>
              <w:rPr>
                <w:rFonts w:ascii="Calibri" w:cs="Calibri" w:eastAsia="Calibri" w:hAnsi="Calibri"/>
                <w:vertAlign w:val="baseline"/>
              </w:rPr>
            </w:pPr>
            <w:r w:rsidDel="00000000" w:rsidR="00000000" w:rsidRPr="00000000">
              <w:rPr>
                <w:rtl w:val="0"/>
              </w:rPr>
            </w:r>
          </w:p>
        </w:tc>
      </w:tr>
      <w:tr>
        <w:trPr>
          <w:cantSplit w:val="0"/>
          <w:trHeight w:val="860" w:hRule="atLeast"/>
          <w:tblHeader w:val="0"/>
        </w:trPr>
        <w:tc>
          <w:tcPr>
            <w:vAlign w:val="center"/>
          </w:tcPr>
          <w:p w:rsidR="00000000" w:rsidDel="00000000" w:rsidP="00000000" w:rsidRDefault="00000000" w:rsidRPr="00000000" w14:paraId="0000004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  School-based mentors</w:t>
            </w:r>
          </w:p>
        </w:tc>
        <w:tc>
          <w:tcPr>
            <w:vAlign w:val="top"/>
          </w:tcPr>
          <w:p w:rsidR="00000000" w:rsidDel="00000000" w:rsidP="00000000" w:rsidRDefault="00000000" w:rsidRPr="00000000" w14:paraId="0000004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4">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5">
            <w:pPr>
              <w:rPr>
                <w:rFonts w:ascii="Calibri" w:cs="Calibri" w:eastAsia="Calibri" w:hAnsi="Calibri"/>
                <w:vertAlign w:val="baseline"/>
              </w:rPr>
            </w:pPr>
            <w:r w:rsidDel="00000000" w:rsidR="00000000" w:rsidRPr="00000000">
              <w:rPr>
                <w:rtl w:val="0"/>
              </w:rPr>
            </w:r>
          </w:p>
        </w:tc>
      </w:tr>
      <w:tr>
        <w:trPr>
          <w:cantSplit w:val="0"/>
          <w:trHeight w:val="1380" w:hRule="atLeast"/>
          <w:tblHeader w:val="0"/>
        </w:trPr>
        <w:tc>
          <w:tcPr>
            <w:vAlign w:val="center"/>
          </w:tcPr>
          <w:p w:rsidR="00000000" w:rsidDel="00000000" w:rsidP="00000000" w:rsidRDefault="00000000" w:rsidRPr="00000000" w14:paraId="0000004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11. Other willing adults (e.g., administrative, custodial, food service, transportation staff)</w:t>
            </w:r>
          </w:p>
        </w:tc>
        <w:tc>
          <w:tcPr>
            <w:vAlign w:val="top"/>
          </w:tcPr>
          <w:p w:rsidR="00000000" w:rsidDel="00000000" w:rsidP="00000000" w:rsidRDefault="00000000" w:rsidRPr="00000000" w14:paraId="0000004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9">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4A">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4B">
      <w:pPr>
        <w:tabs>
          <w:tab w:val="left" w:pos="36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C">
      <w:pPr>
        <w:tabs>
          <w:tab w:val="left" w:pos="360"/>
        </w:tabs>
        <w:rPr>
          <w:rFonts w:ascii="Calibri" w:cs="Calibri" w:eastAsia="Calibri" w:hAnsi="Calibri"/>
          <w:vertAlign w:val="baseline"/>
        </w:rPr>
      </w:pPr>
      <w:r w:rsidDel="00000000" w:rsidR="00000000" w:rsidRPr="00000000">
        <w:br w:type="page"/>
      </w:r>
      <w:r w:rsidDel="00000000" w:rsidR="00000000" w:rsidRPr="00000000">
        <w:rPr>
          <w:rtl w:val="0"/>
        </w:rPr>
      </w:r>
    </w:p>
    <w:tbl>
      <w:tblPr>
        <w:tblStyle w:val="Table2"/>
        <w:tblW w:w="11557.0" w:type="dxa"/>
        <w:jc w:val="left"/>
        <w:tblInd w:w="-7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620"/>
        <w:gridCol w:w="2257"/>
        <w:gridCol w:w="2258"/>
        <w:gridCol w:w="2166"/>
        <w:gridCol w:w="2256"/>
        <w:tblGridChange w:id="0">
          <w:tblGrid>
            <w:gridCol w:w="2620"/>
            <w:gridCol w:w="2257"/>
            <w:gridCol w:w="2258"/>
            <w:gridCol w:w="2166"/>
            <w:gridCol w:w="2256"/>
          </w:tblGrid>
        </w:tblGridChange>
      </w:tblGrid>
      <w:tr>
        <w:trPr>
          <w:cantSplit w:val="1"/>
          <w:trHeight w:val="228" w:hRule="atLeast"/>
          <w:tblHeader w:val="0"/>
        </w:trPr>
        <w:tc>
          <w:tcPr>
            <w:vMerge w:val="restart"/>
            <w:shd w:fill="e6e6e6" w:val="clear"/>
            <w:vAlign w:val="center"/>
          </w:tcPr>
          <w:p w:rsidR="00000000" w:rsidDel="00000000" w:rsidP="00000000" w:rsidRDefault="00000000" w:rsidRPr="00000000" w14:paraId="0000004D">
            <w:pPr>
              <w:jc w:val="cente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Who?</w:t>
            </w:r>
            <w:r w:rsidDel="00000000" w:rsidR="00000000" w:rsidRPr="00000000">
              <w:rPr>
                <w:rtl w:val="0"/>
              </w:rPr>
            </w:r>
          </w:p>
        </w:tc>
        <w:tc>
          <w:tcPr>
            <w:gridSpan w:val="4"/>
            <w:shd w:fill="e6e6e6" w:val="clear"/>
            <w:vAlign w:val="top"/>
          </w:tcPr>
          <w:p w:rsidR="00000000" w:rsidDel="00000000" w:rsidP="00000000" w:rsidRDefault="00000000" w:rsidRPr="00000000" w14:paraId="0000004E">
            <w:pPr>
              <w:ind w:left="360" w:firstLine="0"/>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vertAlign w:val="baseline"/>
                <w:rtl w:val="0"/>
              </w:rPr>
              <w:t xml:space="preserve">Interventions</w:t>
            </w:r>
            <w:r w:rsidDel="00000000" w:rsidR="00000000" w:rsidRPr="00000000">
              <w:rPr>
                <w:rtl w:val="0"/>
              </w:rPr>
            </w:r>
          </w:p>
        </w:tc>
      </w:tr>
      <w:tr>
        <w:trPr>
          <w:cantSplit w:val="1"/>
          <w:trHeight w:val="440" w:hRule="atLeast"/>
          <w:tblHeader w:val="0"/>
        </w:trPr>
        <w:tc>
          <w:tcPr>
            <w:vMerge w:val="continue"/>
            <w:shd w:fill="e6e6e6"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sz w:val="20"/>
                <w:szCs w:val="2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53">
            <w:pPr>
              <w:ind w:left="360" w:firstLine="0"/>
              <w:jc w:val="center"/>
              <w:rPr>
                <w:rFonts w:ascii="Calibri" w:cs="Calibri" w:eastAsia="Calibri" w:hAnsi="Calibri"/>
                <w:b w:val="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54">
            <w:pPr>
              <w:ind w:left="360" w:firstLine="0"/>
              <w:jc w:val="center"/>
              <w:rPr>
                <w:rFonts w:ascii="Calibri" w:cs="Calibri" w:eastAsia="Calibri" w:hAnsi="Calibri"/>
                <w:b w:val="0"/>
                <w:sz w:val="20"/>
                <w:szCs w:val="2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55">
            <w:pPr>
              <w:ind w:left="360" w:firstLine="0"/>
              <w:jc w:val="center"/>
              <w:rPr>
                <w:rFonts w:ascii="Calibri" w:cs="Calibri" w:eastAsia="Calibri" w:hAnsi="Calibri"/>
                <w:b w:val="0"/>
                <w:sz w:val="20"/>
                <w:szCs w:val="2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56">
            <w:pPr>
              <w:ind w:left="360" w:firstLine="0"/>
              <w:rPr>
                <w:rFonts w:ascii="Calibri" w:cs="Calibri" w:eastAsia="Calibri" w:hAnsi="Calibri"/>
                <w:b w:val="0"/>
                <w:vertAlign w:val="baseline"/>
              </w:rPr>
            </w:pPr>
            <w:r w:rsidDel="00000000" w:rsidR="00000000" w:rsidRPr="00000000">
              <w:rPr>
                <w:rtl w:val="0"/>
              </w:rPr>
            </w:r>
          </w:p>
        </w:tc>
      </w:tr>
      <w:tr>
        <w:trPr>
          <w:cantSplit w:val="0"/>
          <w:trHeight w:val="725" w:hRule="atLeast"/>
          <w:tblHeader w:val="0"/>
        </w:trPr>
        <w:tc>
          <w:tcPr>
            <w:vAlign w:val="center"/>
          </w:tcPr>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  Social Worker</w:t>
            </w:r>
          </w:p>
        </w:tc>
        <w:tc>
          <w:tcPr>
            <w:vAlign w:val="top"/>
          </w:tcPr>
          <w:p w:rsidR="00000000" w:rsidDel="00000000" w:rsidP="00000000" w:rsidRDefault="00000000" w:rsidRPr="00000000" w14:paraId="0000005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59">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5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5B">
            <w:pPr>
              <w:rPr>
                <w:rFonts w:ascii="Calibri" w:cs="Calibri" w:eastAsia="Calibri" w:hAnsi="Calibri"/>
                <w:vertAlign w:val="baseline"/>
              </w:rPr>
            </w:pPr>
            <w:r w:rsidDel="00000000" w:rsidR="00000000" w:rsidRPr="00000000">
              <w:rPr>
                <w:rtl w:val="0"/>
              </w:rPr>
            </w:r>
          </w:p>
        </w:tc>
      </w:tr>
      <w:tr>
        <w:trPr>
          <w:cantSplit w:val="0"/>
          <w:trHeight w:val="761" w:hRule="atLeast"/>
          <w:tblHeader w:val="0"/>
        </w:trPr>
        <w:tc>
          <w:tcPr>
            <w:vAlign w:val="center"/>
          </w:tcPr>
          <w:p w:rsidR="00000000" w:rsidDel="00000000" w:rsidP="00000000" w:rsidRDefault="00000000" w:rsidRPr="00000000" w14:paraId="0000005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  Family Crisis Therapist</w:t>
            </w:r>
          </w:p>
        </w:tc>
        <w:tc>
          <w:tcPr>
            <w:vAlign w:val="top"/>
          </w:tcPr>
          <w:p w:rsidR="00000000" w:rsidDel="00000000" w:rsidP="00000000" w:rsidRDefault="00000000" w:rsidRPr="00000000" w14:paraId="0000005D">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5E">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5F">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0">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  School Psychologist</w:t>
            </w:r>
          </w:p>
        </w:tc>
        <w:tc>
          <w:tcPr>
            <w:vAlign w:val="top"/>
          </w:tcPr>
          <w:p w:rsidR="00000000" w:rsidDel="00000000" w:rsidP="00000000" w:rsidRDefault="00000000" w:rsidRPr="00000000" w14:paraId="0000006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3">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4">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5">
            <w:pPr>
              <w:rPr>
                <w:rFonts w:ascii="Calibri" w:cs="Calibri" w:eastAsia="Calibri" w:hAnsi="Calibri"/>
                <w:vertAlign w:val="baseline"/>
              </w:rPr>
            </w:pPr>
            <w:r w:rsidDel="00000000" w:rsidR="00000000" w:rsidRPr="00000000">
              <w:rPr>
                <w:rtl w:val="0"/>
              </w:rPr>
            </w:r>
          </w:p>
        </w:tc>
      </w:tr>
      <w:tr>
        <w:trPr>
          <w:cantSplit w:val="0"/>
          <w:trHeight w:val="761" w:hRule="atLeast"/>
          <w:tblHeader w:val="0"/>
        </w:trPr>
        <w:tc>
          <w:tcPr>
            <w:vAlign w:val="center"/>
          </w:tcPr>
          <w:p w:rsidR="00000000" w:rsidDel="00000000" w:rsidP="00000000" w:rsidRDefault="00000000" w:rsidRPr="00000000" w14:paraId="0000006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School Counselor</w:t>
            </w:r>
          </w:p>
        </w:tc>
        <w:tc>
          <w:tcPr>
            <w:vAlign w:val="top"/>
          </w:tcPr>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9">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A">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  Other Counselor</w:t>
            </w:r>
          </w:p>
        </w:tc>
        <w:tc>
          <w:tcPr>
            <w:vAlign w:val="top"/>
          </w:tcPr>
          <w:p w:rsidR="00000000" w:rsidDel="00000000" w:rsidP="00000000" w:rsidRDefault="00000000" w:rsidRPr="00000000" w14:paraId="0000006C">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D">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E">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6F">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7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6. School Nurse</w:t>
            </w:r>
          </w:p>
        </w:tc>
        <w:tc>
          <w:tcPr>
            <w:vAlign w:val="top"/>
          </w:tcPr>
          <w:p w:rsidR="00000000" w:rsidDel="00000000" w:rsidP="00000000" w:rsidRDefault="00000000" w:rsidRPr="00000000" w14:paraId="00000071">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3">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4">
            <w:pPr>
              <w:rPr>
                <w:rFonts w:ascii="Calibri" w:cs="Calibri" w:eastAsia="Calibri" w:hAnsi="Calibri"/>
                <w:vertAlign w:val="baseline"/>
              </w:rPr>
            </w:pP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7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7.  Wellness Center Staff: Mental health provider</w:t>
            </w:r>
          </w:p>
        </w:tc>
        <w:tc>
          <w:tcPr>
            <w:vAlign w:val="top"/>
          </w:tcPr>
          <w:p w:rsidR="00000000" w:rsidDel="00000000" w:rsidP="00000000" w:rsidRDefault="00000000" w:rsidRPr="00000000" w14:paraId="00000076">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9">
            <w:pPr>
              <w:rPr>
                <w:rFonts w:ascii="Calibri" w:cs="Calibri" w:eastAsia="Calibri" w:hAnsi="Calibri"/>
                <w:vertAlign w:val="baseline"/>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7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 Behavior Interventionist</w:t>
            </w:r>
          </w:p>
        </w:tc>
        <w:tc>
          <w:tcPr>
            <w:vAlign w:val="top"/>
          </w:tcPr>
          <w:p w:rsidR="00000000" w:rsidDel="00000000" w:rsidP="00000000" w:rsidRDefault="00000000" w:rsidRPr="00000000" w14:paraId="0000007B">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C">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D">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7E">
            <w:pPr>
              <w:rPr>
                <w:rFonts w:ascii="Calibri" w:cs="Calibri" w:eastAsia="Calibri" w:hAnsi="Calibri"/>
                <w:vertAlign w:val="baseline"/>
              </w:rPr>
            </w:pPr>
            <w:r w:rsidDel="00000000" w:rsidR="00000000" w:rsidRPr="00000000">
              <w:rPr>
                <w:rtl w:val="0"/>
              </w:rPr>
            </w:r>
          </w:p>
        </w:tc>
      </w:tr>
      <w:tr>
        <w:trPr>
          <w:cantSplit w:val="0"/>
          <w:trHeight w:val="851" w:hRule="atLeast"/>
          <w:tblHeader w:val="0"/>
        </w:trPr>
        <w:tc>
          <w:tcPr>
            <w:vAlign w:val="center"/>
          </w:tcPr>
          <w:p w:rsidR="00000000" w:rsidDel="00000000" w:rsidP="00000000" w:rsidRDefault="00000000" w:rsidRPr="00000000" w14:paraId="0000007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9. Speech Therapist (other related service staff)</w:t>
            </w:r>
          </w:p>
        </w:tc>
        <w:tc>
          <w:tcPr>
            <w:vAlign w:val="top"/>
          </w:tcPr>
          <w:p w:rsidR="00000000" w:rsidDel="00000000" w:rsidP="00000000" w:rsidRDefault="00000000" w:rsidRPr="00000000" w14:paraId="00000080">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1">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2">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3">
            <w:pPr>
              <w:rPr>
                <w:rFonts w:ascii="Calibri" w:cs="Calibri" w:eastAsia="Calibri" w:hAnsi="Calibri"/>
                <w:vertAlign w:val="baseline"/>
              </w:rPr>
            </w:pPr>
            <w:r w:rsidDel="00000000" w:rsidR="00000000" w:rsidRPr="00000000">
              <w:rPr>
                <w:rtl w:val="0"/>
              </w:rPr>
            </w:r>
          </w:p>
        </w:tc>
      </w:tr>
      <w:tr>
        <w:trPr>
          <w:cantSplit w:val="0"/>
          <w:trHeight w:val="860" w:hRule="atLeast"/>
          <w:tblHeader w:val="0"/>
        </w:trPr>
        <w:tc>
          <w:tcPr>
            <w:vAlign w:val="center"/>
          </w:tcPr>
          <w:p w:rsidR="00000000" w:rsidDel="00000000" w:rsidP="00000000" w:rsidRDefault="00000000" w:rsidRPr="00000000" w14:paraId="0000008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  School-based mentors</w:t>
            </w:r>
          </w:p>
        </w:tc>
        <w:tc>
          <w:tcPr>
            <w:vAlign w:val="top"/>
          </w:tcPr>
          <w:p w:rsidR="00000000" w:rsidDel="00000000" w:rsidP="00000000" w:rsidRDefault="00000000" w:rsidRPr="00000000" w14:paraId="00000085">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6">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7">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8">
            <w:pPr>
              <w:rPr>
                <w:rFonts w:ascii="Calibri" w:cs="Calibri" w:eastAsia="Calibri" w:hAnsi="Calibri"/>
                <w:vertAlign w:val="baseline"/>
              </w:rPr>
            </w:pPr>
            <w:r w:rsidDel="00000000" w:rsidR="00000000" w:rsidRPr="00000000">
              <w:rPr>
                <w:rtl w:val="0"/>
              </w:rPr>
            </w:r>
          </w:p>
        </w:tc>
      </w:tr>
      <w:tr>
        <w:trPr>
          <w:cantSplit w:val="0"/>
          <w:trHeight w:val="1380" w:hRule="atLeast"/>
          <w:tblHeader w:val="0"/>
        </w:trPr>
        <w:tc>
          <w:tcPr>
            <w:vAlign w:val="center"/>
          </w:tcPr>
          <w:p w:rsidR="00000000" w:rsidDel="00000000" w:rsidP="00000000" w:rsidRDefault="00000000" w:rsidRPr="00000000" w14:paraId="0000008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11. Other willing adults (e.g., administrative, custodial, food service, transportation staff)</w:t>
            </w:r>
          </w:p>
        </w:tc>
        <w:tc>
          <w:tcPr>
            <w:vAlign w:val="top"/>
          </w:tcPr>
          <w:p w:rsidR="00000000" w:rsidDel="00000000" w:rsidP="00000000" w:rsidRDefault="00000000" w:rsidRPr="00000000" w14:paraId="0000008A">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B">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C">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D">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8E">
      <w:pPr>
        <w:tabs>
          <w:tab w:val="left" w:pos="360"/>
        </w:tabs>
        <w:rPr>
          <w:rFonts w:ascii="Calibri" w:cs="Calibri" w:eastAsia="Calibri" w:hAnsi="Calibri"/>
          <w:vertAlign w:val="baseline"/>
        </w:rPr>
      </w:pPr>
      <w:r w:rsidDel="00000000" w:rsidR="00000000" w:rsidRPr="00000000">
        <w:rPr>
          <w:rtl w:val="0"/>
        </w:rPr>
      </w:r>
    </w:p>
    <w:sectPr>
      <w:headerReference r:id="rId7" w:type="default"/>
      <w:pgSz w:h="15840" w:w="12240" w:orient="portrait"/>
      <w:pgMar w:bottom="144" w:top="450" w:left="1296"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Tier 2/Targeted Asset Mapping by People</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o"/>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o"/>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o"/>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cWsWkg7dk9GdYkUJbnm4gSseQ==">AMUW2mW0F2wgXHx5MH4UdYtHO/ltwyIMtU0gZVTA5wPl8DgeWty9SmME0id/+0Rp/aolOVgpuFRYcT2iBioWKkQFeEZ5lExcjgy0wFraZqOw7/fAcecrLv4=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2022-06-28T17:38:00Z</dcterms:created>
  <dc:creator>Megan Pell</dc:creator>
</cp:coreProperties>
</file>