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FC68" w14:textId="77777777" w:rsidR="006B67C9" w:rsidRPr="006B67C9" w:rsidRDefault="006B67C9" w:rsidP="006B67C9">
      <w:pPr>
        <w:spacing w:after="0"/>
        <w:rPr>
          <w:rFonts w:ascii="Calibri" w:hAnsi="Calibri" w:cs="Calibri"/>
          <w:b/>
          <w:bCs/>
          <w:sz w:val="36"/>
          <w:szCs w:val="36"/>
          <w:lang w:val="en-GB"/>
        </w:rPr>
      </w:pPr>
      <w:r w:rsidRPr="006B67C9">
        <w:rPr>
          <w:rFonts w:ascii="Calibri" w:hAnsi="Calibri" w:cs="Calibri"/>
          <w:b/>
          <w:bCs/>
          <w:sz w:val="36"/>
          <w:szCs w:val="36"/>
          <w:lang w:val="en-GB"/>
        </w:rPr>
        <w:t>UMUT BARIS TERZIOGLU</w:t>
      </w:r>
    </w:p>
    <w:p w14:paraId="2950E585" w14:textId="77777777" w:rsidR="006B67C9" w:rsidRPr="006B67C9" w:rsidRDefault="006B67C9" w:rsidP="006B67C9">
      <w:pPr>
        <w:spacing w:after="0"/>
        <w:rPr>
          <w:rFonts w:ascii="Calibri" w:hAnsi="Calibri" w:cs="Calibri"/>
          <w:b/>
          <w:bCs/>
          <w:sz w:val="28"/>
          <w:szCs w:val="28"/>
          <w:lang w:val="en-GB"/>
        </w:rPr>
      </w:pPr>
      <w:r w:rsidRPr="006B67C9">
        <w:rPr>
          <w:rFonts w:ascii="Calibri" w:hAnsi="Calibri" w:cs="Calibri"/>
          <w:b/>
          <w:bCs/>
          <w:sz w:val="28"/>
          <w:szCs w:val="28"/>
          <w:lang w:val="en-GB"/>
        </w:rPr>
        <w:t xml:space="preserve">Senior Software Quality Assurance Engineer </w:t>
      </w:r>
      <w:r w:rsidR="00706929" w:rsidRPr="00706929">
        <w:rPr>
          <w:rFonts w:ascii="Calibri" w:hAnsi="Calibri" w:cs="Calibri"/>
          <w:b/>
          <w:bCs/>
          <w:sz w:val="28"/>
          <w:szCs w:val="28"/>
          <w:lang w:val="en-GB"/>
        </w:rPr>
        <w:t>|</w:t>
      </w:r>
      <w:r w:rsidRPr="006B67C9">
        <w:rPr>
          <w:rFonts w:ascii="Calibri" w:hAnsi="Calibri" w:cs="Calibri"/>
          <w:b/>
          <w:bCs/>
          <w:sz w:val="28"/>
          <w:szCs w:val="28"/>
          <w:lang w:val="en-GB"/>
        </w:rPr>
        <w:t xml:space="preserve"> </w:t>
      </w:r>
      <w:r w:rsidRPr="00706929">
        <w:rPr>
          <w:rFonts w:ascii="Calibri" w:hAnsi="Calibri" w:cs="Calibri"/>
          <w:b/>
          <w:bCs/>
          <w:sz w:val="28"/>
          <w:szCs w:val="28"/>
          <w:lang w:val="en-GB"/>
        </w:rPr>
        <w:t xml:space="preserve">Software Test Engineer </w:t>
      </w:r>
      <w:r w:rsidR="00706929" w:rsidRPr="00706929">
        <w:rPr>
          <w:rFonts w:ascii="Calibri" w:hAnsi="Calibri" w:cs="Calibri"/>
          <w:b/>
          <w:bCs/>
          <w:sz w:val="28"/>
          <w:szCs w:val="28"/>
          <w:lang w:val="en-GB"/>
        </w:rPr>
        <w:t>|</w:t>
      </w:r>
      <w:r w:rsidRPr="00706929">
        <w:rPr>
          <w:rFonts w:ascii="Calibri" w:hAnsi="Calibri" w:cs="Calibri"/>
          <w:b/>
          <w:bCs/>
          <w:sz w:val="28"/>
          <w:szCs w:val="28"/>
          <w:lang w:val="en-GB"/>
        </w:rPr>
        <w:t xml:space="preserve"> Test Manager</w:t>
      </w:r>
    </w:p>
    <w:p w14:paraId="1F81DA97" w14:textId="0C4C2170" w:rsidR="006B67C9" w:rsidRPr="006B67C9" w:rsidRDefault="006B67C9" w:rsidP="006B67C9">
      <w:pPr>
        <w:spacing w:after="0"/>
        <w:rPr>
          <w:rFonts w:ascii="Calibri" w:hAnsi="Calibri" w:cs="Calibri"/>
          <w:sz w:val="20"/>
          <w:szCs w:val="20"/>
        </w:rPr>
      </w:pPr>
      <w:r w:rsidRPr="006B67C9">
        <w:rPr>
          <w:rFonts w:ascii="Calibri" w:hAnsi="Calibri" w:cs="Calibri"/>
          <w:b/>
          <w:bCs/>
          <w:sz w:val="20"/>
          <w:szCs w:val="20"/>
        </w:rPr>
        <w:t>Email:</w:t>
      </w:r>
      <w:r w:rsidRPr="006B67C9">
        <w:rPr>
          <w:rFonts w:ascii="Calibri" w:hAnsi="Calibri" w:cs="Calibri"/>
          <w:sz w:val="20"/>
          <w:szCs w:val="20"/>
        </w:rPr>
        <w:t xml:space="preserve"> </w:t>
      </w:r>
      <w:hyperlink r:id="rId5" w:history="1">
        <w:r w:rsidRPr="006B67C9">
          <w:rPr>
            <w:rStyle w:val="Hyperlink"/>
            <w:rFonts w:ascii="Calibri" w:hAnsi="Calibri" w:cs="Calibri"/>
            <w:sz w:val="20"/>
            <w:szCs w:val="20"/>
          </w:rPr>
          <w:t>ubterzioglu@gmail.com</w:t>
        </w:r>
      </w:hyperlink>
      <w:r w:rsidRPr="00706929">
        <w:rPr>
          <w:rFonts w:ascii="Calibri" w:hAnsi="Calibri" w:cs="Calibri"/>
          <w:sz w:val="20"/>
          <w:szCs w:val="20"/>
        </w:rPr>
        <w:t xml:space="preserve"> </w:t>
      </w:r>
      <w:r w:rsidR="00706929" w:rsidRPr="00706929">
        <w:rPr>
          <w:rFonts w:ascii="Calibri" w:hAnsi="Calibri" w:cs="Calibri"/>
          <w:b/>
          <w:bCs/>
        </w:rPr>
        <w:t>|</w:t>
      </w:r>
      <w:r w:rsidRPr="00706929">
        <w:rPr>
          <w:rFonts w:ascii="Calibri" w:hAnsi="Calibri" w:cs="Calibri"/>
          <w:sz w:val="20"/>
          <w:szCs w:val="20"/>
        </w:rPr>
        <w:t xml:space="preserve"> </w:t>
      </w:r>
      <w:r w:rsidR="001A0E01">
        <w:rPr>
          <w:rFonts w:ascii="Calibri" w:hAnsi="Calibri" w:cs="Calibri"/>
          <w:b/>
          <w:bCs/>
          <w:sz w:val="20"/>
          <w:szCs w:val="20"/>
        </w:rPr>
        <w:t>Telefon</w:t>
      </w:r>
      <w:r w:rsidRPr="006B67C9">
        <w:rPr>
          <w:rFonts w:ascii="Calibri" w:hAnsi="Calibri" w:cs="Calibri"/>
          <w:b/>
          <w:bCs/>
          <w:sz w:val="20"/>
          <w:szCs w:val="20"/>
        </w:rPr>
        <w:t>:</w:t>
      </w:r>
      <w:r w:rsidRPr="006B67C9">
        <w:rPr>
          <w:rFonts w:ascii="Calibri" w:hAnsi="Calibri" w:cs="Calibri"/>
          <w:sz w:val="20"/>
          <w:szCs w:val="20"/>
        </w:rPr>
        <w:t xml:space="preserve"> +49 173 956 94 29</w:t>
      </w:r>
      <w:r w:rsidRPr="00706929">
        <w:rPr>
          <w:rFonts w:ascii="Calibri" w:hAnsi="Calibri" w:cs="Calibri"/>
          <w:sz w:val="20"/>
          <w:szCs w:val="20"/>
        </w:rPr>
        <w:t xml:space="preserve"> </w:t>
      </w:r>
      <w:r w:rsidR="00706929" w:rsidRPr="00706929">
        <w:rPr>
          <w:rFonts w:ascii="Calibri" w:hAnsi="Calibri" w:cs="Calibri"/>
          <w:b/>
          <w:bCs/>
        </w:rPr>
        <w:t>|</w:t>
      </w:r>
      <w:r w:rsidRPr="00706929">
        <w:rPr>
          <w:rFonts w:ascii="Calibri" w:hAnsi="Calibri" w:cs="Calibri"/>
          <w:sz w:val="20"/>
          <w:szCs w:val="20"/>
        </w:rPr>
        <w:t xml:space="preserve"> </w:t>
      </w:r>
      <w:r w:rsidR="001A0E01">
        <w:rPr>
          <w:rFonts w:ascii="Calibri" w:hAnsi="Calibri" w:cs="Calibri"/>
          <w:b/>
          <w:bCs/>
          <w:sz w:val="20"/>
          <w:szCs w:val="20"/>
        </w:rPr>
        <w:t>Standort</w:t>
      </w:r>
      <w:r w:rsidRPr="006B67C9">
        <w:rPr>
          <w:rFonts w:ascii="Calibri" w:hAnsi="Calibri" w:cs="Calibri"/>
          <w:sz w:val="20"/>
          <w:szCs w:val="20"/>
        </w:rPr>
        <w:t xml:space="preserve">: Dortmund </w:t>
      </w:r>
      <w:r w:rsidRPr="00706929">
        <w:rPr>
          <w:rFonts w:ascii="Calibri" w:hAnsi="Calibri" w:cs="Calibri"/>
          <w:sz w:val="20"/>
          <w:szCs w:val="20"/>
        </w:rPr>
        <w:t xml:space="preserve">DE </w:t>
      </w:r>
      <w:r w:rsidR="00706929" w:rsidRPr="00706929">
        <w:rPr>
          <w:rFonts w:ascii="Calibri" w:hAnsi="Calibri" w:cs="Calibri"/>
          <w:b/>
          <w:bCs/>
        </w:rPr>
        <w:t>|</w:t>
      </w:r>
      <w:r w:rsidRPr="00706929">
        <w:rPr>
          <w:rFonts w:ascii="Calibri" w:hAnsi="Calibri" w:cs="Calibri"/>
          <w:sz w:val="20"/>
          <w:szCs w:val="20"/>
        </w:rPr>
        <w:t xml:space="preserve"> </w:t>
      </w:r>
      <w:r w:rsidRPr="006B67C9">
        <w:rPr>
          <w:rFonts w:ascii="Calibri" w:hAnsi="Calibri" w:cs="Calibri"/>
          <w:b/>
          <w:bCs/>
          <w:sz w:val="20"/>
          <w:szCs w:val="20"/>
        </w:rPr>
        <w:t>LinkedIn</w:t>
      </w:r>
      <w:r w:rsidRPr="006B67C9">
        <w:rPr>
          <w:rFonts w:ascii="Calibri" w:hAnsi="Calibri" w:cs="Calibri"/>
          <w:sz w:val="20"/>
          <w:szCs w:val="20"/>
        </w:rPr>
        <w:t xml:space="preserve">: </w:t>
      </w:r>
      <w:hyperlink r:id="rId6" w:history="1">
        <w:r w:rsidRPr="006B67C9">
          <w:rPr>
            <w:rStyle w:val="Hyperlink"/>
            <w:rFonts w:ascii="Calibri" w:hAnsi="Calibri" w:cs="Calibri"/>
            <w:sz w:val="20"/>
            <w:szCs w:val="20"/>
          </w:rPr>
          <w:t>linkedin.com/in/ubterzioglu</w:t>
        </w:r>
      </w:hyperlink>
    </w:p>
    <w:p w14:paraId="53AB8578" w14:textId="77777777" w:rsidR="006B67C9" w:rsidRPr="00706929" w:rsidRDefault="00000000" w:rsidP="006B67C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pict w14:anchorId="574E5FD7">
          <v:rect id="_x0000_i1026" style="width:0;height:1.5pt" o:hralign="center" o:hrstd="t" o:hr="t" fillcolor="#a0a0a0" stroked="f"/>
        </w:pict>
      </w:r>
    </w:p>
    <w:p w14:paraId="454A0042" w14:textId="77777777" w:rsidR="001A0E01" w:rsidRPr="00FD294F" w:rsidRDefault="001A0E01" w:rsidP="00BC6FC9">
      <w:pPr>
        <w:spacing w:after="0"/>
        <w:rPr>
          <w:rFonts w:ascii="Calibri" w:hAnsi="Calibri" w:cs="Calibri"/>
          <w:b/>
          <w:bCs/>
        </w:rPr>
      </w:pPr>
      <w:r w:rsidRPr="00FD294F">
        <w:rPr>
          <w:rFonts w:ascii="Calibri" w:hAnsi="Calibri" w:cs="Calibri"/>
          <w:b/>
          <w:bCs/>
        </w:rPr>
        <w:t>BERUFLICHES PROFIL</w:t>
      </w:r>
    </w:p>
    <w:p w14:paraId="17EF04E9" w14:textId="352E212F" w:rsidR="00FD4222" w:rsidRPr="001A0E01" w:rsidRDefault="001A0E01" w:rsidP="001A0E01">
      <w:pPr>
        <w:spacing w:after="0"/>
        <w:jc w:val="both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Senior Software Quality Assurance Engineer mit über 15 Jahren Erfahrung in Testmanagement, Testautomatisierung und Prozessoptimierung. Nachgewiesene Expertise in der Leitung globaler Testinitiativen, Implementierung von Management funktionsübergreifendes Team</w:t>
      </w:r>
      <w:r>
        <w:rPr>
          <w:rFonts w:ascii="Calibri" w:hAnsi="Calibri" w:cs="Calibri"/>
          <w:sz w:val="20"/>
          <w:szCs w:val="20"/>
        </w:rPr>
        <w:t xml:space="preserve"> und </w:t>
      </w:r>
      <w:r w:rsidRPr="001A0E01">
        <w:rPr>
          <w:rFonts w:ascii="Calibri" w:hAnsi="Calibri" w:cs="Calibri"/>
          <w:sz w:val="20"/>
          <w:szCs w:val="20"/>
        </w:rPr>
        <w:t>Automatisierungsframeworks. Spezialisiert auf Agile/SCRUM-Methoden, CI/CD-Pipelines und Qualitätssicherung für Unternehmenssysteme. Fundierte Erfahrung in der Koordination von FAT- und SAT-Aktivitäten, Team-Mentoring und Lieferung hochwertiger Softwarelösungen.</w:t>
      </w:r>
      <w:r w:rsidR="00000000">
        <w:rPr>
          <w:rFonts w:ascii="Calibri" w:hAnsi="Calibri" w:cs="Calibri"/>
        </w:rPr>
        <w:pict w14:anchorId="74BF9A7C">
          <v:rect id="_x0000_i1027" style="width:0;height:1.5pt" o:hralign="center" o:hrstd="t" o:hr="t" fillcolor="#a0a0a0" stroked="f"/>
        </w:pict>
      </w:r>
    </w:p>
    <w:p w14:paraId="479C1903" w14:textId="77777777" w:rsidR="000C031E" w:rsidRPr="00FD294F" w:rsidRDefault="000C031E" w:rsidP="000C031E">
      <w:pPr>
        <w:spacing w:after="0"/>
        <w:rPr>
          <w:rFonts w:ascii="Calibri" w:hAnsi="Calibri" w:cs="Calibri"/>
          <w:b/>
          <w:bCs/>
        </w:rPr>
      </w:pPr>
      <w:r w:rsidRPr="00FD294F">
        <w:rPr>
          <w:rFonts w:ascii="Calibri" w:hAnsi="Calibri" w:cs="Calibri"/>
          <w:b/>
          <w:bCs/>
        </w:rPr>
        <w:t>KEY ACHIEVEMENTS</w:t>
      </w:r>
    </w:p>
    <w:p w14:paraId="68793AE5" w14:textId="446BC0E2" w:rsidR="001A0E01" w:rsidRPr="001A0E01" w:rsidRDefault="001A0E01" w:rsidP="001A0E01">
      <w:pPr>
        <w:spacing w:after="0"/>
        <w:rPr>
          <w:rFonts w:ascii="Calibri" w:hAnsi="Calibri" w:cs="Calibri"/>
          <w:b/>
          <w:bCs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 xml:space="preserve">•Über 10 Jahre Erfahrung in der Erstellung </w:t>
      </w:r>
      <w:r w:rsidRPr="001A0E01">
        <w:rPr>
          <w:rFonts w:ascii="Calibri" w:hAnsi="Calibri" w:cs="Calibri"/>
          <w:b/>
          <w:bCs/>
          <w:sz w:val="20"/>
          <w:szCs w:val="20"/>
        </w:rPr>
        <w:t>aller Testarten</w:t>
      </w:r>
      <w:r w:rsidRPr="001A0E01">
        <w:rPr>
          <w:rFonts w:ascii="Calibri" w:hAnsi="Calibri" w:cs="Calibri"/>
          <w:sz w:val="20"/>
          <w:szCs w:val="20"/>
        </w:rPr>
        <w:t xml:space="preserve">: Erstellung von </w:t>
      </w:r>
      <w:r w:rsidRPr="001A0E01">
        <w:rPr>
          <w:rFonts w:ascii="Calibri" w:hAnsi="Calibri" w:cs="Calibri"/>
          <w:b/>
          <w:bCs/>
          <w:sz w:val="20"/>
          <w:szCs w:val="20"/>
        </w:rPr>
        <w:t>5000+ Testfällen</w:t>
      </w:r>
      <w:r w:rsidRPr="001A0E01">
        <w:rPr>
          <w:rFonts w:ascii="Calibri" w:hAnsi="Calibri" w:cs="Calibri"/>
          <w:sz w:val="20"/>
          <w:szCs w:val="20"/>
        </w:rPr>
        <w:t xml:space="preserve"> mit </w:t>
      </w:r>
      <w:r w:rsidRPr="001A0E01">
        <w:rPr>
          <w:rFonts w:ascii="Calibri" w:hAnsi="Calibri" w:cs="Calibri"/>
          <w:b/>
          <w:bCs/>
          <w:sz w:val="20"/>
          <w:szCs w:val="20"/>
        </w:rPr>
        <w:t>HP ALM, Jira und Polarion.</w:t>
      </w:r>
    </w:p>
    <w:p w14:paraId="0DD55D8D" w14:textId="7E1A0D2D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 xml:space="preserve">•Testabdeckung für Daimler-Projekte von </w:t>
      </w:r>
      <w:r w:rsidRPr="001A0E01">
        <w:rPr>
          <w:rFonts w:ascii="Calibri" w:hAnsi="Calibri" w:cs="Calibri"/>
          <w:b/>
          <w:bCs/>
          <w:sz w:val="20"/>
          <w:szCs w:val="20"/>
        </w:rPr>
        <w:t>50 % auf 90 %</w:t>
      </w:r>
      <w:r w:rsidRPr="001A0E01">
        <w:rPr>
          <w:rFonts w:ascii="Calibri" w:hAnsi="Calibri" w:cs="Calibri"/>
          <w:sz w:val="20"/>
          <w:szCs w:val="20"/>
        </w:rPr>
        <w:t xml:space="preserve"> durch </w:t>
      </w:r>
      <w:r w:rsidRPr="001A0E01">
        <w:rPr>
          <w:rFonts w:ascii="Calibri" w:hAnsi="Calibri" w:cs="Calibri"/>
          <w:b/>
          <w:bCs/>
          <w:sz w:val="20"/>
          <w:szCs w:val="20"/>
        </w:rPr>
        <w:t>systematische Testdesign-Techniken</w:t>
      </w:r>
      <w:r w:rsidRPr="001A0E01">
        <w:rPr>
          <w:rFonts w:ascii="Calibri" w:hAnsi="Calibri" w:cs="Calibri"/>
          <w:sz w:val="20"/>
          <w:szCs w:val="20"/>
        </w:rPr>
        <w:t xml:space="preserve"> erhöht.</w:t>
      </w:r>
    </w:p>
    <w:p w14:paraId="4D72B573" w14:textId="7EDAFB09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</w:t>
      </w:r>
      <w:r w:rsidRPr="001A0E01">
        <w:rPr>
          <w:rFonts w:ascii="Calibri" w:hAnsi="Calibri" w:cs="Calibri"/>
          <w:b/>
          <w:bCs/>
          <w:sz w:val="20"/>
          <w:szCs w:val="20"/>
        </w:rPr>
        <w:t>95 % Testabdeckung</w:t>
      </w:r>
      <w:r w:rsidRPr="001A0E01">
        <w:rPr>
          <w:rFonts w:ascii="Calibri" w:hAnsi="Calibri" w:cs="Calibri"/>
          <w:sz w:val="20"/>
          <w:szCs w:val="20"/>
        </w:rPr>
        <w:t xml:space="preserve"> für Swisslog-Projekte durch Anwendung </w:t>
      </w:r>
      <w:r w:rsidRPr="001A0E01">
        <w:rPr>
          <w:rFonts w:ascii="Calibri" w:hAnsi="Calibri" w:cs="Calibri"/>
          <w:b/>
          <w:bCs/>
          <w:sz w:val="20"/>
          <w:szCs w:val="20"/>
        </w:rPr>
        <w:t>modularer Testdesigns</w:t>
      </w:r>
      <w:r w:rsidRPr="001A0E01">
        <w:rPr>
          <w:rFonts w:ascii="Calibri" w:hAnsi="Calibri" w:cs="Calibri"/>
          <w:sz w:val="20"/>
          <w:szCs w:val="20"/>
        </w:rPr>
        <w:t xml:space="preserve"> erreicht.</w:t>
      </w:r>
    </w:p>
    <w:p w14:paraId="44A7E4B4" w14:textId="0C3CE212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</w:t>
      </w:r>
      <w:r w:rsidRPr="001A0E01">
        <w:rPr>
          <w:rFonts w:ascii="Calibri" w:hAnsi="Calibri" w:cs="Calibri"/>
          <w:b/>
          <w:bCs/>
          <w:sz w:val="20"/>
          <w:szCs w:val="20"/>
        </w:rPr>
        <w:t>Ranorex</w:t>
      </w:r>
      <w:r w:rsidRPr="001A0E01">
        <w:rPr>
          <w:rFonts w:ascii="Calibri" w:hAnsi="Calibri" w:cs="Calibri"/>
          <w:sz w:val="20"/>
          <w:szCs w:val="20"/>
        </w:rPr>
        <w:t xml:space="preserve"> als Automatisierungstool für drei große </w:t>
      </w:r>
      <w:r w:rsidRPr="001A0E01">
        <w:rPr>
          <w:rFonts w:ascii="Calibri" w:hAnsi="Calibri" w:cs="Calibri"/>
          <w:b/>
          <w:bCs/>
          <w:sz w:val="20"/>
          <w:szCs w:val="20"/>
        </w:rPr>
        <w:t>Daimler-Systeme</w:t>
      </w:r>
      <w:r w:rsidRPr="001A0E01">
        <w:rPr>
          <w:rFonts w:ascii="Calibri" w:hAnsi="Calibri" w:cs="Calibri"/>
          <w:sz w:val="20"/>
          <w:szCs w:val="20"/>
        </w:rPr>
        <w:t xml:space="preserve"> implementiert und in </w:t>
      </w:r>
      <w:r w:rsidRPr="001A0E01">
        <w:rPr>
          <w:rFonts w:ascii="Calibri" w:hAnsi="Calibri" w:cs="Calibri"/>
          <w:b/>
          <w:bCs/>
          <w:sz w:val="20"/>
          <w:szCs w:val="20"/>
        </w:rPr>
        <w:t>CI/CD-Pipelines (Jenkins)</w:t>
      </w:r>
      <w:r w:rsidRPr="001A0E01">
        <w:rPr>
          <w:rFonts w:ascii="Calibri" w:hAnsi="Calibri" w:cs="Calibri"/>
          <w:sz w:val="20"/>
          <w:szCs w:val="20"/>
        </w:rPr>
        <w:t xml:space="preserve"> integriert.</w:t>
      </w:r>
    </w:p>
    <w:p w14:paraId="77FDA4C1" w14:textId="42C51DF1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</w:t>
      </w:r>
      <w:r w:rsidRPr="001A0E01">
        <w:rPr>
          <w:rFonts w:ascii="Calibri" w:hAnsi="Calibri" w:cs="Calibri"/>
          <w:b/>
          <w:bCs/>
          <w:sz w:val="20"/>
          <w:szCs w:val="20"/>
        </w:rPr>
        <w:t>Über 1000 Testfälle</w:t>
      </w:r>
      <w:r w:rsidRPr="001A0E01">
        <w:rPr>
          <w:rFonts w:ascii="Calibri" w:hAnsi="Calibri" w:cs="Calibri"/>
          <w:sz w:val="20"/>
          <w:szCs w:val="20"/>
        </w:rPr>
        <w:t xml:space="preserve"> mit </w:t>
      </w:r>
      <w:r w:rsidRPr="001A0E01">
        <w:rPr>
          <w:rFonts w:ascii="Calibri" w:hAnsi="Calibri" w:cs="Calibri"/>
          <w:b/>
          <w:bCs/>
          <w:sz w:val="20"/>
          <w:szCs w:val="20"/>
        </w:rPr>
        <w:t>Ranorex und C#</w:t>
      </w:r>
      <w:r w:rsidRPr="001A0E01">
        <w:rPr>
          <w:rFonts w:ascii="Calibri" w:hAnsi="Calibri" w:cs="Calibri"/>
          <w:sz w:val="20"/>
          <w:szCs w:val="20"/>
        </w:rPr>
        <w:t xml:space="preserve"> automatisiert, Ausführungszeit durch Optimierung um </w:t>
      </w:r>
      <w:r w:rsidRPr="001A0E01">
        <w:rPr>
          <w:rFonts w:ascii="Calibri" w:hAnsi="Calibri" w:cs="Calibri"/>
          <w:b/>
          <w:bCs/>
          <w:sz w:val="20"/>
          <w:szCs w:val="20"/>
        </w:rPr>
        <w:t>40 %</w:t>
      </w:r>
      <w:r w:rsidRPr="001A0E01">
        <w:rPr>
          <w:rFonts w:ascii="Calibri" w:hAnsi="Calibri" w:cs="Calibri"/>
          <w:sz w:val="20"/>
          <w:szCs w:val="20"/>
        </w:rPr>
        <w:t xml:space="preserve"> reduziert.</w:t>
      </w:r>
    </w:p>
    <w:p w14:paraId="58A6785F" w14:textId="60F775C4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</w:t>
      </w:r>
      <w:r>
        <w:rPr>
          <w:rFonts w:ascii="Calibri" w:hAnsi="Calibri" w:cs="Calibri"/>
          <w:sz w:val="20"/>
          <w:szCs w:val="20"/>
        </w:rPr>
        <w:t xml:space="preserve">Review </w:t>
      </w:r>
      <w:r w:rsidRPr="001A0E01">
        <w:rPr>
          <w:rFonts w:ascii="Calibri" w:hAnsi="Calibri" w:cs="Calibri"/>
          <w:sz w:val="20"/>
          <w:szCs w:val="20"/>
        </w:rPr>
        <w:t>von</w:t>
      </w:r>
      <w:r>
        <w:rPr>
          <w:rFonts w:ascii="Calibri" w:hAnsi="Calibri" w:cs="Calibri"/>
          <w:sz w:val="20"/>
          <w:szCs w:val="20"/>
        </w:rPr>
        <w:t xml:space="preserve"> </w:t>
      </w:r>
      <w:r w:rsidRPr="001A0E01">
        <w:rPr>
          <w:rFonts w:ascii="Calibri" w:hAnsi="Calibri" w:cs="Calibri"/>
          <w:b/>
          <w:bCs/>
          <w:sz w:val="20"/>
          <w:szCs w:val="20"/>
        </w:rPr>
        <w:t>1000+  mit Selenium und Java</w:t>
      </w:r>
      <w:r w:rsidRPr="001A0E01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automatisierten</w:t>
      </w:r>
      <w:r w:rsidRPr="001A0E01">
        <w:rPr>
          <w:rFonts w:ascii="Calibri" w:hAnsi="Calibri" w:cs="Calibri"/>
          <w:sz w:val="20"/>
          <w:szCs w:val="20"/>
        </w:rPr>
        <w:t xml:space="preserve"> Testfällen und Effizienz der Ausführung um </w:t>
      </w:r>
      <w:r w:rsidRPr="001A0E01">
        <w:rPr>
          <w:rFonts w:ascii="Calibri" w:hAnsi="Calibri" w:cs="Calibri"/>
          <w:b/>
          <w:bCs/>
          <w:sz w:val="20"/>
          <w:szCs w:val="20"/>
        </w:rPr>
        <w:t>30 % verbessert.</w:t>
      </w:r>
    </w:p>
    <w:p w14:paraId="0564C2E3" w14:textId="2346A6E4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•Neue Teststrategie für das Daimler PDM-System definiert und implementiert, Effizienz um 25 % gesteigert.</w:t>
      </w:r>
    </w:p>
    <w:p w14:paraId="059520F0" w14:textId="5DF4193E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</w:t>
      </w:r>
      <w:r w:rsidRPr="001A0E01">
        <w:rPr>
          <w:rFonts w:ascii="Calibri" w:hAnsi="Calibri" w:cs="Calibri"/>
          <w:b/>
          <w:bCs/>
          <w:sz w:val="20"/>
          <w:szCs w:val="20"/>
        </w:rPr>
        <w:t>50+ Releases</w:t>
      </w:r>
      <w:r w:rsidRPr="001A0E01">
        <w:rPr>
          <w:rFonts w:ascii="Calibri" w:hAnsi="Calibri" w:cs="Calibri"/>
          <w:sz w:val="20"/>
          <w:szCs w:val="20"/>
        </w:rPr>
        <w:t xml:space="preserve"> mit cross-funktionalen Agile-Teams geplant und koordiniert für über 40.000 Benutzer im Daimler Ökosystem.</w:t>
      </w:r>
    </w:p>
    <w:p w14:paraId="451D3994" w14:textId="65BF0CE7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</w:t>
      </w:r>
      <w:r w:rsidRPr="001A0E01">
        <w:rPr>
          <w:rFonts w:ascii="Calibri" w:hAnsi="Calibri" w:cs="Calibri"/>
          <w:b/>
          <w:bCs/>
          <w:sz w:val="20"/>
          <w:szCs w:val="20"/>
        </w:rPr>
        <w:t>HP ALM</w:t>
      </w:r>
      <w:r w:rsidRPr="001A0E01">
        <w:rPr>
          <w:rFonts w:ascii="Calibri" w:hAnsi="Calibri" w:cs="Calibri"/>
          <w:sz w:val="20"/>
          <w:szCs w:val="20"/>
        </w:rPr>
        <w:t xml:space="preserve"> zu </w:t>
      </w:r>
      <w:r w:rsidRPr="001A0E01">
        <w:rPr>
          <w:rFonts w:ascii="Calibri" w:hAnsi="Calibri" w:cs="Calibri"/>
          <w:b/>
          <w:bCs/>
          <w:sz w:val="20"/>
          <w:szCs w:val="20"/>
        </w:rPr>
        <w:t>Jira</w:t>
      </w:r>
      <w:r w:rsidRPr="001A0E01">
        <w:rPr>
          <w:rFonts w:ascii="Calibri" w:hAnsi="Calibri" w:cs="Calibri"/>
          <w:sz w:val="20"/>
          <w:szCs w:val="20"/>
        </w:rPr>
        <w:t xml:space="preserve"> Migration </w:t>
      </w:r>
      <w:r w:rsidRPr="001A0E01">
        <w:rPr>
          <w:rFonts w:ascii="Calibri" w:hAnsi="Calibri" w:cs="Calibri"/>
          <w:b/>
          <w:bCs/>
          <w:sz w:val="20"/>
          <w:szCs w:val="20"/>
        </w:rPr>
        <w:t>als Jira-Administrator</w:t>
      </w:r>
      <w:r w:rsidRPr="001A0E01">
        <w:rPr>
          <w:rFonts w:ascii="Calibri" w:hAnsi="Calibri" w:cs="Calibri"/>
          <w:sz w:val="20"/>
          <w:szCs w:val="20"/>
        </w:rPr>
        <w:t xml:space="preserve"> geleitet, Aufwand um </w:t>
      </w:r>
      <w:r w:rsidRPr="001A0E01">
        <w:rPr>
          <w:rFonts w:ascii="Calibri" w:hAnsi="Calibri" w:cs="Calibri"/>
          <w:b/>
          <w:bCs/>
          <w:sz w:val="20"/>
          <w:szCs w:val="20"/>
        </w:rPr>
        <w:t>25 %</w:t>
      </w:r>
      <w:r w:rsidRPr="001A0E01">
        <w:rPr>
          <w:rFonts w:ascii="Calibri" w:hAnsi="Calibri" w:cs="Calibri"/>
          <w:sz w:val="20"/>
          <w:szCs w:val="20"/>
        </w:rPr>
        <w:t xml:space="preserve"> und Projektkosten um </w:t>
      </w:r>
      <w:r w:rsidRPr="001A0E01">
        <w:rPr>
          <w:rFonts w:ascii="Calibri" w:hAnsi="Calibri" w:cs="Calibri"/>
          <w:b/>
          <w:bCs/>
          <w:sz w:val="20"/>
          <w:szCs w:val="20"/>
        </w:rPr>
        <w:t>22 %</w:t>
      </w:r>
      <w:r w:rsidRPr="001A0E01">
        <w:rPr>
          <w:rFonts w:ascii="Calibri" w:hAnsi="Calibri" w:cs="Calibri"/>
          <w:sz w:val="20"/>
          <w:szCs w:val="20"/>
        </w:rPr>
        <w:t xml:space="preserve"> reduziert.</w:t>
      </w:r>
    </w:p>
    <w:p w14:paraId="0D36CAEB" w14:textId="14493938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</w:t>
      </w:r>
      <w:r w:rsidRPr="001A0E01">
        <w:rPr>
          <w:rFonts w:ascii="Calibri" w:hAnsi="Calibri" w:cs="Calibri"/>
          <w:b/>
          <w:bCs/>
          <w:sz w:val="20"/>
          <w:szCs w:val="20"/>
        </w:rPr>
        <w:t>Über</w:t>
      </w:r>
      <w:r w:rsidRPr="001A0E01">
        <w:rPr>
          <w:rFonts w:ascii="Calibri" w:hAnsi="Calibri" w:cs="Calibri"/>
          <w:sz w:val="20"/>
          <w:szCs w:val="20"/>
        </w:rPr>
        <w:t xml:space="preserve"> </w:t>
      </w:r>
      <w:r w:rsidRPr="001A0E01">
        <w:rPr>
          <w:rFonts w:ascii="Calibri" w:hAnsi="Calibri" w:cs="Calibri"/>
          <w:b/>
          <w:bCs/>
          <w:sz w:val="20"/>
          <w:szCs w:val="20"/>
        </w:rPr>
        <w:t>1000 Support-Tickets</w:t>
      </w:r>
      <w:r w:rsidRPr="001A0E01">
        <w:rPr>
          <w:rFonts w:ascii="Calibri" w:hAnsi="Calibri" w:cs="Calibri"/>
          <w:sz w:val="20"/>
          <w:szCs w:val="20"/>
        </w:rPr>
        <w:t xml:space="preserve"> über </w:t>
      </w:r>
      <w:r w:rsidRPr="001A0E01">
        <w:rPr>
          <w:rFonts w:ascii="Calibri" w:hAnsi="Calibri" w:cs="Calibri"/>
          <w:b/>
          <w:bCs/>
          <w:sz w:val="20"/>
          <w:szCs w:val="20"/>
        </w:rPr>
        <w:t>Jira</w:t>
      </w:r>
      <w:r w:rsidRPr="001A0E01">
        <w:rPr>
          <w:rFonts w:ascii="Calibri" w:hAnsi="Calibri" w:cs="Calibri"/>
          <w:sz w:val="20"/>
          <w:szCs w:val="20"/>
        </w:rPr>
        <w:t xml:space="preserve"> gelöst, hohe Kundenzufriedenheit und schnelle Bearbeitungszeiten sichergestellt.</w:t>
      </w:r>
    </w:p>
    <w:p w14:paraId="0A135F48" w14:textId="34DC0941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</w:t>
      </w:r>
      <w:r w:rsidRPr="001A0E01">
        <w:rPr>
          <w:rFonts w:ascii="Calibri" w:hAnsi="Calibri" w:cs="Calibri"/>
          <w:b/>
          <w:bCs/>
          <w:sz w:val="20"/>
          <w:szCs w:val="20"/>
        </w:rPr>
        <w:t>30+ QA-Kollegen</w:t>
      </w:r>
      <w:r w:rsidRPr="001A0E01">
        <w:rPr>
          <w:rFonts w:ascii="Calibri" w:hAnsi="Calibri" w:cs="Calibri"/>
          <w:sz w:val="20"/>
          <w:szCs w:val="20"/>
        </w:rPr>
        <w:t xml:space="preserve"> bei Daimler und Swisslog </w:t>
      </w:r>
      <w:r w:rsidRPr="001A0E01">
        <w:rPr>
          <w:rFonts w:ascii="Calibri" w:hAnsi="Calibri" w:cs="Calibri"/>
          <w:b/>
          <w:bCs/>
          <w:sz w:val="20"/>
          <w:szCs w:val="20"/>
        </w:rPr>
        <w:t>eingearbeitet, betreut und geführt.</w:t>
      </w:r>
    </w:p>
    <w:p w14:paraId="243B12B1" w14:textId="2F444994" w:rsidR="001A0E01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 xml:space="preserve">•KPI-basierte </w:t>
      </w:r>
      <w:r w:rsidRPr="001A0E01">
        <w:rPr>
          <w:rFonts w:ascii="Calibri" w:hAnsi="Calibri" w:cs="Calibri"/>
          <w:b/>
          <w:bCs/>
          <w:sz w:val="20"/>
          <w:szCs w:val="20"/>
        </w:rPr>
        <w:t>Test- und Qualitätsberichte</w:t>
      </w:r>
      <w:r w:rsidRPr="001A0E01">
        <w:rPr>
          <w:rFonts w:ascii="Calibri" w:hAnsi="Calibri" w:cs="Calibri"/>
          <w:sz w:val="20"/>
          <w:szCs w:val="20"/>
        </w:rPr>
        <w:t xml:space="preserve"> mit </w:t>
      </w:r>
      <w:r w:rsidRPr="001A0E01">
        <w:rPr>
          <w:rFonts w:ascii="Calibri" w:hAnsi="Calibri" w:cs="Calibri"/>
          <w:b/>
          <w:bCs/>
          <w:sz w:val="20"/>
          <w:szCs w:val="20"/>
        </w:rPr>
        <w:t>Polarion</w:t>
      </w:r>
      <w:r w:rsidRPr="001A0E01">
        <w:rPr>
          <w:rFonts w:ascii="Calibri" w:hAnsi="Calibri" w:cs="Calibri"/>
          <w:sz w:val="20"/>
          <w:szCs w:val="20"/>
        </w:rPr>
        <w:t xml:space="preserve"> erstellt, Sichtbarkeit verbessert und </w:t>
      </w:r>
      <w:r w:rsidRPr="001A0E01">
        <w:rPr>
          <w:rFonts w:ascii="Calibri" w:hAnsi="Calibri" w:cs="Calibri"/>
          <w:b/>
          <w:bCs/>
          <w:sz w:val="20"/>
          <w:szCs w:val="20"/>
        </w:rPr>
        <w:t>monatlich 500 std.</w:t>
      </w:r>
      <w:r w:rsidRPr="001A0E01">
        <w:rPr>
          <w:rFonts w:ascii="Calibri" w:hAnsi="Calibri" w:cs="Calibri"/>
          <w:sz w:val="20"/>
          <w:szCs w:val="20"/>
        </w:rPr>
        <w:t xml:space="preserve"> eingespart.</w:t>
      </w:r>
    </w:p>
    <w:p w14:paraId="7AF98B18" w14:textId="4C0B32E0" w:rsidR="000C031E" w:rsidRPr="001A0E01" w:rsidRDefault="001A0E01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</w:t>
      </w:r>
      <w:r w:rsidRPr="001A0E01">
        <w:rPr>
          <w:rFonts w:ascii="Calibri" w:hAnsi="Calibri" w:cs="Calibri"/>
          <w:b/>
          <w:bCs/>
          <w:sz w:val="20"/>
          <w:szCs w:val="20"/>
        </w:rPr>
        <w:t>50+ Kundensitzungen</w:t>
      </w:r>
      <w:r w:rsidRPr="001A0E01">
        <w:rPr>
          <w:rFonts w:ascii="Calibri" w:hAnsi="Calibri" w:cs="Calibri"/>
          <w:sz w:val="20"/>
          <w:szCs w:val="20"/>
        </w:rPr>
        <w:t xml:space="preserve"> durchgeführt </w:t>
      </w:r>
      <w:r w:rsidRPr="001A0E01">
        <w:rPr>
          <w:rFonts w:ascii="Calibri" w:hAnsi="Calibri" w:cs="Calibri"/>
          <w:b/>
          <w:bCs/>
          <w:sz w:val="20"/>
          <w:szCs w:val="20"/>
        </w:rPr>
        <w:t>(UAT, FAT, SAT</w:t>
      </w:r>
      <w:r w:rsidRPr="001A0E01">
        <w:rPr>
          <w:rFonts w:ascii="Calibri" w:hAnsi="Calibri" w:cs="Calibri"/>
          <w:sz w:val="20"/>
          <w:szCs w:val="20"/>
        </w:rPr>
        <w:t>).</w:t>
      </w:r>
      <w:r w:rsidR="00000000">
        <w:rPr>
          <w:rFonts w:ascii="Calibri" w:hAnsi="Calibri" w:cs="Calibri"/>
        </w:rPr>
        <w:pict w14:anchorId="75969003">
          <v:rect id="_x0000_i1028" style="width:0;height:1.5pt" o:hralign="center" o:hrstd="t" o:hr="t" fillcolor="#a0a0a0" stroked="f"/>
        </w:pict>
      </w:r>
    </w:p>
    <w:p w14:paraId="5B36B688" w14:textId="77777777" w:rsidR="001A0E01" w:rsidRPr="00FD294F" w:rsidRDefault="001A0E01" w:rsidP="000C031E">
      <w:pPr>
        <w:spacing w:after="0"/>
        <w:rPr>
          <w:rFonts w:ascii="Calibri" w:hAnsi="Calibri" w:cs="Calibri"/>
          <w:b/>
          <w:bCs/>
        </w:rPr>
      </w:pPr>
      <w:r w:rsidRPr="00FD294F">
        <w:rPr>
          <w:rFonts w:ascii="Calibri" w:hAnsi="Calibri" w:cs="Calibri"/>
          <w:b/>
          <w:bCs/>
        </w:rPr>
        <w:t>TECHNISCHE FÄHIGKEITEN</w:t>
      </w:r>
    </w:p>
    <w:p w14:paraId="637D1FB0" w14:textId="2EA1FFB5" w:rsidR="000C031E" w:rsidRPr="00CA08EE" w:rsidRDefault="00BC6FC9" w:rsidP="000C031E">
      <w:pPr>
        <w:spacing w:after="0"/>
        <w:rPr>
          <w:rFonts w:ascii="Calibri" w:hAnsi="Calibri" w:cs="Calibri"/>
          <w:sz w:val="20"/>
          <w:szCs w:val="20"/>
          <w:lang w:val="en-GB"/>
        </w:rPr>
      </w:pPr>
      <w:r w:rsidRPr="00CA08EE">
        <w:rPr>
          <w:rFonts w:ascii="Calibri" w:hAnsi="Calibri" w:cs="Calibri"/>
          <w:sz w:val="20"/>
          <w:szCs w:val="20"/>
          <w:lang w:val="en-GB"/>
        </w:rPr>
        <w:t>•</w:t>
      </w:r>
      <w:r w:rsidR="000C031E" w:rsidRPr="00CA08EE">
        <w:rPr>
          <w:rFonts w:ascii="Calibri" w:hAnsi="Calibri" w:cs="Calibri"/>
          <w:b/>
          <w:bCs/>
          <w:sz w:val="20"/>
          <w:szCs w:val="20"/>
          <w:lang w:val="en-GB"/>
        </w:rPr>
        <w:t xml:space="preserve">Test Management Tools: </w:t>
      </w:r>
      <w:r w:rsidR="000C031E" w:rsidRPr="00CA08EE">
        <w:rPr>
          <w:rFonts w:ascii="Calibri" w:hAnsi="Calibri" w:cs="Calibri"/>
          <w:sz w:val="20"/>
          <w:szCs w:val="20"/>
          <w:lang w:val="en-GB"/>
        </w:rPr>
        <w:t>JIRA, Xray, HP ALM, Polarion</w:t>
      </w:r>
      <w:r w:rsidR="00CA08EE" w:rsidRPr="00CA08EE">
        <w:rPr>
          <w:rFonts w:ascii="Calibri" w:hAnsi="Calibri" w:cs="Calibri"/>
          <w:sz w:val="20"/>
          <w:szCs w:val="20"/>
          <w:lang w:val="en-GB"/>
        </w:rPr>
        <w:t xml:space="preserve">, </w:t>
      </w:r>
      <w:r w:rsidR="00CA08EE">
        <w:rPr>
          <w:rFonts w:ascii="Calibri" w:hAnsi="Calibri" w:cs="Calibri"/>
          <w:sz w:val="20"/>
          <w:szCs w:val="20"/>
          <w:lang w:val="en-GB"/>
        </w:rPr>
        <w:t>Cucumber</w:t>
      </w:r>
    </w:p>
    <w:p w14:paraId="52359AF9" w14:textId="21FDA36A" w:rsidR="000C031E" w:rsidRPr="001A0E01" w:rsidRDefault="00BC6FC9" w:rsidP="000C031E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</w:t>
      </w:r>
      <w:r w:rsidR="001A0E01" w:rsidRPr="001A0E01">
        <w:rPr>
          <w:rFonts w:ascii="Calibri" w:hAnsi="Calibri" w:cs="Calibri"/>
          <w:b/>
          <w:bCs/>
          <w:sz w:val="20"/>
          <w:szCs w:val="20"/>
        </w:rPr>
        <w:t>Automatisierungstools</w:t>
      </w:r>
      <w:r w:rsidR="000C031E" w:rsidRPr="001A0E01">
        <w:rPr>
          <w:rFonts w:ascii="Calibri" w:hAnsi="Calibri" w:cs="Calibri"/>
          <w:b/>
          <w:bCs/>
          <w:sz w:val="20"/>
          <w:szCs w:val="20"/>
        </w:rPr>
        <w:t xml:space="preserve">: </w:t>
      </w:r>
      <w:r w:rsidR="000C031E" w:rsidRPr="001A0E01">
        <w:rPr>
          <w:rFonts w:ascii="Calibri" w:hAnsi="Calibri" w:cs="Calibri"/>
          <w:sz w:val="20"/>
          <w:szCs w:val="20"/>
        </w:rPr>
        <w:t>Selenium, Ranorex, Maven, Jenkins, Docker</w:t>
      </w:r>
    </w:p>
    <w:p w14:paraId="6D871BD8" w14:textId="44E07D66" w:rsidR="000C031E" w:rsidRPr="00CA08EE" w:rsidRDefault="00BC6FC9" w:rsidP="000C031E">
      <w:pPr>
        <w:spacing w:after="0"/>
        <w:rPr>
          <w:rFonts w:ascii="Calibri" w:hAnsi="Calibri" w:cs="Calibri"/>
          <w:sz w:val="20"/>
          <w:szCs w:val="20"/>
        </w:rPr>
      </w:pPr>
      <w:r w:rsidRPr="00CA08EE">
        <w:rPr>
          <w:rFonts w:ascii="Calibri" w:hAnsi="Calibri" w:cs="Calibri"/>
          <w:sz w:val="20"/>
          <w:szCs w:val="20"/>
        </w:rPr>
        <w:t>•</w:t>
      </w:r>
      <w:r w:rsidR="001A0E01" w:rsidRPr="00CA08EE">
        <w:rPr>
          <w:rFonts w:ascii="Calibri" w:hAnsi="Calibri" w:cs="Calibri"/>
          <w:b/>
          <w:bCs/>
          <w:sz w:val="20"/>
          <w:szCs w:val="20"/>
        </w:rPr>
        <w:t>Programmiersprachen</w:t>
      </w:r>
      <w:r w:rsidR="000C031E" w:rsidRPr="00CA08EE">
        <w:rPr>
          <w:rFonts w:ascii="Calibri" w:hAnsi="Calibri" w:cs="Calibri"/>
          <w:b/>
          <w:bCs/>
          <w:sz w:val="20"/>
          <w:szCs w:val="20"/>
        </w:rPr>
        <w:t>:</w:t>
      </w:r>
      <w:r w:rsidR="000C031E" w:rsidRPr="00CA08EE">
        <w:rPr>
          <w:rFonts w:ascii="Calibri" w:hAnsi="Calibri" w:cs="Calibri"/>
          <w:sz w:val="20"/>
          <w:szCs w:val="20"/>
        </w:rPr>
        <w:t xml:space="preserve"> C#, Python, Java,</w:t>
      </w:r>
      <w:r w:rsidR="00CA08EE" w:rsidRPr="00CA08EE">
        <w:rPr>
          <w:rFonts w:ascii="Calibri" w:hAnsi="Calibri" w:cs="Calibri"/>
          <w:sz w:val="20"/>
          <w:szCs w:val="20"/>
        </w:rPr>
        <w:t xml:space="preserve"> G</w:t>
      </w:r>
      <w:r w:rsidR="00CA08EE">
        <w:rPr>
          <w:rFonts w:ascii="Calibri" w:hAnsi="Calibri" w:cs="Calibri"/>
          <w:sz w:val="20"/>
          <w:szCs w:val="20"/>
        </w:rPr>
        <w:t>herkin</w:t>
      </w:r>
    </w:p>
    <w:p w14:paraId="7344220E" w14:textId="77777777" w:rsidR="000C031E" w:rsidRPr="006B67C9" w:rsidRDefault="00BC6FC9" w:rsidP="000C031E">
      <w:pPr>
        <w:spacing w:after="0"/>
        <w:rPr>
          <w:rFonts w:ascii="Calibri" w:hAnsi="Calibri" w:cs="Calibri"/>
          <w:sz w:val="20"/>
          <w:szCs w:val="20"/>
          <w:lang w:val="en-GB"/>
        </w:rPr>
      </w:pPr>
      <w:r w:rsidRPr="00706929">
        <w:rPr>
          <w:rFonts w:ascii="Calibri" w:hAnsi="Calibri" w:cs="Calibri"/>
          <w:sz w:val="20"/>
          <w:szCs w:val="20"/>
          <w:lang w:val="en-GB"/>
        </w:rPr>
        <w:t>•</w:t>
      </w:r>
      <w:r w:rsidR="000C031E" w:rsidRPr="006B67C9">
        <w:rPr>
          <w:rFonts w:ascii="Calibri" w:hAnsi="Calibri" w:cs="Calibri"/>
          <w:b/>
          <w:bCs/>
          <w:sz w:val="20"/>
          <w:szCs w:val="20"/>
          <w:lang w:val="en-GB"/>
        </w:rPr>
        <w:t>Development Tools:</w:t>
      </w:r>
      <w:r w:rsidR="000C031E" w:rsidRPr="00706929"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 w:rsidR="000C031E" w:rsidRPr="006B67C9">
        <w:rPr>
          <w:rFonts w:ascii="Calibri" w:hAnsi="Calibri" w:cs="Calibri"/>
          <w:sz w:val="20"/>
          <w:szCs w:val="20"/>
          <w:lang w:val="en-GB"/>
        </w:rPr>
        <w:t>Git, GitHub, Postman, SoapUI, SonarQube, VS Code, Eclipse, IntelliJ IDEA</w:t>
      </w:r>
    </w:p>
    <w:p w14:paraId="17DB6534" w14:textId="69F8C7DA" w:rsidR="000C031E" w:rsidRPr="00706929" w:rsidRDefault="00BC6FC9" w:rsidP="000C031E">
      <w:pPr>
        <w:spacing w:after="0"/>
        <w:rPr>
          <w:rFonts w:ascii="Calibri" w:hAnsi="Calibri" w:cs="Calibri"/>
          <w:sz w:val="20"/>
          <w:szCs w:val="20"/>
          <w:lang w:val="en-GB"/>
        </w:rPr>
      </w:pPr>
      <w:r w:rsidRPr="00706929">
        <w:rPr>
          <w:rFonts w:ascii="Calibri" w:hAnsi="Calibri" w:cs="Calibri"/>
          <w:sz w:val="20"/>
          <w:szCs w:val="20"/>
          <w:lang w:val="en-GB"/>
        </w:rPr>
        <w:t>•</w:t>
      </w:r>
      <w:r w:rsidR="001A0E01" w:rsidRPr="001A0E01">
        <w:rPr>
          <w:rFonts w:ascii="Calibri" w:hAnsi="Calibri" w:cs="Calibri"/>
          <w:b/>
          <w:bCs/>
          <w:sz w:val="20"/>
          <w:szCs w:val="20"/>
          <w:lang w:val="en-GB"/>
        </w:rPr>
        <w:t>Methoden</w:t>
      </w:r>
      <w:r w:rsidR="000C031E" w:rsidRPr="006B67C9">
        <w:rPr>
          <w:rFonts w:ascii="Calibri" w:hAnsi="Calibri" w:cs="Calibri"/>
          <w:b/>
          <w:bCs/>
          <w:sz w:val="20"/>
          <w:szCs w:val="20"/>
          <w:lang w:val="en-GB"/>
        </w:rPr>
        <w:t>:</w:t>
      </w:r>
      <w:r w:rsidR="000C031E" w:rsidRPr="00706929">
        <w:rPr>
          <w:rFonts w:ascii="Calibri" w:hAnsi="Calibri" w:cs="Calibri"/>
          <w:b/>
          <w:bCs/>
          <w:sz w:val="20"/>
          <w:szCs w:val="20"/>
          <w:lang w:val="en-GB"/>
        </w:rPr>
        <w:t xml:space="preserve"> </w:t>
      </w:r>
      <w:r w:rsidR="000C031E" w:rsidRPr="006B67C9">
        <w:rPr>
          <w:rFonts w:ascii="Calibri" w:hAnsi="Calibri" w:cs="Calibri"/>
          <w:sz w:val="20"/>
          <w:szCs w:val="20"/>
          <w:lang w:val="en-GB"/>
        </w:rPr>
        <w:t>Agile, SCRUM, Waterfall, Continuous Integration, Continuous Deployment (CI/CD)</w:t>
      </w:r>
    </w:p>
    <w:p w14:paraId="56C647F1" w14:textId="20D96154" w:rsidR="000C031E" w:rsidRPr="00706929" w:rsidRDefault="00BC6FC9" w:rsidP="00BC6FC9">
      <w:pPr>
        <w:spacing w:after="0"/>
        <w:jc w:val="both"/>
        <w:rPr>
          <w:rFonts w:ascii="Calibri" w:hAnsi="Calibri" w:cs="Calibri"/>
          <w:sz w:val="20"/>
          <w:szCs w:val="20"/>
          <w:lang w:val="en-GB"/>
        </w:rPr>
      </w:pPr>
      <w:r w:rsidRPr="00706929">
        <w:rPr>
          <w:rFonts w:ascii="Calibri" w:hAnsi="Calibri" w:cs="Calibri"/>
          <w:sz w:val="20"/>
          <w:szCs w:val="20"/>
          <w:lang w:val="en-GB"/>
        </w:rPr>
        <w:t>•</w:t>
      </w:r>
      <w:r w:rsidR="000C031E" w:rsidRPr="00706929">
        <w:rPr>
          <w:rFonts w:ascii="Calibri" w:hAnsi="Calibri" w:cs="Calibri"/>
          <w:b/>
          <w:bCs/>
          <w:sz w:val="20"/>
          <w:szCs w:val="20"/>
          <w:lang w:val="en-GB"/>
        </w:rPr>
        <w:t xml:space="preserve">Quality Assurance &amp; Testing:  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>Test Management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Test Strategy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Test Planning and Execution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Manual Testing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Test Automation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Regression Testing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Integration Testing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System Testing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Performance Testing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API Testing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706929">
        <w:rPr>
          <w:rFonts w:ascii="Calibri" w:hAnsi="Calibri" w:cs="Calibri"/>
          <w:sz w:val="20"/>
          <w:szCs w:val="20"/>
          <w:lang w:val="en-GB"/>
        </w:rPr>
        <w:t>E2E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Testing</w:t>
      </w:r>
      <w:r w:rsidR="00706929" w:rsidRPr="00706929">
        <w:rPr>
          <w:rFonts w:ascii="Calibri" w:hAnsi="Calibri" w:cs="Calibri"/>
          <w:b/>
          <w:sz w:val="20"/>
          <w:szCs w:val="20"/>
          <w:lang w:val="en-GB"/>
        </w:rPr>
        <w:t>|</w:t>
      </w:r>
      <w:r w:rsidR="000C031E" w:rsidRPr="00706929">
        <w:rPr>
          <w:rFonts w:ascii="Calibri" w:hAnsi="Calibri" w:cs="Calibri"/>
          <w:sz w:val="20"/>
          <w:szCs w:val="20"/>
          <w:lang w:val="en-GB"/>
        </w:rPr>
        <w:t xml:space="preserve"> Defect Management</w:t>
      </w:r>
    </w:p>
    <w:p w14:paraId="0FC2D068" w14:textId="77777777" w:rsidR="00BC6FC9" w:rsidRPr="00706929" w:rsidRDefault="00000000" w:rsidP="00BC6FC9">
      <w:pPr>
        <w:spacing w:after="0"/>
        <w:jc w:val="both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</w:rPr>
        <w:pict w14:anchorId="2C1FC4CB">
          <v:rect id="_x0000_i1029" style="width:0;height:1.5pt" o:hralign="center" o:hrstd="t" o:hr="t" fillcolor="#a0a0a0" stroked="f"/>
        </w:pict>
      </w:r>
    </w:p>
    <w:p w14:paraId="3FC1CFD1" w14:textId="30021876" w:rsidR="00BC6FC9" w:rsidRPr="00FD294F" w:rsidRDefault="001A0E01" w:rsidP="00BC6FC9">
      <w:pPr>
        <w:spacing w:after="0"/>
        <w:rPr>
          <w:rFonts w:ascii="Calibri" w:hAnsi="Calibri" w:cs="Calibri"/>
          <w:b/>
          <w:bCs/>
        </w:rPr>
      </w:pPr>
      <w:r w:rsidRPr="00FD294F">
        <w:rPr>
          <w:rFonts w:ascii="Calibri" w:hAnsi="Calibri" w:cs="Calibri"/>
          <w:b/>
          <w:bCs/>
        </w:rPr>
        <w:t>SPRACHEN</w:t>
      </w:r>
    </w:p>
    <w:p w14:paraId="094E5AF2" w14:textId="0D008084" w:rsidR="00BC6FC9" w:rsidRPr="001A0E01" w:rsidRDefault="00BC6FC9" w:rsidP="00BC6FC9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sz w:val="20"/>
          <w:szCs w:val="20"/>
        </w:rPr>
        <w:t>•Englis</w:t>
      </w:r>
      <w:r w:rsidR="001A0E01" w:rsidRPr="001A0E01">
        <w:rPr>
          <w:rFonts w:ascii="Calibri" w:hAnsi="Calibri" w:cs="Calibri"/>
          <w:sz w:val="20"/>
          <w:szCs w:val="20"/>
        </w:rPr>
        <w:t>c</w:t>
      </w:r>
      <w:r w:rsidRPr="001A0E01">
        <w:rPr>
          <w:rFonts w:ascii="Calibri" w:hAnsi="Calibri" w:cs="Calibri"/>
          <w:sz w:val="20"/>
          <w:szCs w:val="20"/>
        </w:rPr>
        <w:t xml:space="preserve">h: </w:t>
      </w:r>
      <w:r w:rsidR="001A0E01" w:rsidRPr="001A0E01">
        <w:rPr>
          <w:rFonts w:ascii="Calibri" w:hAnsi="Calibri" w:cs="Calibri"/>
          <w:sz w:val="20"/>
          <w:szCs w:val="20"/>
        </w:rPr>
        <w:t xml:space="preserve">Verhandlungssicher </w:t>
      </w:r>
      <w:r w:rsidRPr="001A0E01">
        <w:rPr>
          <w:rFonts w:ascii="Calibri" w:hAnsi="Calibri" w:cs="Calibri"/>
          <w:sz w:val="20"/>
          <w:szCs w:val="20"/>
        </w:rPr>
        <w:t xml:space="preserve">(C1) </w:t>
      </w:r>
      <w:r w:rsidR="00706929" w:rsidRPr="001A0E01">
        <w:rPr>
          <w:rFonts w:ascii="Calibri" w:hAnsi="Calibri" w:cs="Calibri"/>
          <w:b/>
          <w:bCs/>
          <w:sz w:val="20"/>
          <w:szCs w:val="20"/>
        </w:rPr>
        <w:t>|</w:t>
      </w:r>
      <w:r w:rsidRPr="001A0E01">
        <w:rPr>
          <w:rFonts w:ascii="Calibri" w:hAnsi="Calibri" w:cs="Calibri"/>
          <w:sz w:val="20"/>
          <w:szCs w:val="20"/>
        </w:rPr>
        <w:t xml:space="preserve">  </w:t>
      </w:r>
      <w:r w:rsidR="001A0E01">
        <w:rPr>
          <w:rFonts w:ascii="Calibri" w:hAnsi="Calibri" w:cs="Calibri"/>
          <w:sz w:val="20"/>
          <w:szCs w:val="20"/>
        </w:rPr>
        <w:t>Deutsch</w:t>
      </w:r>
      <w:r w:rsidRPr="001A0E01">
        <w:rPr>
          <w:rFonts w:ascii="Calibri" w:hAnsi="Calibri" w:cs="Calibri"/>
          <w:sz w:val="20"/>
          <w:szCs w:val="20"/>
        </w:rPr>
        <w:t xml:space="preserve">: </w:t>
      </w:r>
      <w:r w:rsidR="001A0E01" w:rsidRPr="001A0E01">
        <w:rPr>
          <w:rFonts w:ascii="Calibri" w:hAnsi="Calibri" w:cs="Calibri"/>
          <w:sz w:val="20"/>
          <w:szCs w:val="20"/>
        </w:rPr>
        <w:t xml:space="preserve">Verhandlungssicher </w:t>
      </w:r>
      <w:r w:rsidRPr="001A0E01">
        <w:rPr>
          <w:rFonts w:ascii="Calibri" w:hAnsi="Calibri" w:cs="Calibri"/>
          <w:sz w:val="20"/>
          <w:szCs w:val="20"/>
        </w:rPr>
        <w:t>(C1)</w:t>
      </w:r>
      <w:r w:rsidRPr="001A0E01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706929" w:rsidRPr="001A0E01">
        <w:rPr>
          <w:rFonts w:ascii="Calibri" w:hAnsi="Calibri" w:cs="Calibri"/>
          <w:b/>
          <w:bCs/>
          <w:sz w:val="20"/>
          <w:szCs w:val="20"/>
        </w:rPr>
        <w:t>|</w:t>
      </w:r>
      <w:r w:rsidRPr="001A0E01">
        <w:rPr>
          <w:rFonts w:ascii="Calibri" w:hAnsi="Calibri" w:cs="Calibri"/>
          <w:sz w:val="20"/>
          <w:szCs w:val="20"/>
        </w:rPr>
        <w:t xml:space="preserve">  Turkis</w:t>
      </w:r>
      <w:r w:rsidR="001A0E01">
        <w:rPr>
          <w:rFonts w:ascii="Calibri" w:hAnsi="Calibri" w:cs="Calibri"/>
          <w:sz w:val="20"/>
          <w:szCs w:val="20"/>
        </w:rPr>
        <w:t>c</w:t>
      </w:r>
      <w:r w:rsidRPr="001A0E01">
        <w:rPr>
          <w:rFonts w:ascii="Calibri" w:hAnsi="Calibri" w:cs="Calibri"/>
          <w:sz w:val="20"/>
          <w:szCs w:val="20"/>
        </w:rPr>
        <w:t xml:space="preserve">h: </w:t>
      </w:r>
      <w:r w:rsidR="001A0E01">
        <w:rPr>
          <w:rFonts w:ascii="Calibri" w:hAnsi="Calibri" w:cs="Calibri"/>
          <w:sz w:val="20"/>
          <w:szCs w:val="20"/>
        </w:rPr>
        <w:t>Muttersprache</w:t>
      </w:r>
    </w:p>
    <w:p w14:paraId="1E03BD79" w14:textId="77777777" w:rsidR="006B67C9" w:rsidRPr="006B67C9" w:rsidRDefault="00000000" w:rsidP="006B67C9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pict w14:anchorId="59CD6368">
          <v:rect id="_x0000_i1030" style="width:0;height:1.5pt" o:hralign="center" o:hrstd="t" o:hr="t" fillcolor="#a0a0a0" stroked="f"/>
        </w:pict>
      </w:r>
    </w:p>
    <w:p w14:paraId="10889058" w14:textId="2E949C5C" w:rsidR="00BC6FC9" w:rsidRPr="006B67C9" w:rsidRDefault="001A0E01" w:rsidP="00BC6FC9">
      <w:pPr>
        <w:spacing w:after="0"/>
        <w:rPr>
          <w:rFonts w:ascii="Calibri" w:hAnsi="Calibri" w:cs="Calibri"/>
          <w:b/>
          <w:bCs/>
          <w:lang w:val="en-GB"/>
        </w:rPr>
      </w:pPr>
      <w:r w:rsidRPr="001A0E01">
        <w:rPr>
          <w:rFonts w:ascii="Calibri" w:hAnsi="Calibri" w:cs="Calibri"/>
          <w:b/>
          <w:bCs/>
          <w:lang w:val="en-GB"/>
        </w:rPr>
        <w:t>ZERTIFIZIERUNGEN</w:t>
      </w:r>
    </w:p>
    <w:p w14:paraId="62163B16" w14:textId="77777777" w:rsidR="00BC6FC9" w:rsidRPr="00706929" w:rsidRDefault="00BC6FC9" w:rsidP="00BC6FC9">
      <w:pPr>
        <w:spacing w:after="0"/>
        <w:rPr>
          <w:rFonts w:ascii="Calibri" w:hAnsi="Calibri" w:cs="Calibri"/>
          <w:sz w:val="20"/>
          <w:szCs w:val="20"/>
          <w:lang w:val="en-GB"/>
        </w:rPr>
      </w:pPr>
      <w:r w:rsidRPr="006B67C9">
        <w:rPr>
          <w:rFonts w:ascii="Calibri" w:hAnsi="Calibri" w:cs="Calibri"/>
          <w:sz w:val="20"/>
          <w:szCs w:val="20"/>
          <w:lang w:val="en-GB"/>
        </w:rPr>
        <w:t xml:space="preserve">ISTQB Foundation Level </w:t>
      </w:r>
      <w:r w:rsidR="00706929" w:rsidRPr="00706929">
        <w:rPr>
          <w:rFonts w:ascii="Calibri" w:hAnsi="Calibri" w:cs="Calibri"/>
          <w:b/>
          <w:bCs/>
          <w:lang w:val="en-GB"/>
        </w:rPr>
        <w:t>|</w:t>
      </w:r>
      <w:r w:rsidRPr="00706929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6B67C9">
        <w:rPr>
          <w:rFonts w:ascii="Calibri" w:hAnsi="Calibri" w:cs="Calibri"/>
          <w:sz w:val="20"/>
          <w:szCs w:val="20"/>
          <w:lang w:val="en-GB"/>
        </w:rPr>
        <w:t xml:space="preserve">International Test Automation </w:t>
      </w:r>
      <w:r w:rsidR="00706929" w:rsidRPr="00706929">
        <w:rPr>
          <w:rFonts w:ascii="Calibri" w:hAnsi="Calibri" w:cs="Calibri"/>
          <w:b/>
          <w:bCs/>
          <w:lang w:val="en-GB"/>
        </w:rPr>
        <w:t>|</w:t>
      </w:r>
      <w:r w:rsidRPr="00706929">
        <w:rPr>
          <w:rFonts w:ascii="Calibri" w:hAnsi="Calibri" w:cs="Calibri"/>
          <w:sz w:val="20"/>
          <w:szCs w:val="20"/>
          <w:lang w:val="en-GB"/>
        </w:rPr>
        <w:t xml:space="preserve"> </w:t>
      </w:r>
      <w:r w:rsidRPr="006B67C9">
        <w:rPr>
          <w:rFonts w:ascii="Calibri" w:hAnsi="Calibri" w:cs="Calibri"/>
          <w:sz w:val="20"/>
          <w:szCs w:val="20"/>
          <w:lang w:val="en-GB"/>
        </w:rPr>
        <w:t>Application Development with Python</w:t>
      </w:r>
      <w:r w:rsidRPr="00706929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706929" w:rsidRPr="00706929">
        <w:rPr>
          <w:rFonts w:ascii="Calibri" w:hAnsi="Calibri" w:cs="Calibri"/>
          <w:b/>
          <w:bCs/>
          <w:lang w:val="en-GB"/>
        </w:rPr>
        <w:t>|</w:t>
      </w:r>
      <w:r w:rsidRPr="00706929">
        <w:rPr>
          <w:rFonts w:ascii="Calibri" w:hAnsi="Calibri" w:cs="Calibri"/>
          <w:b/>
          <w:bCs/>
          <w:lang w:val="en-GB"/>
        </w:rPr>
        <w:t xml:space="preserve"> </w:t>
      </w:r>
      <w:r w:rsidRPr="006B67C9">
        <w:rPr>
          <w:rFonts w:ascii="Calibri" w:hAnsi="Calibri" w:cs="Calibri"/>
          <w:sz w:val="20"/>
          <w:szCs w:val="20"/>
          <w:lang w:val="en-GB"/>
        </w:rPr>
        <w:t>Practical Data Science with Python</w:t>
      </w:r>
      <w:r w:rsidRPr="00706929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706929" w:rsidRPr="00706929">
        <w:rPr>
          <w:rFonts w:ascii="Calibri" w:hAnsi="Calibri" w:cs="Calibri"/>
          <w:b/>
          <w:bCs/>
          <w:lang w:val="en-GB"/>
        </w:rPr>
        <w:t>|</w:t>
      </w:r>
      <w:r w:rsidRPr="00706929">
        <w:rPr>
          <w:rFonts w:ascii="Calibri" w:hAnsi="Calibri" w:cs="Calibri"/>
          <w:b/>
          <w:bCs/>
          <w:lang w:val="en-GB"/>
        </w:rPr>
        <w:t xml:space="preserve"> </w:t>
      </w:r>
      <w:r w:rsidRPr="006B67C9">
        <w:rPr>
          <w:rFonts w:ascii="Calibri" w:hAnsi="Calibri" w:cs="Calibri"/>
          <w:sz w:val="20"/>
          <w:szCs w:val="20"/>
          <w:lang w:val="en-GB"/>
        </w:rPr>
        <w:t>APIs and API Design with Python</w:t>
      </w:r>
      <w:r w:rsidRPr="00706929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706929" w:rsidRPr="00706929">
        <w:rPr>
          <w:rFonts w:ascii="Calibri" w:hAnsi="Calibri" w:cs="Calibri"/>
          <w:b/>
          <w:bCs/>
          <w:lang w:val="en-GB"/>
        </w:rPr>
        <w:t>|</w:t>
      </w:r>
      <w:r w:rsidRPr="00706929">
        <w:rPr>
          <w:rFonts w:ascii="Calibri" w:hAnsi="Calibri" w:cs="Calibri"/>
          <w:b/>
          <w:bCs/>
          <w:lang w:val="en-GB"/>
        </w:rPr>
        <w:t xml:space="preserve"> </w:t>
      </w:r>
      <w:r w:rsidRPr="006B67C9">
        <w:rPr>
          <w:rFonts w:ascii="Calibri" w:hAnsi="Calibri" w:cs="Calibri"/>
          <w:sz w:val="20"/>
          <w:szCs w:val="20"/>
          <w:lang w:val="en-GB"/>
        </w:rPr>
        <w:t xml:space="preserve">IBA CBAP Business Analysis Management </w:t>
      </w:r>
      <w:r w:rsidR="00706929" w:rsidRPr="00706929">
        <w:rPr>
          <w:rFonts w:ascii="Calibri" w:hAnsi="Calibri" w:cs="Calibri"/>
          <w:b/>
          <w:bCs/>
          <w:lang w:val="en-GB"/>
        </w:rPr>
        <w:t>|</w:t>
      </w:r>
      <w:r w:rsidRPr="00706929">
        <w:rPr>
          <w:rFonts w:ascii="Calibri" w:hAnsi="Calibri" w:cs="Calibri"/>
          <w:b/>
          <w:bCs/>
          <w:lang w:val="en-GB"/>
        </w:rPr>
        <w:t xml:space="preserve"> </w:t>
      </w:r>
      <w:r w:rsidRPr="006B67C9">
        <w:rPr>
          <w:rFonts w:ascii="Calibri" w:hAnsi="Calibri" w:cs="Calibri"/>
          <w:sz w:val="20"/>
          <w:szCs w:val="20"/>
          <w:lang w:val="en-GB"/>
        </w:rPr>
        <w:t>ITIL 4.0 Foundation Certification</w:t>
      </w:r>
      <w:r w:rsidRPr="00706929">
        <w:rPr>
          <w:rFonts w:ascii="Calibri" w:hAnsi="Calibri" w:cs="Calibri"/>
          <w:sz w:val="20"/>
          <w:szCs w:val="20"/>
          <w:lang w:val="en-GB"/>
        </w:rPr>
        <w:t xml:space="preserve"> </w:t>
      </w:r>
    </w:p>
    <w:p w14:paraId="09E5A0E6" w14:textId="77777777" w:rsidR="00BC6FC9" w:rsidRPr="00706929" w:rsidRDefault="00000000" w:rsidP="00BC6FC9">
      <w:pPr>
        <w:spacing w:after="0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</w:rPr>
        <w:pict w14:anchorId="376B6772">
          <v:rect id="_x0000_i1031" style="width:0;height:1.5pt" o:hralign="center" o:hrstd="t" o:hr="t" fillcolor="#a0a0a0" stroked="f"/>
        </w:pict>
      </w:r>
    </w:p>
    <w:p w14:paraId="495A4C3B" w14:textId="13D1FBB8" w:rsidR="00BC6FC9" w:rsidRPr="00FD294F" w:rsidRDefault="001A0E01" w:rsidP="00BC6FC9">
      <w:pPr>
        <w:spacing w:after="0"/>
        <w:rPr>
          <w:rFonts w:ascii="Calibri" w:hAnsi="Calibri" w:cs="Calibri"/>
          <w:b/>
          <w:bCs/>
        </w:rPr>
      </w:pPr>
      <w:r w:rsidRPr="00FD294F">
        <w:rPr>
          <w:rFonts w:ascii="Calibri" w:hAnsi="Calibri" w:cs="Calibri"/>
          <w:b/>
          <w:bCs/>
        </w:rPr>
        <w:t>AUSBILDUNG</w:t>
      </w:r>
    </w:p>
    <w:p w14:paraId="282B4183" w14:textId="32142B0B" w:rsidR="00BC6FC9" w:rsidRPr="00FD294F" w:rsidRDefault="001A0E01" w:rsidP="006B67C9">
      <w:pPr>
        <w:spacing w:after="0"/>
        <w:rPr>
          <w:rFonts w:ascii="Calibri" w:hAnsi="Calibri" w:cs="Calibri"/>
          <w:sz w:val="20"/>
          <w:szCs w:val="20"/>
        </w:rPr>
      </w:pPr>
      <w:r w:rsidRPr="00FD294F">
        <w:rPr>
          <w:rFonts w:ascii="Calibri" w:hAnsi="Calibri" w:cs="Calibri"/>
          <w:b/>
          <w:bCs/>
          <w:sz w:val="20"/>
          <w:szCs w:val="20"/>
        </w:rPr>
        <w:t xml:space="preserve">Maschinenbau </w:t>
      </w:r>
      <w:r w:rsidR="00706929" w:rsidRPr="00FD294F">
        <w:rPr>
          <w:rFonts w:ascii="Calibri" w:hAnsi="Calibri" w:cs="Calibri"/>
          <w:b/>
          <w:bCs/>
        </w:rPr>
        <w:t>|</w:t>
      </w:r>
      <w:r w:rsidR="00BC6FC9" w:rsidRPr="00FD294F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BC6FC9" w:rsidRPr="00FD294F">
        <w:rPr>
          <w:rFonts w:ascii="Calibri" w:hAnsi="Calibri" w:cs="Calibri"/>
          <w:sz w:val="20"/>
          <w:szCs w:val="20"/>
        </w:rPr>
        <w:t xml:space="preserve">Yildiz Technical University, Istanbul, Turkey  </w:t>
      </w:r>
      <w:r w:rsidR="00706929" w:rsidRPr="00FD294F">
        <w:rPr>
          <w:rFonts w:ascii="Calibri" w:hAnsi="Calibri" w:cs="Calibri"/>
          <w:b/>
          <w:bCs/>
        </w:rPr>
        <w:t>|</w:t>
      </w:r>
      <w:r w:rsidR="00BC6FC9" w:rsidRPr="00FD294F">
        <w:rPr>
          <w:rFonts w:ascii="Calibri" w:hAnsi="Calibri" w:cs="Calibri"/>
          <w:sz w:val="20"/>
          <w:szCs w:val="20"/>
        </w:rPr>
        <w:t>2003 – 2008</w:t>
      </w:r>
    </w:p>
    <w:p w14:paraId="1E7CFC68" w14:textId="77777777" w:rsidR="00706929" w:rsidRPr="00706929" w:rsidRDefault="00000000" w:rsidP="006B67C9">
      <w:pPr>
        <w:spacing w:after="0"/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</w:rPr>
        <w:pict w14:anchorId="2E6C5203">
          <v:rect id="_x0000_i1032" style="width:0;height:1.5pt" o:hralign="center" o:hrstd="t" o:hr="t" fillcolor="#a0a0a0" stroked="f"/>
        </w:pict>
      </w:r>
    </w:p>
    <w:p w14:paraId="7A6F0ECF" w14:textId="2BFED3BC" w:rsidR="001A0E01" w:rsidRDefault="00706929" w:rsidP="001A0E01">
      <w:pPr>
        <w:spacing w:after="0"/>
        <w:rPr>
          <w:rFonts w:ascii="Calibri" w:hAnsi="Calibri" w:cs="Calibri"/>
          <w:sz w:val="20"/>
          <w:szCs w:val="20"/>
        </w:rPr>
      </w:pPr>
      <w:r w:rsidRPr="001A0E01">
        <w:rPr>
          <w:rFonts w:ascii="Calibri" w:hAnsi="Calibri" w:cs="Calibri"/>
          <w:b/>
          <w:bCs/>
        </w:rPr>
        <w:t>SOFT SKILLS</w:t>
      </w:r>
      <w:r w:rsidRPr="001A0E01">
        <w:rPr>
          <w:rFonts w:ascii="Calibri" w:hAnsi="Calibri" w:cs="Calibri"/>
          <w:b/>
          <w:bCs/>
        </w:rPr>
        <w:br/>
      </w:r>
      <w:r w:rsidR="001A0E01" w:rsidRPr="001A0E01">
        <w:rPr>
          <w:rFonts w:ascii="Calibri" w:hAnsi="Calibri" w:cs="Calibri"/>
          <w:sz w:val="20"/>
          <w:szCs w:val="20"/>
        </w:rPr>
        <w:t>Teamarbeit | Anpassungsfähigkeit | Führung | Zeitmanagement | Kritisches Denken | Emotionale Intelligenz | Konfliktlösung | Zusammenarbeit | Entscheidungsfindung | Empathie | Aktives Zuhören | Flexibilität | Problemlösung |</w:t>
      </w:r>
      <w:r w:rsidR="001A0E01">
        <w:rPr>
          <w:rFonts w:ascii="Calibri" w:hAnsi="Calibri" w:cs="Calibri"/>
          <w:sz w:val="20"/>
          <w:szCs w:val="20"/>
        </w:rPr>
        <w:t xml:space="preserve"> </w:t>
      </w:r>
      <w:r w:rsidR="001A0E01" w:rsidRPr="001A0E01">
        <w:rPr>
          <w:rFonts w:ascii="Calibri" w:hAnsi="Calibri" w:cs="Calibri"/>
          <w:sz w:val="20"/>
          <w:szCs w:val="20"/>
        </w:rPr>
        <w:t>Motivation |Resilienz</w:t>
      </w:r>
      <w:r w:rsidR="001A0E01">
        <w:rPr>
          <w:rFonts w:ascii="Calibri" w:hAnsi="Calibri" w:cs="Calibri"/>
          <w:sz w:val="20"/>
          <w:szCs w:val="20"/>
        </w:rPr>
        <w:t xml:space="preserve"> </w:t>
      </w:r>
      <w:r w:rsidR="001A0E01" w:rsidRPr="001A0E01">
        <w:rPr>
          <w:rFonts w:ascii="Calibri" w:hAnsi="Calibri" w:cs="Calibri"/>
          <w:sz w:val="20"/>
          <w:szCs w:val="20"/>
        </w:rPr>
        <w:t>Verhandlung | Überzeugungskraft | Organisation | Analytisches Denken</w:t>
      </w:r>
      <w:r w:rsidR="001A0E01">
        <w:rPr>
          <w:rFonts w:ascii="Calibri" w:hAnsi="Calibri" w:cs="Calibri"/>
          <w:sz w:val="20"/>
          <w:szCs w:val="20"/>
        </w:rPr>
        <w:t xml:space="preserve"> </w:t>
      </w:r>
      <w:r w:rsidR="001A0E01" w:rsidRPr="001A0E01">
        <w:rPr>
          <w:rFonts w:ascii="Calibri" w:hAnsi="Calibri" w:cs="Calibri"/>
          <w:sz w:val="20"/>
          <w:szCs w:val="20"/>
        </w:rPr>
        <w:t>| Kreativität</w:t>
      </w:r>
    </w:p>
    <w:p w14:paraId="3F0EDE80" w14:textId="66B5290E" w:rsidR="00706929" w:rsidRPr="00FD294F" w:rsidRDefault="001A0E01" w:rsidP="00BC6FC9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FD294F">
        <w:rPr>
          <w:rFonts w:ascii="Calibri" w:hAnsi="Calibri" w:cs="Calibri"/>
          <w:b/>
          <w:bCs/>
          <w:lang w:val="en-GB"/>
        </w:rPr>
        <w:lastRenderedPageBreak/>
        <w:t>BERUFSERFAHRUNG</w:t>
      </w:r>
    </w:p>
    <w:p w14:paraId="25090E5F" w14:textId="77777777" w:rsidR="001A0E01" w:rsidRPr="00FD294F" w:rsidRDefault="001A0E01" w:rsidP="00BC6FC9">
      <w:pPr>
        <w:spacing w:after="0" w:line="240" w:lineRule="auto"/>
        <w:rPr>
          <w:rFonts w:ascii="Calibri" w:hAnsi="Calibri" w:cs="Calibri"/>
          <w:b/>
          <w:bCs/>
          <w:lang w:val="en-GB"/>
        </w:rPr>
      </w:pPr>
    </w:p>
    <w:p w14:paraId="387A9BD5" w14:textId="77777777" w:rsidR="006B67C9" w:rsidRPr="006B67C9" w:rsidRDefault="006B67C9" w:rsidP="00BC6FC9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6B67C9">
        <w:rPr>
          <w:rFonts w:ascii="Calibri" w:hAnsi="Calibri" w:cs="Calibri"/>
          <w:b/>
          <w:bCs/>
          <w:lang w:val="en-GB"/>
        </w:rPr>
        <w:t>Senior Software Quality Assurance Engineer</w:t>
      </w:r>
    </w:p>
    <w:p w14:paraId="52B91138" w14:textId="12F23134" w:rsidR="006B67C9" w:rsidRDefault="006B67C9" w:rsidP="00BC6FC9">
      <w:pPr>
        <w:spacing w:after="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B67C9">
        <w:rPr>
          <w:rFonts w:ascii="Calibri" w:hAnsi="Calibri" w:cs="Calibri"/>
          <w:b/>
          <w:bCs/>
          <w:sz w:val="22"/>
          <w:szCs w:val="22"/>
        </w:rPr>
        <w:t xml:space="preserve">Swisslog GmbH </w:t>
      </w:r>
      <w:r w:rsidR="00706929" w:rsidRPr="00611DAE">
        <w:rPr>
          <w:rFonts w:ascii="Calibri" w:hAnsi="Calibri" w:cs="Calibri"/>
          <w:b/>
          <w:bCs/>
          <w:sz w:val="22"/>
          <w:szCs w:val="22"/>
        </w:rPr>
        <w:t>|</w:t>
      </w:r>
      <w:r w:rsidRPr="006B67C9">
        <w:rPr>
          <w:rFonts w:ascii="Calibri" w:hAnsi="Calibri" w:cs="Calibri"/>
          <w:b/>
          <w:bCs/>
          <w:sz w:val="22"/>
          <w:szCs w:val="22"/>
        </w:rPr>
        <w:t xml:space="preserve"> Dortmund, </w:t>
      </w:r>
      <w:r w:rsidR="001A0E01">
        <w:rPr>
          <w:rFonts w:ascii="Calibri" w:hAnsi="Calibri" w:cs="Calibri"/>
          <w:b/>
          <w:bCs/>
          <w:sz w:val="22"/>
          <w:szCs w:val="22"/>
        </w:rPr>
        <w:t>Deutschland</w:t>
      </w:r>
      <w:r w:rsidR="00611DAE" w:rsidRPr="00611DAE">
        <w:rPr>
          <w:rFonts w:ascii="Calibri" w:hAnsi="Calibri" w:cs="Calibri"/>
          <w:b/>
          <w:bCs/>
          <w:sz w:val="22"/>
          <w:szCs w:val="22"/>
        </w:rPr>
        <w:t xml:space="preserve"> |</w:t>
      </w:r>
      <w:r w:rsidR="00611DAE" w:rsidRPr="006B67C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B67C9">
        <w:rPr>
          <w:rFonts w:ascii="Calibri" w:hAnsi="Calibri" w:cs="Calibri"/>
          <w:b/>
          <w:bCs/>
          <w:i/>
          <w:iCs/>
          <w:sz w:val="22"/>
          <w:szCs w:val="22"/>
        </w:rPr>
        <w:t xml:space="preserve">2021 </w:t>
      </w:r>
      <w:r w:rsidR="009C2703">
        <w:rPr>
          <w:rFonts w:ascii="Calibri" w:hAnsi="Calibri" w:cs="Calibri"/>
          <w:b/>
          <w:bCs/>
          <w:i/>
          <w:iCs/>
          <w:sz w:val="22"/>
          <w:szCs w:val="22"/>
        </w:rPr>
        <w:t>–</w:t>
      </w:r>
      <w:r w:rsidRPr="006B67C9">
        <w:rPr>
          <w:rFonts w:ascii="Calibri" w:hAnsi="Calibri" w:cs="Calibri"/>
          <w:b/>
          <w:bCs/>
          <w:i/>
          <w:iCs/>
          <w:sz w:val="22"/>
          <w:szCs w:val="22"/>
        </w:rPr>
        <w:t xml:space="preserve"> 2025</w:t>
      </w:r>
    </w:p>
    <w:p w14:paraId="41898665" w14:textId="77777777" w:rsidR="009C2703" w:rsidRPr="006B67C9" w:rsidRDefault="009C2703" w:rsidP="00BC6FC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03A555E2" w14:textId="77777777" w:rsidR="001A0E01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Testleiter für groß angelegte Automatisierungsprojekte im Bereich Intralogistik</w:t>
      </w:r>
    </w:p>
    <w:p w14:paraId="78DC6683" w14:textId="77777777" w:rsidR="001A0E01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Erstellung von Testfällen auf Basis von Spezifikationen und Anforderungen für Automatisierungsprojekte</w:t>
      </w:r>
    </w:p>
    <w:p w14:paraId="3A559E42" w14:textId="77777777" w:rsidR="001A0E01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Überprüfung automatisierter Testscripte unter Verwendung von Polarion und Git-Repository-Tools</w:t>
      </w:r>
    </w:p>
    <w:p w14:paraId="01A52EC2" w14:textId="77777777" w:rsidR="001A0E01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Koordination und Präsentation der FAT- und SAT-Testphasen in der Fabrik sowie vor Ort</w:t>
      </w:r>
    </w:p>
    <w:p w14:paraId="38FF87B8" w14:textId="6FF8E947" w:rsidR="001A0E01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Einsatz als Testleiter vor Ort mit Verantwortlichkeit für die Zuweisung von Teamrollen in Testbereichen</w:t>
      </w:r>
    </w:p>
    <w:p w14:paraId="3E065D03" w14:textId="77777777" w:rsidR="001A0E01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Unterstützung der Kunden vor Ort und Lösung von Problemen während der Systemintegration</w:t>
      </w:r>
    </w:p>
    <w:p w14:paraId="152AFFC1" w14:textId="77777777" w:rsidR="001A0E01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Priorisierung von Fehlern und Verbesserung der Produktqualität durch Ursachenanalyse</w:t>
      </w:r>
    </w:p>
    <w:p w14:paraId="2DA2436A" w14:textId="77777777" w:rsidR="001A0E01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Optimierung der Testressourcen durch Abstimmung der Kapazitäten mit den Projektanforderungen</w:t>
      </w:r>
    </w:p>
    <w:p w14:paraId="45010B1B" w14:textId="77777777" w:rsidR="001A0E01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Erstellung von Handbüchern und Leitfäden zur Schulung von Kolleg:innen in Prozessen und Software</w:t>
      </w:r>
    </w:p>
    <w:p w14:paraId="5413DD3B" w14:textId="77777777" w:rsidR="001A0E01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Entwicklung von Schulungsunterlagen für Kund:innen zu Software und Vor-Ort-Aktivitäten</w:t>
      </w:r>
    </w:p>
    <w:p w14:paraId="5F60A1E4" w14:textId="191AF2C8" w:rsidR="00611DAE" w:rsidRPr="00FD294F" w:rsidRDefault="001A0E01" w:rsidP="001A0E01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Mentoring neuer Teammitglieder und effektive Unterstützung beim Onboarding-Prozess</w:t>
      </w:r>
    </w:p>
    <w:p w14:paraId="7B01C9DC" w14:textId="77777777" w:rsidR="009C2703" w:rsidRPr="00FD294F" w:rsidRDefault="009C2703" w:rsidP="009C2703">
      <w:pPr>
        <w:spacing w:after="0" w:line="240" w:lineRule="auto"/>
        <w:ind w:left="720"/>
        <w:rPr>
          <w:rFonts w:ascii="Calibri" w:hAnsi="Calibri" w:cs="Calibri"/>
          <w:sz w:val="20"/>
          <w:szCs w:val="20"/>
        </w:rPr>
      </w:pPr>
    </w:p>
    <w:p w14:paraId="192F7F1F" w14:textId="77777777" w:rsidR="006B67C9" w:rsidRPr="006B67C9" w:rsidRDefault="006B67C9" w:rsidP="00BC6FC9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6B67C9">
        <w:rPr>
          <w:rFonts w:ascii="Calibri" w:hAnsi="Calibri" w:cs="Calibri"/>
          <w:b/>
          <w:bCs/>
          <w:lang w:val="en-GB"/>
        </w:rPr>
        <w:t>Senior Process Manager and Test Manager</w:t>
      </w:r>
    </w:p>
    <w:p w14:paraId="4E2C9331" w14:textId="1903C64F" w:rsidR="006B67C9" w:rsidRDefault="006B67C9" w:rsidP="00BC6FC9">
      <w:pPr>
        <w:spacing w:after="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6B67C9">
        <w:rPr>
          <w:rFonts w:ascii="Calibri" w:hAnsi="Calibri" w:cs="Calibri"/>
          <w:b/>
          <w:bCs/>
          <w:sz w:val="22"/>
          <w:szCs w:val="22"/>
        </w:rPr>
        <w:t xml:space="preserve">Daimler AG - Mercedes-Benz </w:t>
      </w:r>
      <w:r w:rsidR="00706929" w:rsidRPr="00611DAE">
        <w:rPr>
          <w:rFonts w:ascii="Calibri" w:hAnsi="Calibri" w:cs="Calibri"/>
          <w:b/>
          <w:bCs/>
          <w:sz w:val="22"/>
          <w:szCs w:val="22"/>
        </w:rPr>
        <w:t>|</w:t>
      </w:r>
      <w:r w:rsidRPr="006B67C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A0E01">
        <w:rPr>
          <w:rFonts w:ascii="Calibri" w:hAnsi="Calibri" w:cs="Calibri"/>
          <w:b/>
          <w:bCs/>
          <w:sz w:val="22"/>
          <w:szCs w:val="22"/>
        </w:rPr>
        <w:t>Türkei</w:t>
      </w:r>
      <w:r w:rsidR="00611DAE" w:rsidRPr="00611DAE">
        <w:rPr>
          <w:rFonts w:ascii="Calibri" w:hAnsi="Calibri" w:cs="Calibri"/>
          <w:b/>
          <w:bCs/>
          <w:sz w:val="22"/>
          <w:szCs w:val="22"/>
        </w:rPr>
        <w:t xml:space="preserve"> |</w:t>
      </w:r>
      <w:r w:rsidR="00611DAE" w:rsidRPr="006B67C9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6B67C9">
        <w:rPr>
          <w:rFonts w:ascii="Calibri" w:hAnsi="Calibri" w:cs="Calibri"/>
          <w:b/>
          <w:bCs/>
          <w:i/>
          <w:iCs/>
          <w:sz w:val="22"/>
          <w:szCs w:val="22"/>
        </w:rPr>
        <w:t xml:space="preserve">2020 </w:t>
      </w:r>
      <w:r w:rsidR="009C2703">
        <w:rPr>
          <w:rFonts w:ascii="Calibri" w:hAnsi="Calibri" w:cs="Calibri"/>
          <w:b/>
          <w:bCs/>
          <w:i/>
          <w:iCs/>
          <w:sz w:val="22"/>
          <w:szCs w:val="22"/>
        </w:rPr>
        <w:t>–</w:t>
      </w:r>
      <w:r w:rsidRPr="006B67C9">
        <w:rPr>
          <w:rFonts w:ascii="Calibri" w:hAnsi="Calibri" w:cs="Calibri"/>
          <w:b/>
          <w:bCs/>
          <w:i/>
          <w:iCs/>
          <w:sz w:val="22"/>
          <w:szCs w:val="22"/>
        </w:rPr>
        <w:t xml:space="preserve"> 2021</w:t>
      </w:r>
    </w:p>
    <w:p w14:paraId="2AD1DFAA" w14:textId="77777777" w:rsidR="009C2703" w:rsidRPr="006B67C9" w:rsidRDefault="009C2703" w:rsidP="00BC6FC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1668955E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Auswahl von Testautomatisierungstools durch Bewertung der Systemanforderungen</w:t>
      </w:r>
    </w:p>
    <w:p w14:paraId="45370094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Globaler Verantwortlicher für die Infrastruktur von Daimlers „Part Management System SRM“</w:t>
      </w:r>
    </w:p>
    <w:p w14:paraId="6A1E07E7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Bereitstellung von Support für Daimlers „Part Management System SRM“ weltweit</w:t>
      </w:r>
    </w:p>
    <w:p w14:paraId="1D221677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Entwurf von Prozessen und Testautomatisierung für Daimlers SRM-Infrastruktur</w:t>
      </w:r>
    </w:p>
    <w:p w14:paraId="3FC49C23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Aufbau einer neuen Testarchitektur für Daimlers „DARRS“ Remote-Support-System</w:t>
      </w:r>
    </w:p>
    <w:p w14:paraId="536F1330" w14:textId="74A6BA70" w:rsidR="00611DAE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Leitung der CRM-Systemmigration für Daimlers „Part Management System SRM“</w:t>
      </w:r>
    </w:p>
    <w:p w14:paraId="7C654151" w14:textId="77777777" w:rsidR="009C2703" w:rsidRPr="009C2703" w:rsidRDefault="009C2703" w:rsidP="009C2703">
      <w:pPr>
        <w:spacing w:after="0" w:line="240" w:lineRule="auto"/>
        <w:ind w:left="720"/>
        <w:rPr>
          <w:rFonts w:ascii="Calibri" w:hAnsi="Calibri" w:cs="Calibri"/>
          <w:sz w:val="20"/>
          <w:szCs w:val="20"/>
        </w:rPr>
      </w:pPr>
    </w:p>
    <w:p w14:paraId="673FF652" w14:textId="77777777" w:rsidR="006B67C9" w:rsidRPr="006B67C9" w:rsidRDefault="006B67C9" w:rsidP="00BC6FC9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6B67C9">
        <w:rPr>
          <w:rFonts w:ascii="Calibri" w:hAnsi="Calibri" w:cs="Calibri"/>
          <w:b/>
          <w:bCs/>
          <w:lang w:val="en-GB"/>
        </w:rPr>
        <w:t>Senior Test Manager</w:t>
      </w:r>
    </w:p>
    <w:p w14:paraId="1BD9987C" w14:textId="4F6090E3" w:rsidR="006B67C9" w:rsidRDefault="006B67C9" w:rsidP="00BC6FC9">
      <w:pPr>
        <w:spacing w:after="0" w:line="240" w:lineRule="auto"/>
        <w:rPr>
          <w:rFonts w:ascii="Calibri" w:hAnsi="Calibri" w:cs="Calibri"/>
          <w:b/>
          <w:bCs/>
          <w:i/>
          <w:iCs/>
          <w:sz w:val="22"/>
          <w:szCs w:val="22"/>
        </w:rPr>
      </w:pPr>
      <w:r w:rsidRPr="001A0E01">
        <w:rPr>
          <w:rFonts w:ascii="Calibri" w:hAnsi="Calibri" w:cs="Calibri"/>
          <w:b/>
          <w:bCs/>
          <w:sz w:val="22"/>
          <w:szCs w:val="22"/>
        </w:rPr>
        <w:t xml:space="preserve">Daimler AG - Mercedes-Benz </w:t>
      </w:r>
      <w:r w:rsidR="00706929" w:rsidRPr="001A0E01">
        <w:rPr>
          <w:rFonts w:ascii="Calibri" w:hAnsi="Calibri" w:cs="Calibri"/>
          <w:b/>
          <w:bCs/>
          <w:sz w:val="22"/>
          <w:szCs w:val="22"/>
        </w:rPr>
        <w:t>|</w:t>
      </w:r>
      <w:r w:rsidRPr="001A0E01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A0E01" w:rsidRPr="001A0E01">
        <w:rPr>
          <w:rFonts w:ascii="Calibri" w:hAnsi="Calibri" w:cs="Calibri"/>
          <w:b/>
          <w:bCs/>
          <w:sz w:val="22"/>
          <w:szCs w:val="22"/>
        </w:rPr>
        <w:t>Türkei</w:t>
      </w:r>
      <w:r w:rsidR="00611DAE" w:rsidRPr="001A0E01">
        <w:rPr>
          <w:rFonts w:ascii="Calibri" w:hAnsi="Calibri" w:cs="Calibri"/>
          <w:b/>
          <w:bCs/>
          <w:sz w:val="22"/>
          <w:szCs w:val="22"/>
        </w:rPr>
        <w:t xml:space="preserve"> | </w:t>
      </w:r>
      <w:r w:rsidRPr="001A0E01">
        <w:rPr>
          <w:rFonts w:ascii="Calibri" w:hAnsi="Calibri" w:cs="Calibri"/>
          <w:b/>
          <w:bCs/>
          <w:i/>
          <w:iCs/>
          <w:sz w:val="22"/>
          <w:szCs w:val="22"/>
        </w:rPr>
        <w:t xml:space="preserve">2016 </w:t>
      </w:r>
      <w:r w:rsidR="009C2703">
        <w:rPr>
          <w:rFonts w:ascii="Calibri" w:hAnsi="Calibri" w:cs="Calibri"/>
          <w:b/>
          <w:bCs/>
          <w:i/>
          <w:iCs/>
          <w:sz w:val="22"/>
          <w:szCs w:val="22"/>
        </w:rPr>
        <w:t>–</w:t>
      </w:r>
      <w:r w:rsidRPr="001A0E01">
        <w:rPr>
          <w:rFonts w:ascii="Calibri" w:hAnsi="Calibri" w:cs="Calibri"/>
          <w:b/>
          <w:bCs/>
          <w:i/>
          <w:iCs/>
          <w:sz w:val="22"/>
          <w:szCs w:val="22"/>
        </w:rPr>
        <w:t xml:space="preserve"> 2020</w:t>
      </w:r>
    </w:p>
    <w:p w14:paraId="2C7586C1" w14:textId="77777777" w:rsidR="009C2703" w:rsidRPr="001A0E01" w:rsidRDefault="009C2703" w:rsidP="00BC6FC9">
      <w:pPr>
        <w:spacing w:after="0" w:line="240" w:lineRule="auto"/>
        <w:rPr>
          <w:rFonts w:ascii="Calibri" w:hAnsi="Calibri" w:cs="Calibri"/>
          <w:b/>
          <w:bCs/>
          <w:sz w:val="22"/>
          <w:szCs w:val="22"/>
        </w:rPr>
      </w:pPr>
    </w:p>
    <w:p w14:paraId="58C6B596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Globale Testverantwortung für Daimlers PDM-System „Smaragd“ (30.000+ Benutzer)</w:t>
      </w:r>
    </w:p>
    <w:p w14:paraId="5A313314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Leitung der globalen agilen Testmanagement-Strategie mit SCRUM für das PDM-System</w:t>
      </w:r>
    </w:p>
    <w:p w14:paraId="2C815C36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Leitung der Testfallmigration von HP ALM zu JIRA zur Verbesserung des Testmanagements</w:t>
      </w:r>
    </w:p>
    <w:p w14:paraId="79BB4434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Erstellung und Pflege von Testfällen unter Verwendung der Jira- und Xray-Tools</w:t>
      </w:r>
    </w:p>
    <w:p w14:paraId="20346EC3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Erstellung von Testplänen und Durchführung sowohl manueller als auch automatisierter Tests</w:t>
      </w:r>
    </w:p>
    <w:p w14:paraId="1689E9A9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Bewertung der Softwarereife in Übereinstimmung mit dem Anforderungsmanagement</w:t>
      </w:r>
    </w:p>
    <w:p w14:paraId="43D5C26C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Nachverfolgung offener Fehler und Überprüfung gelöster Probleme durch Retests</w:t>
      </w:r>
    </w:p>
    <w:p w14:paraId="1EC37DA6" w14:textId="7A9094C1" w:rsidR="00611DAE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GUI-Testautomatisierungsskripterstellung in C# mit dem Ranorex-Framework und -Tools</w:t>
      </w:r>
    </w:p>
    <w:p w14:paraId="4FB1184B" w14:textId="77777777" w:rsidR="009C2703" w:rsidRPr="009C2703" w:rsidRDefault="009C2703" w:rsidP="009C2703">
      <w:pPr>
        <w:spacing w:after="0" w:line="240" w:lineRule="auto"/>
        <w:ind w:left="720"/>
        <w:rPr>
          <w:rFonts w:ascii="Calibri" w:hAnsi="Calibri" w:cs="Calibri"/>
          <w:sz w:val="20"/>
          <w:szCs w:val="20"/>
        </w:rPr>
      </w:pPr>
    </w:p>
    <w:p w14:paraId="4CB81090" w14:textId="77777777" w:rsidR="006B67C9" w:rsidRPr="006B67C9" w:rsidRDefault="006B67C9" w:rsidP="00BC6FC9">
      <w:pPr>
        <w:spacing w:after="0" w:line="240" w:lineRule="auto"/>
        <w:rPr>
          <w:rFonts w:ascii="Calibri" w:hAnsi="Calibri" w:cs="Calibri"/>
          <w:b/>
          <w:bCs/>
          <w:lang w:val="en-GB"/>
        </w:rPr>
      </w:pPr>
      <w:r w:rsidRPr="006B67C9">
        <w:rPr>
          <w:rFonts w:ascii="Calibri" w:hAnsi="Calibri" w:cs="Calibri"/>
          <w:b/>
          <w:bCs/>
          <w:lang w:val="en-GB"/>
        </w:rPr>
        <w:t>Research and Development Engineer</w:t>
      </w:r>
    </w:p>
    <w:p w14:paraId="4C603430" w14:textId="01BF5514" w:rsidR="006B67C9" w:rsidRPr="00FD294F" w:rsidRDefault="006B67C9" w:rsidP="00BC6FC9">
      <w:pPr>
        <w:spacing w:after="0" w:line="240" w:lineRule="auto"/>
        <w:rPr>
          <w:rFonts w:ascii="Calibri" w:hAnsi="Calibri" w:cs="Calibri"/>
          <w:b/>
          <w:bCs/>
          <w:i/>
          <w:iCs/>
          <w:sz w:val="22"/>
          <w:szCs w:val="22"/>
          <w:lang w:val="en-GB"/>
        </w:rPr>
      </w:pPr>
      <w:r w:rsidRPr="00FD294F">
        <w:rPr>
          <w:rFonts w:ascii="Calibri" w:hAnsi="Calibri" w:cs="Calibri"/>
          <w:b/>
          <w:bCs/>
          <w:sz w:val="22"/>
          <w:szCs w:val="22"/>
          <w:lang w:val="en-GB"/>
        </w:rPr>
        <w:t xml:space="preserve">Daimler AG - Mercedes-Benz </w:t>
      </w:r>
      <w:r w:rsidR="00706929" w:rsidRPr="00FD294F">
        <w:rPr>
          <w:rFonts w:ascii="Calibri" w:hAnsi="Calibri" w:cs="Calibri"/>
          <w:b/>
          <w:bCs/>
          <w:sz w:val="22"/>
          <w:szCs w:val="22"/>
          <w:lang w:val="en-GB"/>
        </w:rPr>
        <w:t>|</w:t>
      </w:r>
      <w:r w:rsidRPr="00FD294F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="001A0E01" w:rsidRPr="00FD294F">
        <w:rPr>
          <w:rFonts w:ascii="Calibri" w:hAnsi="Calibri" w:cs="Calibri"/>
          <w:b/>
          <w:bCs/>
          <w:sz w:val="22"/>
          <w:szCs w:val="22"/>
          <w:lang w:val="en-GB"/>
        </w:rPr>
        <w:t>Türkei</w:t>
      </w:r>
      <w:r w:rsidR="00611DAE" w:rsidRPr="00FD294F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Pr="00FD294F">
        <w:rPr>
          <w:rFonts w:ascii="Calibri" w:hAnsi="Calibri" w:cs="Calibri"/>
          <w:b/>
          <w:bCs/>
          <w:i/>
          <w:iCs/>
          <w:sz w:val="22"/>
          <w:szCs w:val="22"/>
          <w:lang w:val="en-GB"/>
        </w:rPr>
        <w:t xml:space="preserve">2007 </w:t>
      </w:r>
      <w:r w:rsidR="009C2703" w:rsidRPr="00FD294F">
        <w:rPr>
          <w:rFonts w:ascii="Calibri" w:hAnsi="Calibri" w:cs="Calibri"/>
          <w:b/>
          <w:bCs/>
          <w:i/>
          <w:iCs/>
          <w:sz w:val="22"/>
          <w:szCs w:val="22"/>
          <w:lang w:val="en-GB"/>
        </w:rPr>
        <w:t>–</w:t>
      </w:r>
      <w:r w:rsidRPr="00FD294F">
        <w:rPr>
          <w:rFonts w:ascii="Calibri" w:hAnsi="Calibri" w:cs="Calibri"/>
          <w:b/>
          <w:bCs/>
          <w:i/>
          <w:iCs/>
          <w:sz w:val="22"/>
          <w:szCs w:val="22"/>
          <w:lang w:val="en-GB"/>
        </w:rPr>
        <w:t xml:space="preserve"> 2016</w:t>
      </w:r>
    </w:p>
    <w:p w14:paraId="15271C24" w14:textId="77777777" w:rsidR="009C2703" w:rsidRPr="00FD294F" w:rsidRDefault="009C2703" w:rsidP="00BC6FC9">
      <w:pPr>
        <w:spacing w:after="0" w:line="240" w:lineRule="auto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6C253B51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Konstruktion von Innenräumen, Klappen, Bodenrahmen und Gepäckbereichen für verschiedene Busmodelle</w:t>
      </w:r>
    </w:p>
    <w:p w14:paraId="6B618B95" w14:textId="77777777" w:rsidR="009C2703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Unterstützung der NCI Euro6-Montage und Sonderanforderungen vor Ort in Deutschland</w:t>
      </w:r>
    </w:p>
    <w:p w14:paraId="487B608E" w14:textId="1834C865" w:rsidR="00611DAE" w:rsidRPr="00FD294F" w:rsidRDefault="009C2703" w:rsidP="009C2703">
      <w:pPr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FD294F">
        <w:rPr>
          <w:rFonts w:ascii="Calibri" w:hAnsi="Calibri" w:cs="Calibri"/>
          <w:sz w:val="22"/>
          <w:szCs w:val="22"/>
        </w:rPr>
        <w:t>Teilnahme an den DE–TR NCR- und Conecto-Projekten mit Fokus auf Integration und Koordination</w:t>
      </w:r>
    </w:p>
    <w:p w14:paraId="5959D547" w14:textId="77777777" w:rsidR="009C2703" w:rsidRDefault="009C2703" w:rsidP="009C2703">
      <w:pPr>
        <w:spacing w:after="0" w:line="240" w:lineRule="auto"/>
        <w:ind w:left="720"/>
        <w:rPr>
          <w:rFonts w:ascii="Calibri" w:hAnsi="Calibri" w:cs="Calibri"/>
          <w:sz w:val="20"/>
          <w:szCs w:val="20"/>
        </w:rPr>
      </w:pPr>
    </w:p>
    <w:p w14:paraId="57B673F9" w14:textId="77777777" w:rsidR="009C2703" w:rsidRPr="009C2703" w:rsidRDefault="009C2703" w:rsidP="009C2703">
      <w:pPr>
        <w:spacing w:after="0" w:line="240" w:lineRule="auto"/>
        <w:ind w:left="720"/>
        <w:rPr>
          <w:rFonts w:ascii="Calibri" w:hAnsi="Calibri" w:cs="Calibri"/>
          <w:sz w:val="20"/>
          <w:szCs w:val="20"/>
        </w:rPr>
      </w:pPr>
    </w:p>
    <w:p w14:paraId="4033F583" w14:textId="77777777" w:rsidR="00611DAE" w:rsidRDefault="00000000" w:rsidP="00611DAE">
      <w:pPr>
        <w:pStyle w:val="ListParagraph"/>
        <w:spacing w:after="0"/>
      </w:pPr>
      <w:r>
        <w:pict w14:anchorId="0C930F84">
          <v:rect id="_x0000_i1033" style="width:0;height:1.5pt" o:hralign="center" o:bullet="t" o:hrstd="t" o:hr="t" fillcolor="#a0a0a0" stroked="f"/>
        </w:pict>
      </w:r>
    </w:p>
    <w:p w14:paraId="506C3779" w14:textId="77777777" w:rsidR="009C2703" w:rsidRPr="00611DAE" w:rsidRDefault="009C2703" w:rsidP="00611DAE">
      <w:pPr>
        <w:pStyle w:val="ListParagraph"/>
        <w:spacing w:after="0"/>
        <w:rPr>
          <w:rFonts w:ascii="Calibri" w:hAnsi="Calibri" w:cs="Calibri"/>
          <w:sz w:val="20"/>
          <w:szCs w:val="20"/>
          <w:lang w:val="en-GB"/>
        </w:rPr>
      </w:pPr>
    </w:p>
    <w:p w14:paraId="245E78D6" w14:textId="5387B5FD" w:rsidR="00611DAE" w:rsidRPr="009C2703" w:rsidRDefault="001A0E01" w:rsidP="00611DAE">
      <w:pPr>
        <w:pStyle w:val="ListParagraph"/>
        <w:spacing w:after="0" w:line="240" w:lineRule="auto"/>
        <w:jc w:val="center"/>
        <w:rPr>
          <w:rFonts w:ascii="Calibri" w:hAnsi="Calibri" w:cs="Calibri"/>
          <w:sz w:val="32"/>
          <w:szCs w:val="32"/>
        </w:rPr>
      </w:pPr>
      <w:r w:rsidRPr="009C2703">
        <w:rPr>
          <w:rFonts w:ascii="Calibri" w:hAnsi="Calibri" w:cs="Calibri"/>
          <w:b/>
          <w:bCs/>
          <w:sz w:val="32"/>
          <w:szCs w:val="32"/>
        </w:rPr>
        <w:t>Mein Motto: Ohne Test kannst du nicht der Beste sein</w:t>
      </w:r>
      <w:r w:rsidR="009C2703">
        <w:rPr>
          <w:rFonts w:ascii="Calibri" w:hAnsi="Calibri" w:cs="Calibri"/>
          <w:b/>
          <w:bCs/>
          <w:sz w:val="32"/>
          <w:szCs w:val="32"/>
        </w:rPr>
        <w:t>!</w:t>
      </w:r>
      <w:r w:rsidR="00611DAE" w:rsidRPr="009C2703">
        <w:rPr>
          <w:rFonts w:ascii="Calibri" w:hAnsi="Calibri" w:cs="Calibri"/>
          <w:b/>
          <w:bCs/>
          <w:sz w:val="32"/>
          <w:szCs w:val="32"/>
        </w:rPr>
        <w:br/>
      </w:r>
    </w:p>
    <w:sectPr w:rsidR="00611DAE" w:rsidRPr="009C2703" w:rsidSect="006B67C9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32" style="width:0;height:1.5pt" o:hralign="center" o:bullet="t" o:hrstd="t" o:hr="t" fillcolor="#a0a0a0" stroked="f"/>
    </w:pict>
  </w:numPicBullet>
  <w:abstractNum w:abstractNumId="0" w15:restartNumberingAfterBreak="0">
    <w:nsid w:val="03127603"/>
    <w:multiLevelType w:val="multilevel"/>
    <w:tmpl w:val="2252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24052"/>
    <w:multiLevelType w:val="multilevel"/>
    <w:tmpl w:val="8F704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94A53"/>
    <w:multiLevelType w:val="multilevel"/>
    <w:tmpl w:val="172A2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3C3B07"/>
    <w:multiLevelType w:val="multilevel"/>
    <w:tmpl w:val="5446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373A47"/>
    <w:multiLevelType w:val="multilevel"/>
    <w:tmpl w:val="112AF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2456E7"/>
    <w:multiLevelType w:val="multilevel"/>
    <w:tmpl w:val="5658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B64DC"/>
    <w:multiLevelType w:val="multilevel"/>
    <w:tmpl w:val="558A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EC68C1"/>
    <w:multiLevelType w:val="multilevel"/>
    <w:tmpl w:val="1F58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80402B"/>
    <w:multiLevelType w:val="multilevel"/>
    <w:tmpl w:val="E6805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6746391">
    <w:abstractNumId w:val="8"/>
  </w:num>
  <w:num w:numId="2" w16cid:durableId="1607347906">
    <w:abstractNumId w:val="7"/>
  </w:num>
  <w:num w:numId="3" w16cid:durableId="324210967">
    <w:abstractNumId w:val="6"/>
  </w:num>
  <w:num w:numId="4" w16cid:durableId="1105074131">
    <w:abstractNumId w:val="3"/>
  </w:num>
  <w:num w:numId="5" w16cid:durableId="824468977">
    <w:abstractNumId w:val="0"/>
  </w:num>
  <w:num w:numId="6" w16cid:durableId="268126099">
    <w:abstractNumId w:val="2"/>
  </w:num>
  <w:num w:numId="7" w16cid:durableId="289752739">
    <w:abstractNumId w:val="4"/>
  </w:num>
  <w:num w:numId="8" w16cid:durableId="759300852">
    <w:abstractNumId w:val="1"/>
  </w:num>
  <w:num w:numId="9" w16cid:durableId="1782989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C9"/>
    <w:rsid w:val="000C031E"/>
    <w:rsid w:val="001A0E01"/>
    <w:rsid w:val="00440870"/>
    <w:rsid w:val="00530DD1"/>
    <w:rsid w:val="005E1B44"/>
    <w:rsid w:val="00611DAE"/>
    <w:rsid w:val="006B67C9"/>
    <w:rsid w:val="00706929"/>
    <w:rsid w:val="00825AE5"/>
    <w:rsid w:val="009C2703"/>
    <w:rsid w:val="00BC32F0"/>
    <w:rsid w:val="00BC6FC9"/>
    <w:rsid w:val="00CA08EE"/>
    <w:rsid w:val="00E848BB"/>
    <w:rsid w:val="00F02C6A"/>
    <w:rsid w:val="00F4615B"/>
    <w:rsid w:val="00FD294F"/>
    <w:rsid w:val="00FD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08AF0"/>
  <w15:chartTrackingRefBased/>
  <w15:docId w15:val="{10042EB3-0ED6-4ABB-BCF0-37594EAC4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DAE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67C9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7C9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7C9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7C9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7C9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7C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7C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7C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7C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B67C9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6B67C9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6B67C9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6B67C9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6B67C9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6B67C9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6B67C9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6B67C9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6B67C9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6B67C9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6B67C9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7C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6B67C9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7C9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6B67C9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6B67C9"/>
    <w:pPr>
      <w:ind w:left="720"/>
      <w:contextualSpacing/>
    </w:pPr>
  </w:style>
  <w:style w:type="character" w:styleId="IntenseEmphasis">
    <w:name w:val="Intense Emphasis"/>
    <w:uiPriority w:val="21"/>
    <w:qFormat/>
    <w:rsid w:val="006B67C9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7C9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6B67C9"/>
    <w:rPr>
      <w:i/>
      <w:iCs/>
      <w:color w:val="0F4761"/>
    </w:rPr>
  </w:style>
  <w:style w:type="character" w:styleId="IntenseReference">
    <w:name w:val="Intense Reference"/>
    <w:uiPriority w:val="32"/>
    <w:qFormat/>
    <w:rsid w:val="006B67C9"/>
    <w:rPr>
      <w:b/>
      <w:bCs/>
      <w:smallCaps/>
      <w:color w:val="0F4761"/>
      <w:spacing w:val="5"/>
    </w:rPr>
  </w:style>
  <w:style w:type="character" w:styleId="Hyperlink">
    <w:name w:val="Hyperlink"/>
    <w:uiPriority w:val="99"/>
    <w:unhideWhenUsed/>
    <w:rsid w:val="006B67C9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6B6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ubterzioglu/" TargetMode="External"/><Relationship Id="rId5" Type="http://schemas.openxmlformats.org/officeDocument/2006/relationships/hyperlink" Target="mailto:ubterziogl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5786</Characters>
  <Application>Microsoft Office Word</Application>
  <DocSecurity>0</DocSecurity>
  <Lines>120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Links>
    <vt:vector size="12" baseType="variant">
      <vt:variant>
        <vt:i4>5832774</vt:i4>
      </vt:variant>
      <vt:variant>
        <vt:i4>3</vt:i4>
      </vt:variant>
      <vt:variant>
        <vt:i4>0</vt:i4>
      </vt:variant>
      <vt:variant>
        <vt:i4>5</vt:i4>
      </vt:variant>
      <vt:variant>
        <vt:lpwstr>https://www.linkedin.com/in/ubterzioglu/</vt:lpwstr>
      </vt:variant>
      <vt:variant>
        <vt:lpwstr/>
      </vt:variant>
      <vt:variant>
        <vt:i4>917553</vt:i4>
      </vt:variant>
      <vt:variant>
        <vt:i4>0</vt:i4>
      </vt:variant>
      <vt:variant>
        <vt:i4>0</vt:i4>
      </vt:variant>
      <vt:variant>
        <vt:i4>5</vt:i4>
      </vt:variant>
      <vt:variant>
        <vt:lpwstr>mailto:ubterzioglu@gmail.com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7</cp:revision>
  <cp:lastPrinted>2025-10-28T23:55:00Z</cp:lastPrinted>
  <dcterms:created xsi:type="dcterms:W3CDTF">2025-10-29T00:52:00Z</dcterms:created>
  <dcterms:modified xsi:type="dcterms:W3CDTF">2025-11-10T10:16:00Z</dcterms:modified>
</cp:coreProperties>
</file>