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pageBreakBefore w:val="0"/>
        <w:spacing w:line="276" w:lineRule="auto"/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Fonts w:ascii="Montserrat Medium" w:cs="Montserrat Medium" w:eastAsia="Montserrat Medium" w:hAnsi="Montserrat Medium"/>
          <w:rtl w:val="0"/>
        </w:rPr>
        <w:t xml:space="preserve">Sample program as algorithm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center"/>
        <w:tblBorders>
          <w:top w:color="7665a0" w:space="0" w:sz="8" w:val="single"/>
          <w:left w:color="7665a0" w:space="0" w:sz="8" w:val="single"/>
          <w:bottom w:color="7665a0" w:space="0" w:sz="8" w:val="single"/>
          <w:right w:color="7665a0" w:space="0" w:sz="8" w:val="single"/>
          <w:insideH w:color="7665a0" w:space="0" w:sz="8" w:val="single"/>
          <w:insideV w:color="7665a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7665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6975.0" w:type="dxa"/>
              <w:jc w:val="center"/>
              <w:tblBorders>
                <w:top w:color="674ea7" w:space="0" w:sz="12" w:val="single"/>
                <w:left w:color="674ea7" w:space="0" w:sz="12" w:val="single"/>
                <w:bottom w:color="674ea7" w:space="0" w:sz="12" w:val="single"/>
                <w:right w:color="674ea7" w:space="0" w:sz="12" w:val="single"/>
                <w:insideH w:color="674ea7" w:space="0" w:sz="12" w:val="single"/>
                <w:insideV w:color="674ea7" w:space="0" w:sz="12" w:val="single"/>
              </w:tblBorders>
              <w:tblLayout w:type="fixed"/>
              <w:tblLook w:val="0600"/>
            </w:tblPr>
            <w:tblGrid>
              <w:gridCol w:w="6975"/>
              <w:tblGridChange w:id="0">
                <w:tblGrid>
                  <w:gridCol w:w="6975"/>
                </w:tblGrid>
              </w:tblGridChange>
            </w:tblGrid>
            <w:tr>
              <w:trPr>
                <w:cantSplit w:val="0"/>
                <w:trHeight w:val="1060" w:hRule="atLeast"/>
                <w:tblHeader w:val="0"/>
              </w:trPr>
              <w:tc>
                <w:tcPr>
                  <w:shd w:fill="b4a7d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4">
                  <w:pPr>
                    <w:pageBreakBefore w:val="0"/>
                    <w:widowControl w:val="0"/>
                    <w:spacing w:line="276" w:lineRule="auto"/>
                    <w:rPr>
                      <w:rFonts w:ascii="Montserrat SemiBold" w:cs="Montserrat SemiBold" w:eastAsia="Montserrat SemiBold" w:hAnsi="Montserrat SemiBold"/>
                      <w:color w:val="ffffff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Montserrat SemiBold" w:cs="Montserrat SemiBold" w:eastAsia="Montserrat SemiBold" w:hAnsi="Montserrat SemiBold"/>
                      <w:color w:val="ffffff"/>
                      <w:sz w:val="28"/>
                      <w:szCs w:val="28"/>
                      <w:rtl w:val="0"/>
                    </w:rPr>
                    <w:t xml:space="preserve">If (CARD is RED)</w:t>
                  </w:r>
                </w:p>
                <w:p w:rsidR="00000000" w:rsidDel="00000000" w:rsidP="00000000" w:rsidRDefault="00000000" w:rsidRPr="00000000" w14:paraId="00000005">
                  <w:pPr>
                    <w:pageBreakBefore w:val="0"/>
                    <w:widowControl w:val="0"/>
                    <w:spacing w:line="276" w:lineRule="auto"/>
                    <w:ind w:left="720" w:firstLine="0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Montserrat SemiBold" w:cs="Montserrat SemiBold" w:eastAsia="Montserrat SemiBold" w:hAnsi="Montserrat SemiBold"/>
                      <w:color w:val="ffffff"/>
                      <w:sz w:val="28"/>
                      <w:szCs w:val="28"/>
                      <w:rtl w:val="0"/>
                    </w:rPr>
                    <w:t xml:space="preserve">Award YOUR team 1 point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7005.0" w:type="dxa"/>
              <w:jc w:val="center"/>
              <w:tblBorders>
                <w:top w:color="674ea7" w:space="0" w:sz="12" w:val="single"/>
                <w:left w:color="674ea7" w:space="0" w:sz="12" w:val="single"/>
                <w:bottom w:color="674ea7" w:space="0" w:sz="12" w:val="single"/>
                <w:right w:color="674ea7" w:space="0" w:sz="12" w:val="single"/>
                <w:insideH w:color="674ea7" w:space="0" w:sz="12" w:val="single"/>
                <w:insideV w:color="674ea7" w:space="0" w:sz="12" w:val="single"/>
              </w:tblBorders>
              <w:tblLayout w:type="fixed"/>
              <w:tblLook w:val="0600"/>
            </w:tblPr>
            <w:tblGrid>
              <w:gridCol w:w="7005"/>
              <w:tblGridChange w:id="0">
                <w:tblGrid>
                  <w:gridCol w:w="700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b4a7d6" w:val="clear"/>
                  <w:tcMar>
                    <w:top w:w="144.0" w:type="dxa"/>
                    <w:left w:w="144.0" w:type="dxa"/>
                    <w:bottom w:w="144.0" w:type="dxa"/>
                    <w:right w:w="144.0" w:type="dxa"/>
                  </w:tcMar>
                  <w:vAlign w:val="top"/>
                </w:tcPr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Montserrat SemiBold" w:cs="Montserrat SemiBold" w:eastAsia="Montserrat SemiBold" w:hAnsi="Montserrat SemiBold"/>
                      <w:color w:val="ffffff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Montserrat SemiBold" w:cs="Montserrat SemiBold" w:eastAsia="Montserrat SemiBold" w:hAnsi="Montserrat SemiBold"/>
                      <w:color w:val="ffffff"/>
                      <w:sz w:val="28"/>
                      <w:szCs w:val="28"/>
                      <w:rtl w:val="0"/>
                    </w:rPr>
                    <w:t xml:space="preserve">Else</w:t>
                  </w:r>
                </w:p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720" w:right="0" w:firstLine="0"/>
                    <w:jc w:val="left"/>
                    <w:rPr>
                      <w:rFonts w:ascii="Montserrat SemiBold" w:cs="Montserrat SemiBold" w:eastAsia="Montserrat SemiBold" w:hAnsi="Montserrat SemiBold"/>
                      <w:color w:val="ffffff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Montserrat SemiBold" w:cs="Montserrat SemiBold" w:eastAsia="Montserrat SemiBold" w:hAnsi="Montserrat SemiBold"/>
                      <w:color w:val="ffffff"/>
                      <w:sz w:val="28"/>
                      <w:szCs w:val="28"/>
                      <w:rtl w:val="0"/>
                    </w:rPr>
                    <w:t xml:space="preserve">Award OTHER team 1 point</w:t>
                  </w:r>
                </w:p>
              </w:tc>
            </w:tr>
          </w:tbl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jc w:val="center"/>
        <w:rPr>
          <w:i w:val="1"/>
          <w:color w:val="666666"/>
          <w:sz w:val="16"/>
          <w:szCs w:val="16"/>
        </w:rPr>
      </w:pPr>
      <w:r w:rsidDel="00000000" w:rsidR="00000000" w:rsidRPr="00000000">
        <w:rPr>
          <w:i w:val="1"/>
          <w:color w:val="666666"/>
          <w:sz w:val="16"/>
          <w:szCs w:val="16"/>
          <w:rtl w:val="0"/>
        </w:rPr>
        <w:t xml:space="preserve">This program has you choose a card. If the card is red, your team gets a point. Else, the other team gets a point.</w:t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jc w:val="center"/>
        <w:rPr>
          <w:i w:val="1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jc w:val="center"/>
        <w:rPr>
          <w:i w:val="1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76" w:lineRule="auto"/>
        <w:rPr>
          <w:sz w:val="18"/>
          <w:szCs w:val="18"/>
        </w:rPr>
      </w:pPr>
      <w:r w:rsidDel="00000000" w:rsidR="00000000" w:rsidRPr="00000000">
        <w:rPr>
          <w:rFonts w:ascii="Montserrat Medium" w:cs="Montserrat Medium" w:eastAsia="Montserrat Medium" w:hAnsi="Montserrat Medium"/>
          <w:rtl w:val="0"/>
        </w:rPr>
        <w:t xml:space="preserve">Sample program from above as pseudocode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(like code, but in no particular language)</w:t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40.0" w:type="dxa"/>
        <w:jc w:val="center"/>
        <w:tblBorders>
          <w:top w:color="7665a0" w:space="0" w:sz="8" w:val="single"/>
          <w:left w:color="7665a0" w:space="0" w:sz="8" w:val="single"/>
          <w:bottom w:color="7665a0" w:space="0" w:sz="8" w:val="single"/>
          <w:right w:color="7665a0" w:space="0" w:sz="8" w:val="single"/>
          <w:insideH w:color="7665a0" w:space="0" w:sz="8" w:val="single"/>
          <w:insideV w:color="7665a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7665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1260"/>
              <w:rPr>
                <w:rFonts w:ascii="Montserrat Medium" w:cs="Montserrat Medium" w:eastAsia="Montserrat Medium" w:hAnsi="Montserrat Medium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1260"/>
              <w:rPr>
                <w:rFonts w:ascii="Montserrat Medium" w:cs="Montserrat Medium" w:eastAsia="Montserrat Medium" w:hAnsi="Montserrat Medium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color w:val="ffffff"/>
                <w:sz w:val="28"/>
                <w:szCs w:val="28"/>
                <w:rtl w:val="0"/>
              </w:rPr>
              <w:t xml:space="preserve">If (card.color == RED) {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1260"/>
              <w:rPr>
                <w:rFonts w:ascii="Montserrat Medium" w:cs="Montserrat Medium" w:eastAsia="Montserrat Medium" w:hAnsi="Montserrat Medium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color w:val="ffffff"/>
                <w:sz w:val="28"/>
                <w:szCs w:val="28"/>
                <w:rtl w:val="0"/>
              </w:rPr>
              <w:t xml:space="preserve">points.yours = points.yours + 1;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260" w:right="0" w:firstLine="0"/>
              <w:rPr>
                <w:rFonts w:ascii="Montserrat Medium" w:cs="Montserrat Medium" w:eastAsia="Montserrat Medium" w:hAnsi="Montserrat Medium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color w:val="ffffff"/>
                <w:sz w:val="28"/>
                <w:szCs w:val="28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260" w:right="0" w:firstLine="0"/>
              <w:rPr>
                <w:rFonts w:ascii="Montserrat Medium" w:cs="Montserrat Medium" w:eastAsia="Montserrat Medium" w:hAnsi="Montserrat Medium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260" w:right="0" w:firstLine="0"/>
              <w:rPr>
                <w:rFonts w:ascii="Montserrat Medium" w:cs="Montserrat Medium" w:eastAsia="Montserrat Medium" w:hAnsi="Montserrat Medium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color w:val="ffffff"/>
                <w:sz w:val="28"/>
                <w:szCs w:val="28"/>
                <w:rtl w:val="0"/>
              </w:rPr>
              <w:t xml:space="preserve">Else {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980" w:right="0" w:firstLine="0"/>
              <w:rPr>
                <w:rFonts w:ascii="Montserrat Medium" w:cs="Montserrat Medium" w:eastAsia="Montserrat Medium" w:hAnsi="Montserrat Medium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color w:val="ffffff"/>
                <w:sz w:val="28"/>
                <w:szCs w:val="28"/>
                <w:rtl w:val="0"/>
              </w:rPr>
              <w:t xml:space="preserve">points.other = points.other + 1;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260" w:right="0" w:firstLine="0"/>
              <w:rPr>
                <w:rFonts w:ascii="Montserrat Medium" w:cs="Montserrat Medium" w:eastAsia="Montserrat Medium" w:hAnsi="Montserrat Medium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color w:val="ffffff"/>
                <w:sz w:val="28"/>
                <w:szCs w:val="28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260" w:right="0" w:firstLine="0"/>
              <w:rPr>
                <w:rFonts w:ascii="Montserrat Medium" w:cs="Montserrat Medium" w:eastAsia="Montserrat Medium" w:hAnsi="Montserrat Medium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spacing w:line="276" w:lineRule="auto"/>
        <w:rPr>
          <w:rFonts w:ascii="Montserrat Medium" w:cs="Montserrat Medium" w:eastAsia="Montserrat Medium" w:hAnsi="Montserrat Medium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rPr/>
      </w:pPr>
      <w:r w:rsidDel="00000000" w:rsidR="00000000" w:rsidRPr="00000000">
        <w:rPr>
          <w:rFonts w:ascii="Montserrat Medium" w:cs="Montserrat Medium" w:eastAsia="Montserrat Medium" w:hAnsi="Montserrat Medium"/>
          <w:rtl w:val="0"/>
        </w:rPr>
        <w:t xml:space="preserve">Sample program as algorithm</w:t>
      </w:r>
      <w:r w:rsidDel="00000000" w:rsidR="00000000" w:rsidRPr="00000000">
        <w:rPr>
          <w:rtl w:val="0"/>
        </w:rPr>
      </w:r>
    </w:p>
    <w:tbl>
      <w:tblPr>
        <w:tblStyle w:val="Table5"/>
        <w:tblW w:w="8640.0" w:type="dxa"/>
        <w:jc w:val="center"/>
        <w:tblBorders>
          <w:top w:color="7665a0" w:space="0" w:sz="8" w:val="single"/>
          <w:left w:color="7665a0" w:space="0" w:sz="8" w:val="single"/>
          <w:bottom w:color="7665a0" w:space="0" w:sz="8" w:val="single"/>
          <w:right w:color="7665a0" w:space="0" w:sz="8" w:val="single"/>
          <w:insideH w:color="7665a0" w:space="0" w:sz="8" w:val="single"/>
          <w:insideV w:color="7665a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7665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6585.0" w:type="dxa"/>
              <w:jc w:val="center"/>
              <w:tblBorders>
                <w:top w:color="674ea7" w:space="0" w:sz="12" w:val="single"/>
                <w:left w:color="674ea7" w:space="0" w:sz="12" w:val="single"/>
                <w:bottom w:color="674ea7" w:space="0" w:sz="12" w:val="single"/>
                <w:right w:color="674ea7" w:space="0" w:sz="12" w:val="single"/>
                <w:insideH w:color="674ea7" w:space="0" w:sz="12" w:val="single"/>
                <w:insideV w:color="674ea7" w:space="0" w:sz="12" w:val="single"/>
              </w:tblBorders>
              <w:tblLayout w:type="fixed"/>
              <w:tblLook w:val="0600"/>
            </w:tblPr>
            <w:tblGrid>
              <w:gridCol w:w="6585"/>
              <w:tblGridChange w:id="0">
                <w:tblGrid>
                  <w:gridCol w:w="6585"/>
                </w:tblGrid>
              </w:tblGridChange>
            </w:tblGrid>
            <w:tr>
              <w:trPr>
                <w:cantSplit w:val="0"/>
                <w:trHeight w:val="780" w:hRule="atLeast"/>
                <w:tblHeader w:val="0"/>
              </w:trPr>
              <w:tc>
                <w:tcPr>
                  <w:shd w:fill="b4a7d6" w:val="clear"/>
                  <w:tcMar>
                    <w:top w:w="144.0" w:type="dxa"/>
                    <w:left w:w="144.0" w:type="dxa"/>
                    <w:bottom w:w="144.0" w:type="dxa"/>
                    <w:right w:w="144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pageBreakBefore w:val="0"/>
                    <w:widowControl w:val="0"/>
                    <w:spacing w:line="276" w:lineRule="auto"/>
                    <w:rPr>
                      <w:rFonts w:ascii="Montserrat SemiBold" w:cs="Montserrat SemiBold" w:eastAsia="Montserrat SemiBold" w:hAnsi="Montserrat SemiBold"/>
                      <w:color w:val="ffffff"/>
                    </w:rPr>
                  </w:pPr>
                  <w:r w:rsidDel="00000000" w:rsidR="00000000" w:rsidRPr="00000000">
                    <w:rPr>
                      <w:rFonts w:ascii="Montserrat SemiBold" w:cs="Montserrat SemiBold" w:eastAsia="Montserrat SemiBold" w:hAnsi="Montserrat SemiBold"/>
                      <w:color w:val="ffffff"/>
                      <w:rtl w:val="0"/>
                    </w:rPr>
                    <w:t xml:space="preserve">If (CARD is RED)</w:t>
                  </w:r>
                </w:p>
                <w:p w:rsidR="00000000" w:rsidDel="00000000" w:rsidP="00000000" w:rsidRDefault="00000000" w:rsidRPr="00000000" w14:paraId="0000001D">
                  <w:pPr>
                    <w:pageBreakBefore w:val="0"/>
                    <w:widowControl w:val="0"/>
                    <w:spacing w:line="276" w:lineRule="auto"/>
                    <w:ind w:left="720" w:firstLine="0"/>
                    <w:rPr/>
                  </w:pPr>
                  <w:r w:rsidDel="00000000" w:rsidR="00000000" w:rsidRPr="00000000">
                    <w:rPr>
                      <w:rFonts w:ascii="Montserrat SemiBold" w:cs="Montserrat SemiBold" w:eastAsia="Montserrat SemiBold" w:hAnsi="Montserrat SemiBold"/>
                      <w:color w:val="ffffff"/>
                      <w:rtl w:val="0"/>
                    </w:rPr>
                    <w:t xml:space="preserve">Award YOUR team 1 point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6600.0" w:type="dxa"/>
              <w:jc w:val="center"/>
              <w:tblBorders>
                <w:top w:color="674ea7" w:space="0" w:sz="12" w:val="single"/>
                <w:left w:color="674ea7" w:space="0" w:sz="12" w:val="single"/>
                <w:bottom w:color="674ea7" w:space="0" w:sz="12" w:val="single"/>
                <w:right w:color="674ea7" w:space="0" w:sz="12" w:val="single"/>
                <w:insideH w:color="674ea7" w:space="0" w:sz="12" w:val="single"/>
                <w:insideV w:color="674ea7" w:space="0" w:sz="12" w:val="single"/>
              </w:tblBorders>
              <w:tblLayout w:type="fixed"/>
              <w:tblLook w:val="0600"/>
            </w:tblPr>
            <w:tblGrid>
              <w:gridCol w:w="6600"/>
              <w:tblGridChange w:id="0">
                <w:tblGrid>
                  <w:gridCol w:w="6600"/>
                </w:tblGrid>
              </w:tblGridChange>
            </w:tblGrid>
            <w:tr>
              <w:trPr>
                <w:cantSplit w:val="0"/>
                <w:trHeight w:val="3160" w:hRule="atLeast"/>
                <w:tblHeader w:val="0"/>
              </w:trPr>
              <w:tc>
                <w:tcPr>
                  <w:shd w:fill="b4a7d6" w:val="clear"/>
                  <w:tcMar>
                    <w:top w:w="144.0" w:type="dxa"/>
                    <w:left w:w="144.0" w:type="dxa"/>
                    <w:bottom w:w="144.0" w:type="dxa"/>
                    <w:right w:w="144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pageBreakBefore w:val="0"/>
                    <w:widowControl w:val="0"/>
                    <w:spacing w:line="276" w:lineRule="auto"/>
                    <w:rPr>
                      <w:rFonts w:ascii="Montserrat SemiBold" w:cs="Montserrat SemiBold" w:eastAsia="Montserrat SemiBold" w:hAnsi="Montserrat SemiBold"/>
                      <w:color w:val="ffffff"/>
                    </w:rPr>
                  </w:pPr>
                  <w:r w:rsidDel="00000000" w:rsidR="00000000" w:rsidRPr="00000000">
                    <w:rPr>
                      <w:rFonts w:ascii="Montserrat SemiBold" w:cs="Montserrat SemiBold" w:eastAsia="Montserrat SemiBold" w:hAnsi="Montserrat SemiBold"/>
                      <w:color w:val="ffffff"/>
                      <w:rtl w:val="0"/>
                    </w:rPr>
                    <w:t xml:space="preserve">Else</w:t>
                  </w:r>
                </w:p>
                <w:tbl>
                  <w:tblPr>
                    <w:tblStyle w:val="Table8"/>
                    <w:tblW w:w="5445.0" w:type="dxa"/>
                    <w:jc w:val="center"/>
                    <w:tblBorders>
                      <w:top w:color="7665a0" w:space="0" w:sz="8" w:val="single"/>
                      <w:left w:color="7665a0" w:space="0" w:sz="8" w:val="single"/>
                      <w:bottom w:color="7665a0" w:space="0" w:sz="8" w:val="single"/>
                      <w:right w:color="7665a0" w:space="0" w:sz="8" w:val="single"/>
                      <w:insideH w:color="7665a0" w:space="0" w:sz="8" w:val="single"/>
                      <w:insideV w:color="7665a0" w:space="0" w:sz="8" w:val="single"/>
                    </w:tblBorders>
                    <w:tblLayout w:type="fixed"/>
                    <w:tblLook w:val="0600"/>
                  </w:tblPr>
                  <w:tblGrid>
                    <w:gridCol w:w="5445"/>
                    <w:tblGridChange w:id="0">
                      <w:tblGrid>
                        <w:gridCol w:w="5445"/>
                      </w:tblGrid>
                    </w:tblGridChange>
                  </w:tblGrid>
                  <w:tr>
                    <w:trPr>
                      <w:cantSplit w:val="0"/>
                      <w:tblHeader w:val="0"/>
                    </w:trPr>
                    <w:tc>
                      <w:tcPr>
                        <w:shd w:fill="b8b2d6" w:val="clear"/>
                        <w:tcMar>
                          <w:top w:w="144.0" w:type="dxa"/>
                          <w:left w:w="144.0" w:type="dxa"/>
                          <w:bottom w:w="144.0" w:type="dxa"/>
                          <w:right w:w="144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20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Montserrat SemiBold" w:cs="Montserrat SemiBold" w:eastAsia="Montserrat SemiBold" w:hAnsi="Montserrat SemiBold"/>
                            <w:color w:val="ffffff"/>
                          </w:rPr>
                        </w:pPr>
                        <w:r w:rsidDel="00000000" w:rsidR="00000000" w:rsidRPr="00000000">
                          <w:rPr>
                            <w:rFonts w:ascii="Montserrat SemiBold" w:cs="Montserrat SemiBold" w:eastAsia="Montserrat SemiBold" w:hAnsi="Montserrat SemiBold"/>
                            <w:color w:val="ffffff"/>
                            <w:rtl w:val="0"/>
                          </w:rPr>
                          <w:t xml:space="preserve">If (CARD is higher than 9)</w:t>
                        </w:r>
                      </w:p>
                      <w:p w:rsidR="00000000" w:rsidDel="00000000" w:rsidP="00000000" w:rsidRDefault="00000000" w:rsidRPr="00000000" w14:paraId="00000021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720" w:right="0" w:firstLine="0"/>
                          <w:jc w:val="left"/>
                          <w:rPr>
                            <w:rFonts w:ascii="Montserrat SemiBold" w:cs="Montserrat SemiBold" w:eastAsia="Montserrat SemiBold" w:hAnsi="Montserrat SemiBold"/>
                            <w:color w:val="ffffff"/>
                          </w:rPr>
                        </w:pPr>
                        <w:r w:rsidDel="00000000" w:rsidR="00000000" w:rsidRPr="00000000">
                          <w:rPr>
                            <w:rFonts w:ascii="Montserrat SemiBold" w:cs="Montserrat SemiBold" w:eastAsia="Montserrat SemiBold" w:hAnsi="Montserrat SemiBold"/>
                            <w:color w:val="ffffff"/>
                            <w:rtl w:val="0"/>
                          </w:rPr>
                          <w:t xml:space="preserve">Award OTHER team 1 point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22">
                  <w:pPr>
                    <w:pageBreakBefore w:val="0"/>
                    <w:widowControl w:val="0"/>
                    <w:spacing w:line="276" w:lineRule="auto"/>
                    <w:rPr>
                      <w:rFonts w:ascii="Montserrat SemiBold" w:cs="Montserrat SemiBold" w:eastAsia="Montserrat SemiBold" w:hAnsi="Montserrat SemiBold"/>
                      <w:color w:val="ffffff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9"/>
                    <w:tblW w:w="5460.0" w:type="dxa"/>
                    <w:jc w:val="center"/>
                    <w:tblBorders>
                      <w:top w:color="7665a0" w:space="0" w:sz="8" w:val="single"/>
                      <w:left w:color="7665a0" w:space="0" w:sz="8" w:val="single"/>
                      <w:bottom w:color="7665a0" w:space="0" w:sz="8" w:val="single"/>
                      <w:right w:color="7665a0" w:space="0" w:sz="8" w:val="single"/>
                      <w:insideH w:color="7665a0" w:space="0" w:sz="8" w:val="single"/>
                      <w:insideV w:color="7665a0" w:space="0" w:sz="8" w:val="single"/>
                    </w:tblBorders>
                    <w:tblLayout w:type="fixed"/>
                    <w:tblLook w:val="0600"/>
                  </w:tblPr>
                  <w:tblGrid>
                    <w:gridCol w:w="5460"/>
                    <w:tblGridChange w:id="0">
                      <w:tblGrid>
                        <w:gridCol w:w="5460"/>
                      </w:tblGrid>
                    </w:tblGridChange>
                  </w:tblGrid>
                  <w:tr>
                    <w:trPr>
                      <w:cantSplit w:val="0"/>
                      <w:tblHeader w:val="0"/>
                    </w:trPr>
                    <w:tc>
                      <w:tcPr>
                        <w:shd w:fill="b8b2d6" w:val="clear"/>
                        <w:tcMar>
                          <w:top w:w="144.0" w:type="dxa"/>
                          <w:left w:w="144.0" w:type="dxa"/>
                          <w:bottom w:w="144.0" w:type="dxa"/>
                          <w:right w:w="144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23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Montserrat SemiBold" w:cs="Montserrat SemiBold" w:eastAsia="Montserrat SemiBold" w:hAnsi="Montserrat SemiBold"/>
                            <w:color w:val="ffffff"/>
                          </w:rPr>
                        </w:pPr>
                        <w:r w:rsidDel="00000000" w:rsidR="00000000" w:rsidRPr="00000000">
                          <w:rPr>
                            <w:rFonts w:ascii="Montserrat SemiBold" w:cs="Montserrat SemiBold" w:eastAsia="Montserrat SemiBold" w:hAnsi="Montserrat SemiBold"/>
                            <w:color w:val="ffffff"/>
                            <w:rtl w:val="0"/>
                          </w:rPr>
                          <w:t xml:space="preserve">Else</w:t>
                        </w:r>
                      </w:p>
                      <w:p w:rsidR="00000000" w:rsidDel="00000000" w:rsidP="00000000" w:rsidRDefault="00000000" w:rsidRPr="00000000" w14:paraId="00000024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720" w:right="0" w:firstLine="0"/>
                          <w:jc w:val="left"/>
                          <w:rPr>
                            <w:rFonts w:ascii="Montserrat SemiBold" w:cs="Montserrat SemiBold" w:eastAsia="Montserrat SemiBold" w:hAnsi="Montserrat SemiBold"/>
                            <w:color w:val="ffffff"/>
                          </w:rPr>
                        </w:pPr>
                        <w:r w:rsidDel="00000000" w:rsidR="00000000" w:rsidRPr="00000000">
                          <w:rPr>
                            <w:rFonts w:ascii="Montserrat SemiBold" w:cs="Montserrat SemiBold" w:eastAsia="Montserrat SemiBold" w:hAnsi="Montserrat SemiBold"/>
                            <w:color w:val="ffffff"/>
                            <w:rtl w:val="0"/>
                          </w:rPr>
                          <w:t xml:space="preserve">Award YOUR team the same number of points on the card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25">
                  <w:pPr>
                    <w:pageBreakBefore w:val="0"/>
                    <w:widowControl w:val="0"/>
                    <w:spacing w:line="276" w:lineRule="auto"/>
                    <w:ind w:left="0" w:firstLine="0"/>
                    <w:rPr>
                      <w:rFonts w:ascii="Montserrat SemiBold" w:cs="Montserrat SemiBold" w:eastAsia="Montserrat SemiBold" w:hAnsi="Montserrat SemiBold"/>
                      <w:color w:val="ffffff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spacing w:line="276" w:lineRule="auto"/>
        <w:jc w:val="center"/>
        <w:rPr>
          <w:i w:val="1"/>
          <w:color w:val="66666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76" w:lineRule="auto"/>
        <w:jc w:val="center"/>
        <w:rPr>
          <w:i w:val="1"/>
          <w:color w:val="666666"/>
          <w:sz w:val="16"/>
          <w:szCs w:val="16"/>
        </w:rPr>
      </w:pPr>
      <w:r w:rsidDel="00000000" w:rsidR="00000000" w:rsidRPr="00000000">
        <w:rPr>
          <w:i w:val="1"/>
          <w:color w:val="666666"/>
          <w:sz w:val="16"/>
          <w:szCs w:val="16"/>
          <w:rtl w:val="0"/>
        </w:rPr>
        <w:t xml:space="preserve">This program has you choose a card. If the card is red, your team gets a point. Else, the card must be black. If your black card is higher than 9, then the other team gets a point, else your card must be black and lower than or equal to 9, and you get as many points as are on your card.</w:t>
      </w:r>
    </w:p>
    <w:p w:rsidR="00000000" w:rsidDel="00000000" w:rsidP="00000000" w:rsidRDefault="00000000" w:rsidRPr="00000000" w14:paraId="00000029">
      <w:pPr>
        <w:pageBreakBefore w:val="0"/>
        <w:spacing w:line="276" w:lineRule="auto"/>
        <w:rPr>
          <w:i w:val="1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360" w:lineRule="auto"/>
        <w:rPr>
          <w:rFonts w:ascii="Montserrat Medium" w:cs="Montserrat Medium" w:eastAsia="Montserrat Medium" w:hAnsi="Montserrat Medium"/>
          <w:sz w:val="18"/>
          <w:szCs w:val="18"/>
        </w:rPr>
      </w:pPr>
      <w:r w:rsidDel="00000000" w:rsidR="00000000" w:rsidRPr="00000000">
        <w:rPr>
          <w:rFonts w:ascii="Montserrat Medium" w:cs="Montserrat Medium" w:eastAsia="Montserrat Medium" w:hAnsi="Montserrat Medium"/>
          <w:rtl w:val="0"/>
        </w:rPr>
        <w:t xml:space="preserve">Sample program from above as pseudocode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(like code, but in no particular language)</w:t>
      </w:r>
      <w:r w:rsidDel="00000000" w:rsidR="00000000" w:rsidRPr="00000000">
        <w:rPr>
          <w:rtl w:val="0"/>
        </w:rPr>
      </w:r>
    </w:p>
    <w:tbl>
      <w:tblPr>
        <w:tblStyle w:val="Table10"/>
        <w:tblW w:w="8640.0" w:type="dxa"/>
        <w:jc w:val="center"/>
        <w:tblBorders>
          <w:top w:color="7665a0" w:space="0" w:sz="8" w:val="single"/>
          <w:left w:color="7665a0" w:space="0" w:sz="8" w:val="single"/>
          <w:bottom w:color="7665a0" w:space="0" w:sz="8" w:val="single"/>
          <w:right w:color="7665a0" w:space="0" w:sz="8" w:val="single"/>
          <w:insideH w:color="7665a0" w:space="0" w:sz="8" w:val="single"/>
          <w:insideV w:color="7665a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7665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ind w:left="1260" w:firstLine="0"/>
              <w:rPr>
                <w:rFonts w:ascii="Montserrat Medium" w:cs="Montserrat Medium" w:eastAsia="Montserrat Medium" w:hAnsi="Montserrat Medium"/>
                <w:color w:val="ffffff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color w:val="ffffff"/>
                <w:rtl w:val="0"/>
              </w:rPr>
              <w:t xml:space="preserve">If (card.color == RED) {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ind w:left="720" w:firstLine="1260"/>
              <w:rPr>
                <w:rFonts w:ascii="Montserrat Medium" w:cs="Montserrat Medium" w:eastAsia="Montserrat Medium" w:hAnsi="Montserrat Medium"/>
                <w:color w:val="ffffff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color w:val="ffffff"/>
                <w:rtl w:val="0"/>
              </w:rPr>
              <w:t xml:space="preserve">points.yours = points.yours + 1;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ind w:left="1260" w:firstLine="0"/>
              <w:rPr>
                <w:rFonts w:ascii="Montserrat Medium" w:cs="Montserrat Medium" w:eastAsia="Montserrat Medium" w:hAnsi="Montserrat Medium"/>
                <w:color w:val="ffffff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color w:val="ffffff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ind w:left="1260" w:firstLine="0"/>
              <w:rPr>
                <w:rFonts w:ascii="Montserrat Medium" w:cs="Montserrat Medium" w:eastAsia="Montserrat Medium" w:hAnsi="Montserrat Medium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ind w:left="1260" w:firstLine="0"/>
              <w:rPr>
                <w:rFonts w:ascii="Montserrat Medium" w:cs="Montserrat Medium" w:eastAsia="Montserrat Medium" w:hAnsi="Montserrat Medium"/>
                <w:color w:val="ffffff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color w:val="ffffff"/>
                <w:rtl w:val="0"/>
              </w:rPr>
              <w:t xml:space="preserve">Else {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ind w:left="1980" w:firstLine="0"/>
              <w:rPr>
                <w:rFonts w:ascii="Montserrat Medium" w:cs="Montserrat Medium" w:eastAsia="Montserrat Medium" w:hAnsi="Montserrat Medium"/>
                <w:color w:val="ffffff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color w:val="ffffff"/>
                <w:rtl w:val="0"/>
              </w:rPr>
              <w:t xml:space="preserve">If (card.value &gt; 9) {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ind w:left="2700" w:firstLine="0"/>
              <w:rPr>
                <w:rFonts w:ascii="Montserrat Medium" w:cs="Montserrat Medium" w:eastAsia="Montserrat Medium" w:hAnsi="Montserrat Medium"/>
                <w:color w:val="ffffff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color w:val="ffffff"/>
                <w:rtl w:val="0"/>
              </w:rPr>
              <w:t xml:space="preserve">points.other = points.other + 1;</w:t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ind w:left="1980" w:firstLine="0"/>
              <w:rPr>
                <w:rFonts w:ascii="Montserrat Medium" w:cs="Montserrat Medium" w:eastAsia="Montserrat Medium" w:hAnsi="Montserrat Medium"/>
                <w:color w:val="ffffff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color w:val="ffffff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ind w:left="1260" w:firstLine="0"/>
              <w:rPr>
                <w:rFonts w:ascii="Montserrat Medium" w:cs="Montserrat Medium" w:eastAsia="Montserrat Medium" w:hAnsi="Montserrat Medium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ind w:left="1980" w:firstLine="0"/>
              <w:rPr>
                <w:rFonts w:ascii="Montserrat Medium" w:cs="Montserrat Medium" w:eastAsia="Montserrat Medium" w:hAnsi="Montserrat Medium"/>
                <w:color w:val="ffffff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color w:val="ffffff"/>
                <w:rtl w:val="0"/>
              </w:rPr>
              <w:t xml:space="preserve">Else {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ind w:left="2700" w:firstLine="0"/>
              <w:rPr>
                <w:rFonts w:ascii="Montserrat Medium" w:cs="Montserrat Medium" w:eastAsia="Montserrat Medium" w:hAnsi="Montserrat Medium"/>
                <w:color w:val="ffffff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color w:val="ffffff"/>
                <w:rtl w:val="0"/>
              </w:rPr>
              <w:t xml:space="preserve">Points.yours. = points.yours + card.value;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ind w:left="1980" w:firstLine="0"/>
              <w:rPr>
                <w:rFonts w:ascii="Montserrat Medium" w:cs="Montserrat Medium" w:eastAsia="Montserrat Medium" w:hAnsi="Montserrat Medium"/>
                <w:color w:val="ffffff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color w:val="ffffff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ind w:left="1260" w:firstLine="0"/>
              <w:rPr>
                <w:rFonts w:ascii="Montserrat Medium" w:cs="Montserrat Medium" w:eastAsia="Montserrat Medium" w:hAnsi="Montserrat Medium"/>
                <w:color w:val="ffffff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color w:val="ffffff"/>
                <w:rtl w:val="0"/>
              </w:rPr>
              <w:t xml:space="preserve">}</w:t>
            </w:r>
          </w:p>
        </w:tc>
      </w:tr>
    </w:tbl>
    <w:p w:rsidR="00000000" w:rsidDel="00000000" w:rsidP="00000000" w:rsidRDefault="00000000" w:rsidRPr="00000000" w14:paraId="00000038">
      <w:pPr>
        <w:pageBreakBefore w:val="0"/>
        <w:rPr>
          <w:i w:val="1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Montserrat"/>
  <w:font w:name="Arial"/>
  <w:font w:name="Montserrat Medium"/>
  <w:font w:name="Montserrat Semi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3E">
    <w:pPr>
      <w:pageBreakBefore w:val="0"/>
      <w:rPr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12"/>
      <w:tblW w:w="10800.0" w:type="dxa"/>
      <w:jc w:val="center"/>
      <w:tblBorders>
        <w:top w:color="00adbc" w:space="0" w:sz="8" w:val="single"/>
        <w:left w:color="00adbc" w:space="0" w:sz="8" w:val="single"/>
        <w:bottom w:color="00adbc" w:space="0" w:sz="8" w:val="single"/>
        <w:right w:color="00adbc" w:space="0" w:sz="8" w:val="single"/>
        <w:insideH w:color="00adbc" w:space="0" w:sz="8" w:val="single"/>
        <w:insideV w:color="00adbc" w:space="0" w:sz="8" w:val="single"/>
      </w:tblBorders>
      <w:tblLayout w:type="fixed"/>
      <w:tblLook w:val="0600"/>
    </w:tblPr>
    <w:tblGrid>
      <w:gridCol w:w="10800"/>
      <w:tblGridChange w:id="0">
        <w:tblGrid>
          <w:gridCol w:w="10800"/>
        </w:tblGrid>
      </w:tblGridChange>
    </w:tblGrid>
    <w:tr>
      <w:trPr>
        <w:cantSplit w:val="0"/>
        <w:tblHeader w:val="0"/>
      </w:trPr>
      <w:tc>
        <w:tcPr>
          <w:shd w:fill="00adbc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F">
          <w:pPr>
            <w:pageBreakBefore w:val="0"/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0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39">
    <w:pPr>
      <w:pageBreakBefore w:val="0"/>
      <w:widowControl w:val="0"/>
      <w:rPr>
        <w:rFonts w:ascii="Montserrat" w:cs="Montserrat" w:eastAsia="Montserrat" w:hAnsi="Montserrat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11"/>
      <w:tblW w:w="10800.0" w:type="dxa"/>
      <w:jc w:val="center"/>
      <w:tblBorders>
        <w:top w:color="00adbc" w:space="0" w:sz="8" w:val="single"/>
        <w:left w:color="00adbc" w:space="0" w:sz="8" w:val="single"/>
        <w:bottom w:color="00adbc" w:space="0" w:sz="8" w:val="single"/>
        <w:right w:color="00adbc" w:space="0" w:sz="8" w:val="single"/>
        <w:insideH w:color="00adbc" w:space="0" w:sz="8" w:val="single"/>
        <w:insideV w:color="00adbc" w:space="0" w:sz="8" w:val="single"/>
      </w:tblBorders>
      <w:tblLayout w:type="fixed"/>
      <w:tblLook w:val="0600"/>
    </w:tblPr>
    <w:tblGrid>
      <w:gridCol w:w="1980"/>
      <w:gridCol w:w="6800"/>
      <w:gridCol w:w="2020"/>
      <w:tblGridChange w:id="0">
        <w:tblGrid>
          <w:gridCol w:w="1980"/>
          <w:gridCol w:w="6800"/>
          <w:gridCol w:w="2020"/>
        </w:tblGrid>
      </w:tblGridChange>
    </w:tblGrid>
    <w:tr>
      <w:trPr>
        <w:cantSplit w:val="0"/>
        <w:trHeight w:val="940" w:hRule="atLeast"/>
        <w:tblHeader w:val="0"/>
      </w:trPr>
      <w:tc>
        <w:tcPr>
          <w:shd w:fill="00adbc" w:val="clear"/>
          <w:tcMar>
            <w:top w:w="99.36" w:type="dxa"/>
            <w:left w:w="99.36" w:type="dxa"/>
            <w:bottom w:w="99.36" w:type="dxa"/>
            <w:right w:w="99.36" w:type="dxa"/>
          </w:tcMar>
          <w:vAlign w:val="top"/>
        </w:tcPr>
        <w:p w:rsidR="00000000" w:rsidDel="00000000" w:rsidP="00000000" w:rsidRDefault="00000000" w:rsidRPr="00000000" w14:paraId="0000003A">
          <w:pPr>
            <w:pageBreakBefore w:val="0"/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00adbc" w:val="clear"/>
          <w:tcMar>
            <w:top w:w="99.36" w:type="dxa"/>
            <w:left w:w="99.36" w:type="dxa"/>
            <w:bottom w:w="99.36" w:type="dxa"/>
            <w:right w:w="99.36" w:type="dxa"/>
          </w:tcMar>
          <w:vAlign w:val="center"/>
        </w:tcPr>
        <w:p w:rsidR="00000000" w:rsidDel="00000000" w:rsidP="00000000" w:rsidRDefault="00000000" w:rsidRPr="00000000" w14:paraId="0000003B">
          <w:pPr>
            <w:pageBreakBefore w:val="0"/>
            <w:widowControl w:val="0"/>
            <w:jc w:val="center"/>
            <w:rPr>
              <w:rFonts w:ascii="Montserrat" w:cs="Montserrat" w:eastAsia="Montserrat" w:hAnsi="Montserrat"/>
              <w:color w:val="ffffff"/>
              <w:sz w:val="48"/>
              <w:szCs w:val="48"/>
            </w:rPr>
          </w:pPr>
          <w:r w:rsidDel="00000000" w:rsidR="00000000" w:rsidRPr="00000000">
            <w:rPr>
              <w:rFonts w:ascii="Montserrat" w:cs="Montserrat" w:eastAsia="Montserrat" w:hAnsi="Montserrat"/>
              <w:b w:val="1"/>
              <w:color w:val="ffffff"/>
              <w:sz w:val="48"/>
              <w:szCs w:val="48"/>
              <w:rtl w:val="0"/>
            </w:rPr>
            <w:t xml:space="preserve">Conditionals with Cards</w:t>
          </w:r>
          <w:r w:rsidDel="00000000" w:rsidR="00000000" w:rsidRPr="00000000">
            <w:rPr>
              <w:rtl w:val="0"/>
            </w:rPr>
          </w:r>
        </w:p>
      </w:tc>
      <w:tc>
        <w:tcPr>
          <w:shd w:fill="00adbc" w:val="clear"/>
          <w:tcMar>
            <w:top w:w="99.36" w:type="dxa"/>
            <w:left w:w="99.36" w:type="dxa"/>
            <w:bottom w:w="99.36" w:type="dxa"/>
            <w:right w:w="99.36" w:type="dxa"/>
          </w:tcMar>
          <w:vAlign w:val="top"/>
        </w:tcPr>
        <w:p w:rsidR="00000000" w:rsidDel="00000000" w:rsidP="00000000" w:rsidRDefault="00000000" w:rsidRPr="00000000" w14:paraId="0000003C">
          <w:pPr>
            <w:pageBreakBefore w:val="0"/>
            <w:widowControl w:val="0"/>
            <w:spacing w:line="240" w:lineRule="auto"/>
            <w:rPr/>
          </w:pPr>
          <w:r w:rsidDel="00000000" w:rsidR="00000000" w:rsidRPr="00000000">
            <w:rPr>
              <w:b w:val="1"/>
              <w:color w:val="ffffff"/>
              <w:sz w:val="48"/>
              <w:szCs w:val="48"/>
            </w:rPr>
            <w:drawing>
              <wp:inline distB="114300" distT="114300" distL="114300" distR="114300">
                <wp:extent cx="547688" cy="457903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27127" r="28191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688" cy="45790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D">
    <w:pPr>
      <w:pageBreakBefore w:val="0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Montserrat" w:cs="Montserrat" w:eastAsia="Montserrat" w:hAnsi="Montserrat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