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KTET-2016 CATEGORY II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ENGLISH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Question Numbers 1 to 30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1.Which among the following is grammatically acceptable?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 have met her yesterday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 met her yesterday*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 had met her yesterday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 meet her yesterday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2.Students usually find it very easy to----to school life.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A.Adopt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B.Adept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C.Adapt*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D.Adopts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3.The spoken skills of children in a second language can be developed through: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A.Enabling activities that focus on conversation skills leading to communicative competence*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B.Group activities where learners can talk in whichever language they would like to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C.Engaging in small talk as confident learners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D.Emotionally connecting with learners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4.’My child hasn’t come home--------‘The lady screamed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A.Till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B.Still*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C.Already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D.Yet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5.Can you tell me where----------?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 it the Police Station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 the Police Station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Police station is*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D.It is the Police Station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6.An argumentation piece of writing always: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A.Describes an object,event or process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B.Gives an exposure of a subject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C.Takes a point of view and supports or opposes it*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D.Gives the writer’s perspective on an issue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7.Nobody turned up to attend the meeting---?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A.Didn’t they?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 they?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C.Did they?*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D.Don’t they?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8.The news today are/always full of stories/about people/who are unhappy(Spot the error)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news today are*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B.Always full of stories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C.About people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D.Who are unhappy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9.The package still hasn’t reached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 wish I------it earlier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A.Was sending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B.Had sent*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 sending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D.Have sent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10.Which among the following statements regarding the use of mother tongue in a second language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class is more acceptable?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 force my learners not to use it in the class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 will use it only if necessary*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 try to teach through it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 never use it in my class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11.A teacher can best teach’writing’skills to a class by: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A.Asking learners to learn articles and rewrite them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B.Employing dictation activities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C.Asking students  to write neatly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D.Brainstorming ideas and asking students to write in their own words*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12.As a teacher you can help Deepu the student who often makes errors in Subject-Verb concord by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A.Explaining to him the rules or grammar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B.Asking Deepu to learn the rules and scolding him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C.Taking up many examples for the entire class and paying special attention to Deepu*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D.Asking Deepu to write the rules many times in his notebook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13.Which of the following expressions will you use to say politely that you can’t do a thing?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 won’t do it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 can’t do it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 shouldn’t do it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 am afraid I can’t do it*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14.An example of a statement that expresses an obligation is: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A.Thats very kind of you sir*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B.You will have to pay the penality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 am really sorry to disturb you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D.It might be a good idea to begin with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15.By this time tomorrow,----------Chennai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A.I’m reaching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B.I’ve been reaching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C.I’d reach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D.I’ll have reached*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16.Neither Joy nor Jane Knows the answer.The sentence means-----: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A.Joy doesn’t know the answer,and Jane doesn’t know the answer*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B.Joy knows the answer,but Jane doesn’t know it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C.Joy and Jane both know the answer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D.Joy,and not Jane knows the answer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17.Would you mind----down the Television?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A.Turn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turn*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cultivation of a plant or garden by a community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D.One’s acquaintance with literature and art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18.The culture of a community is transmitted: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A.More by school than the family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B.Equally by both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C.By the peer group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D.More by the family than schools*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19.The culture of a community is said to deteriorate when;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A.There is universal education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B.It adopts the modern system of instruction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C.There is a fall in its educational standards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D.Family life fails to play its part*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20.The word equivalent in meaning to ‘aggregate’is: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A.Segregate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B.Separate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C.Totality*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D.Disengage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PART-3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ENGLISH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Questions 21 to 50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Questions 21 to 30.Read the following  passage and answer the questions from the options given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Materials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 material is what something is made of .There are five basic materials.Most things are made with these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materials.Some things are made of metal,some are made of glass.Some are made  of wood,some are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cloth and some others are of plastic.There are some other materials.But they are not used as much 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these five materials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Let’s talk about metal first.Metal is very heavy and it is very hard and strong.It usually feels cool if you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touch it.We use metal to make a lot of things.We use it for making forks,knives,keys and cars.We use it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 these things because it is very strong.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Next,Let’s talk about glass.Glass is very smooth.It feels cool to touch.It is not as heavy as metal.It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hard.But it is not strong.It breaks very easily!Then why do we use it?We use it because it is very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clear!You can see through glass!That’s why we use it for windows.That’s also why we use it for glasses.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Now,let’s talk about wood.Wood is lighter than metal and glass.It is not as strong as metal.But it is much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stronger than,glass.We use wood to make a number of things.Things made of wood are usually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light,hard and strong.Chairs and tables are made of wood.Pencils are made from wood.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Now,let’s talk about cloth.Cloth is very light.It is much lighter than wood and it is very soft.We use cloth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to make a lot of things.For example,it is used to make clothing and it is used to make blankets,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Last,let’s talk about plastic.Plastic is also very light.But  it is different from cloth.Sometimes it is soft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sometimes it is hard.Plastic can be used to make thin plastic bags.These are light,soft and strong.But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plastic can also be used to make bicycle helmets.These are light,hard and stong.A helmet and a bag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seem different.But they are both made from plastic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21.According to the passage,which of these things is a material?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A.Chairs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B.Clothing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C.Windows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D.Wood*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22.In paragraph 4,the passage says,’Wood is lighter than metal and glass’.What is the main purposes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this sentence?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explain something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recommend something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C.Compare something*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demonstrate something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23.Which materials would you use if you wanted to make something that was strong and light?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A.Plastic or glass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B.Wood or plastic*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C.Metal or glass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D.Glass or wood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24.Which  sentence from the passage best describes the main idea?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A.’We use cloth to make lot of things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B.’Metal is very heavy’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C.There are five basic materials’*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D.’A helmet and a bag seem different’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25.As described in the passage,how does glass feel?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A.Smooth and cool*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B.Warm and soft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C.Light and hard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D.Sharp and heavy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26.Metal is very hard.A word from the passage which has the same vowel sound as that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underlined word is: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A.Glass*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B.Bag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C.Make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D.Plastic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27.Which is a correct statement in the case of metal?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A.Metal is as heavy as glass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B.Metal is stronger than wood*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C.Metal breaks very easily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D.Metal is very clear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28.Which of the following words cannot be used as an ‘adjective’?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A.Smooth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B.Strong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C.Hard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D.Feel*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29.How many times does the word soft occur in the passage?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A.Four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B.Three*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C.Two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D.One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30.’Let’s talk about cloth’.Choose the correct question tag.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 we?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B.Don’t we?*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C.Shall we?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D.Don’t you?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Questions 31-50.Answer each question from the options given.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31.Which of the following is a structural word?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A.Dirty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B.Behind*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C.Joy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D.Sincere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32.I hope to call -------------you at your office this evening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A.Off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C.Out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D.On*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33.The main proponent of Notional Syllabus was---------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A.D.A.Wikins*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B.V.K.Gokak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C.J.G.Bruton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D.A.S.Hornby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34.Which is NOT an activity for developing speaking skill?</w:t>
        <w:br w:type="textWrapping"/>
      </w:r>
      <w:r w:rsidDel="00000000" w:rsidR="00000000" w:rsidRPr="00000000">
        <w:rPr>
          <w:rtl w:val="0"/>
        </w:rPr>
        <w:t xml:space="preserve">A.Matching word to picture*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B.Re-telling a story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C.Giving instructions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D.Making appropriate response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35.’Here is his promise in black and white’The meaning of the underlined idiomatic phrase is: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 print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 writing*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 black and white letters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D.Clearly written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36.Pick out an expression for ‘making a request’.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A.I’m really sorry,madam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B.Can you see it very clearly?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C.Can you fill petrol in my bike please?*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D.Would you like a cup of coffee?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37.Our aeroplane refuelled------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Delhi on its way to Moscow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A.At*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B.From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C.On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D.Into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38.The meaning which the dictionary assigns to each word is called----------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A.Cultural meaning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B.Lexical meaning*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C.Morphological meaning</w:t>
        <w:br w:type="textWrapping"/>
        <w:t xml:space="preserve">D.Syntactical meaning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39.Sita resembles her mother.Substitute the underlined word with the correct phrasal verb.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A.Takes in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B.Takes down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C.Takes after*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D.Takes up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40.’I shall do it tomorrow’,he said.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Which of the following statements is in the correct reported form?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 said that he shall do that tomorrow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 said that he would do that the following day*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 said that he would do that tomorrow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 said that he shall do that the following day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41.’The subconscious or conscious process by which a language other than the mother tongue is learnt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in a natural or a tutored setting’is known as---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A.Second Language Acquisition*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B.Direct Method of Teaching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C.Situational  language Learning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D.Communicative Language Learning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42.Which is wrong about Grammar-Translation method of teaching?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A.Grammar is taught prescriptively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B.Practice is provided through translation exercises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C.Accuracy is given great importance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D.Appropriateness of language use is emphasized*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43.Which of the following methods is based on the principle of ‘joy and easiness’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Silent Way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B.Suggest opaedia*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C.Bilingual method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D.Community Language Learning</w:t>
        <w:br w:type="textWrapping"/>
        <w:t xml:space="preserve">Ans:B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44.Which among the following is one of the main principles of Total Physical Response?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teacher’s silence encourages peer interaction and group co-operation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B.Learner errors are dealt through self monitoring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C.Listening comprehension should precede other skills*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teacher counselor does not approve or disapprove of a learner’s performance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45.Which word does not contain the sound/3:/?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A.Urgent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B.Serve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C.Burn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D.Mother*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46.Focus of functional grammar is on-------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A.Linguistic principles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B.Rules of grammar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C.Systematic classification of all language forms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D.Practical way of using grammar*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47.A test which identifies the weakness of a student in a particular area of the subject is: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A.Diagnostic test*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B.Achievement test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C.Teacher made test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D.Standardised test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48.Which is NOT a technique for vocabulary expansion?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A.Setting a content*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B.Word chains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C.Extensive reading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D.Use of mother tongue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49.The quality of handwriting where letters are bold and free from all extravagant strokes and flourishes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is called-------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A.Uniformity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B.Legibility*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C.Simplicity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D.Distinctiveness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50.The type of reading which help the students acquire thorough knowledge of the language text is-----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A.Intensive reading*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B.Extensive reading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C.Silent reading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D.Supplementary reading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