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17869" w14:textId="0BA90AEA" w:rsidR="00643447" w:rsidRPr="00A80772" w:rsidRDefault="00D06F53">
      <w:pPr>
        <w:pStyle w:val="RIITtulo"/>
        <w:jc w:val="center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Modelo de artigo completo</w:t>
      </w:r>
    </w:p>
    <w:p w14:paraId="600535A0" w14:textId="2D91D551" w:rsidR="00643447" w:rsidRPr="00A80772" w:rsidRDefault="00000000">
      <w:pPr>
        <w:pStyle w:val="RIIBajada"/>
        <w:jc w:val="center"/>
        <w:rPr>
          <w:rFonts w:ascii="Avenir Next LT Pro" w:hAnsi="Avenir Next LT Pro"/>
          <w:sz w:val="28"/>
          <w:szCs w:val="28"/>
          <w:lang w:val="pt-BR"/>
        </w:rPr>
      </w:pPr>
      <w:r w:rsidRPr="00A80772">
        <w:rPr>
          <w:rFonts w:ascii="Avenir Next LT Pro" w:hAnsi="Avenir Next LT Pro"/>
          <w:sz w:val="28"/>
          <w:szCs w:val="28"/>
          <w:lang w:val="pt-BR"/>
        </w:rPr>
        <w:t>XIX Semin</w:t>
      </w:r>
      <w:r w:rsidR="00D06F53" w:rsidRPr="00A80772">
        <w:rPr>
          <w:rFonts w:ascii="Avenir Next LT Pro" w:hAnsi="Avenir Next LT Pro"/>
          <w:sz w:val="28"/>
          <w:szCs w:val="28"/>
          <w:lang w:val="pt-BR"/>
        </w:rPr>
        <w:t>á</w:t>
      </w:r>
      <w:r w:rsidRPr="00A80772">
        <w:rPr>
          <w:rFonts w:ascii="Avenir Next LT Pro" w:hAnsi="Avenir Next LT Pro"/>
          <w:sz w:val="28"/>
          <w:szCs w:val="28"/>
          <w:lang w:val="pt-BR"/>
        </w:rPr>
        <w:t>rio da Red</w:t>
      </w:r>
      <w:r w:rsidR="00D06F53" w:rsidRPr="00A80772">
        <w:rPr>
          <w:rFonts w:ascii="Avenir Next LT Pro" w:hAnsi="Avenir Next LT Pro"/>
          <w:sz w:val="28"/>
          <w:szCs w:val="28"/>
          <w:lang w:val="pt-BR"/>
        </w:rPr>
        <w:t>e</w:t>
      </w:r>
      <w:r w:rsidRPr="00A80772">
        <w:rPr>
          <w:rFonts w:ascii="Avenir Next LT Pro" w:hAnsi="Avenir Next LT Pro"/>
          <w:sz w:val="28"/>
          <w:szCs w:val="28"/>
          <w:lang w:val="pt-BR"/>
        </w:rPr>
        <w:t xml:space="preserve"> Ibero</w:t>
      </w:r>
      <w:r w:rsidR="00D06F53" w:rsidRPr="00A80772">
        <w:rPr>
          <w:rFonts w:ascii="Avenir Next LT Pro" w:hAnsi="Avenir Next LT Pro"/>
          <w:sz w:val="28"/>
          <w:szCs w:val="28"/>
          <w:lang w:val="pt-BR"/>
        </w:rPr>
        <w:t>-A</w:t>
      </w:r>
      <w:r w:rsidRPr="00A80772">
        <w:rPr>
          <w:rFonts w:ascii="Avenir Next LT Pro" w:hAnsi="Avenir Next LT Pro"/>
          <w:sz w:val="28"/>
          <w:szCs w:val="28"/>
          <w:lang w:val="pt-BR"/>
        </w:rPr>
        <w:t>mericana de Investiga</w:t>
      </w:r>
      <w:r w:rsidR="00D06F53" w:rsidRPr="00A80772">
        <w:rPr>
          <w:rFonts w:ascii="Avenir Next LT Pro" w:hAnsi="Avenir Next LT Pro"/>
          <w:sz w:val="28"/>
          <w:szCs w:val="28"/>
          <w:lang w:val="pt-BR"/>
        </w:rPr>
        <w:t>ção</w:t>
      </w:r>
      <w:r w:rsidRPr="00A80772">
        <w:rPr>
          <w:rFonts w:ascii="Avenir Next LT Pro" w:hAnsi="Avenir Next LT Pro"/>
          <w:sz w:val="28"/>
          <w:szCs w:val="28"/>
          <w:lang w:val="pt-BR"/>
        </w:rPr>
        <w:t xml:space="preserve"> sobre Globaliza</w:t>
      </w:r>
      <w:r w:rsidR="00D06F53" w:rsidRPr="00A80772">
        <w:rPr>
          <w:rFonts w:ascii="Avenir Next LT Pro" w:hAnsi="Avenir Next LT Pro"/>
          <w:sz w:val="28"/>
          <w:szCs w:val="28"/>
          <w:lang w:val="pt-BR"/>
        </w:rPr>
        <w:t>ção</w:t>
      </w:r>
      <w:r w:rsidRPr="00A80772">
        <w:rPr>
          <w:rFonts w:ascii="Avenir Next LT Pro" w:hAnsi="Avenir Next LT Pro"/>
          <w:sz w:val="28"/>
          <w:szCs w:val="28"/>
          <w:lang w:val="pt-BR"/>
        </w:rPr>
        <w:t xml:space="preserve"> </w:t>
      </w:r>
      <w:r w:rsidR="00D06F53" w:rsidRPr="00A80772">
        <w:rPr>
          <w:rFonts w:ascii="Avenir Next LT Pro" w:hAnsi="Avenir Next LT Pro"/>
          <w:sz w:val="28"/>
          <w:szCs w:val="28"/>
          <w:lang w:val="pt-BR"/>
        </w:rPr>
        <w:t>e</w:t>
      </w:r>
      <w:r w:rsidRPr="00A80772">
        <w:rPr>
          <w:rFonts w:ascii="Avenir Next LT Pro" w:hAnsi="Avenir Next LT Pro"/>
          <w:sz w:val="28"/>
          <w:szCs w:val="28"/>
          <w:lang w:val="pt-BR"/>
        </w:rPr>
        <w:t xml:space="preserve"> Territ</w:t>
      </w:r>
      <w:r w:rsidR="00D06F53" w:rsidRPr="00A80772">
        <w:rPr>
          <w:rFonts w:ascii="Avenir Next LT Pro" w:hAnsi="Avenir Next LT Pro"/>
          <w:sz w:val="28"/>
          <w:szCs w:val="28"/>
          <w:lang w:val="pt-BR"/>
        </w:rPr>
        <w:t>ó</w:t>
      </w:r>
      <w:r w:rsidRPr="00A80772">
        <w:rPr>
          <w:rFonts w:ascii="Avenir Next LT Pro" w:hAnsi="Avenir Next LT Pro"/>
          <w:sz w:val="28"/>
          <w:szCs w:val="28"/>
          <w:lang w:val="pt-BR"/>
        </w:rPr>
        <w:t>rio · Curitiba 2026</w:t>
      </w:r>
    </w:p>
    <w:tbl>
      <w:tblPr>
        <w:tblStyle w:val="Tabelacomgrade"/>
        <w:tblW w:w="0" w:type="auto"/>
        <w:tblLayout w:type="fixed"/>
        <w:tblLook w:val="04A0" w:firstRow="1" w:lastRow="0" w:firstColumn="1" w:lastColumn="0" w:noHBand="0" w:noVBand="1"/>
      </w:tblPr>
      <w:tblGrid>
        <w:gridCol w:w="8838"/>
      </w:tblGrid>
      <w:tr w:rsidR="00643447" w:rsidRPr="00A80772" w14:paraId="1BA50D13" w14:textId="77777777">
        <w:tc>
          <w:tcPr>
            <w:tcW w:w="8838" w:type="dxa"/>
            <w:shd w:val="clear" w:color="auto" w:fill="E8F2F3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2E72107" w14:textId="635FA643" w:rsidR="00643447" w:rsidRPr="00A80772" w:rsidRDefault="00000000">
            <w:pPr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color w:val="075665"/>
                <w:lang w:val="pt-BR"/>
              </w:rPr>
              <w:t>Finalidad</w:t>
            </w:r>
            <w:r w:rsidR="00D06F53" w:rsidRPr="00A80772">
              <w:rPr>
                <w:rFonts w:ascii="Avenir Next LT Pro" w:hAnsi="Avenir Next LT Pro"/>
                <w:b/>
                <w:color w:val="075665"/>
                <w:lang w:val="pt-BR"/>
              </w:rPr>
              <w:t>e</w:t>
            </w:r>
            <w:r w:rsidRPr="00A80772">
              <w:rPr>
                <w:rFonts w:ascii="Avenir Next LT Pro" w:hAnsi="Avenir Next LT Pro"/>
                <w:b/>
                <w:color w:val="075665"/>
                <w:lang w:val="pt-BR"/>
              </w:rPr>
              <w:t xml:space="preserve"> d</w:t>
            </w:r>
            <w:r w:rsidR="00D06F53" w:rsidRPr="00A80772">
              <w:rPr>
                <w:rFonts w:ascii="Avenir Next LT Pro" w:hAnsi="Avenir Next LT Pro"/>
                <w:b/>
                <w:color w:val="075665"/>
                <w:lang w:val="pt-BR"/>
              </w:rPr>
              <w:t>a</w:t>
            </w:r>
            <w:r w:rsidRPr="00A80772">
              <w:rPr>
                <w:rFonts w:ascii="Avenir Next LT Pro" w:hAnsi="Avenir Next LT Pro"/>
                <w:b/>
                <w:color w:val="075665"/>
                <w:lang w:val="pt-BR"/>
              </w:rPr>
              <w:t xml:space="preserve"> </w:t>
            </w:r>
            <w:r w:rsidR="00D06F53" w:rsidRPr="00A80772">
              <w:rPr>
                <w:rFonts w:ascii="Avenir Next LT Pro" w:hAnsi="Avenir Next LT Pro"/>
                <w:b/>
                <w:color w:val="075665"/>
                <w:lang w:val="pt-BR"/>
              </w:rPr>
              <w:t>submissão</w:t>
            </w:r>
          </w:p>
          <w:p w14:paraId="37EAE495" w14:textId="5D9A24D2" w:rsidR="00643447" w:rsidRPr="00A80772" w:rsidRDefault="00D06F53">
            <w:pPr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lang w:val="pt-BR"/>
              </w:rPr>
              <w:t xml:space="preserve">O artigo completo permitirá a avaliação de seu potencial para publicação posterior em livros ou edições de periódicos especializados. A aceitação como artigo no Seminário é </w:t>
            </w:r>
            <w:r w:rsidRPr="00A80772">
              <w:rPr>
                <w:rFonts w:ascii="Avenir Next LT Pro" w:hAnsi="Avenir Next LT Pro"/>
                <w:lang w:val="pt-BR"/>
              </w:rPr>
              <w:t xml:space="preserve">um </w:t>
            </w:r>
            <w:r w:rsidRPr="00A80772">
              <w:rPr>
                <w:rFonts w:ascii="Avenir Next LT Pro" w:hAnsi="Avenir Next LT Pro"/>
                <w:lang w:val="pt-BR"/>
              </w:rPr>
              <w:t>requisito, mas não garante a publicação: cada manuscrito deve ser revisado e estar em conformidade com as diretrizes da publicação que o receber</w:t>
            </w:r>
            <w:r w:rsidR="00000000" w:rsidRPr="00A80772">
              <w:rPr>
                <w:rFonts w:ascii="Avenir Next LT Pro" w:hAnsi="Avenir Next LT Pro"/>
                <w:lang w:val="pt-BR"/>
              </w:rPr>
              <w:t>.</w:t>
            </w:r>
          </w:p>
          <w:p w14:paraId="494FF634" w14:textId="3F063170" w:rsidR="00D06F53" w:rsidRPr="00A80772" w:rsidRDefault="00D06F53">
            <w:pPr>
              <w:rPr>
                <w:rFonts w:ascii="Avenir Next LT Pro" w:hAnsi="Avenir Next LT Pro"/>
                <w:b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Data</w:t>
            </w:r>
            <w:r w:rsidR="00000000" w:rsidRPr="00A80772">
              <w:rPr>
                <w:rFonts w:ascii="Avenir Next LT Pro" w:hAnsi="Avenir Next LT Pro"/>
                <w:b/>
                <w:lang w:val="pt-BR"/>
              </w:rPr>
              <w:t xml:space="preserve"> l</w:t>
            </w:r>
            <w:r w:rsidRPr="00A80772">
              <w:rPr>
                <w:rFonts w:ascii="Avenir Next LT Pro" w:hAnsi="Avenir Next LT Pro"/>
                <w:b/>
                <w:lang w:val="pt-BR"/>
              </w:rPr>
              <w:t>i</w:t>
            </w:r>
            <w:r w:rsidR="00000000" w:rsidRPr="00A80772">
              <w:rPr>
                <w:rFonts w:ascii="Avenir Next LT Pro" w:hAnsi="Avenir Next LT Pro"/>
                <w:b/>
                <w:lang w:val="pt-BR"/>
              </w:rPr>
              <w:t>mite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para o envio</w:t>
            </w:r>
            <w:r w:rsidR="00000000" w:rsidRPr="00A80772">
              <w:rPr>
                <w:rFonts w:ascii="Avenir Next LT Pro" w:hAnsi="Avenir Next LT Pro"/>
                <w:b/>
                <w:lang w:val="pt-BR"/>
              </w:rPr>
              <w:t>: 15 de se</w:t>
            </w:r>
            <w:r w:rsidRPr="00A80772">
              <w:rPr>
                <w:rFonts w:ascii="Avenir Next LT Pro" w:hAnsi="Avenir Next LT Pro"/>
                <w:b/>
                <w:lang w:val="pt-BR"/>
              </w:rPr>
              <w:t>t</w:t>
            </w:r>
            <w:r w:rsidR="00000000" w:rsidRPr="00A80772">
              <w:rPr>
                <w:rFonts w:ascii="Avenir Next LT Pro" w:hAnsi="Avenir Next LT Pro"/>
                <w:b/>
                <w:lang w:val="pt-BR"/>
              </w:rPr>
              <w:t>embr</w:t>
            </w:r>
            <w:r w:rsidRPr="00A80772">
              <w:rPr>
                <w:rFonts w:ascii="Avenir Next LT Pro" w:hAnsi="Avenir Next LT Pro"/>
                <w:b/>
                <w:lang w:val="pt-BR"/>
              </w:rPr>
              <w:t>o</w:t>
            </w:r>
            <w:r w:rsidR="00000000" w:rsidRPr="00A80772">
              <w:rPr>
                <w:rFonts w:ascii="Avenir Next LT Pro" w:hAnsi="Avenir Next LT Pro"/>
                <w:b/>
                <w:lang w:val="pt-BR"/>
              </w:rPr>
              <w:t xml:space="preserve"> de 2026.</w:t>
            </w:r>
          </w:p>
        </w:tc>
      </w:tr>
    </w:tbl>
    <w:p w14:paraId="25F33FC3" w14:textId="5F5F8BE3" w:rsidR="00643447" w:rsidRPr="00A80772" w:rsidRDefault="00D06F53">
      <w:pPr>
        <w:pStyle w:val="RIIH1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Diretrizes gerais</w:t>
      </w:r>
    </w:p>
    <w:p w14:paraId="54EFC25D" w14:textId="77777777" w:rsidR="00742061" w:rsidRPr="00A80772" w:rsidRDefault="00742061">
      <w:pPr>
        <w:pStyle w:val="RIILista"/>
        <w:ind w:left="360" w:hanging="360"/>
        <w:rPr>
          <w:rFonts w:ascii="Avenir Next LT Pro" w:hAnsi="Avenir Next LT Pro"/>
          <w:b/>
          <w:lang w:val="pt-BR"/>
        </w:rPr>
      </w:pPr>
    </w:p>
    <w:p w14:paraId="31610E5D" w14:textId="70E0F237" w:rsidR="00D06F53" w:rsidRPr="00A80772" w:rsidRDefault="00D06F53" w:rsidP="00D06F53">
      <w:pPr>
        <w:pStyle w:val="RIILista"/>
        <w:numPr>
          <w:ilvl w:val="0"/>
          <w:numId w:val="2"/>
        </w:numPr>
        <w:ind w:left="284" w:hanging="284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Extensão recomendada: 6.000 a 8.000 palavras, incluindo resumo, notas, tabelas, figuras e referências. Com justificativa, pode chegar a 9.000 palavras.</w:t>
      </w:r>
    </w:p>
    <w:p w14:paraId="7370DCB3" w14:textId="77777777" w:rsidR="00D06F53" w:rsidRPr="00A80772" w:rsidRDefault="00D06F53" w:rsidP="00D06F53">
      <w:pPr>
        <w:pStyle w:val="RIILista"/>
        <w:ind w:left="284" w:hanging="284"/>
        <w:rPr>
          <w:rFonts w:ascii="Avenir Next LT Pro" w:hAnsi="Avenir Next LT Pro"/>
          <w:lang w:val="pt-BR"/>
        </w:rPr>
      </w:pPr>
    </w:p>
    <w:p w14:paraId="4BCFB3D7" w14:textId="76DA19B7" w:rsidR="00D06F53" w:rsidRPr="00A80772" w:rsidRDefault="00D06F53" w:rsidP="00D06F53">
      <w:pPr>
        <w:pStyle w:val="RIILista"/>
        <w:numPr>
          <w:ilvl w:val="0"/>
          <w:numId w:val="2"/>
        </w:numPr>
        <w:ind w:left="284" w:hanging="284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Formato: arquivo .</w:t>
      </w:r>
      <w:proofErr w:type="spellStart"/>
      <w:r w:rsidRPr="00A80772">
        <w:rPr>
          <w:rFonts w:ascii="Avenir Next LT Pro" w:hAnsi="Avenir Next LT Pro"/>
          <w:lang w:val="pt-BR"/>
        </w:rPr>
        <w:t>docx</w:t>
      </w:r>
      <w:proofErr w:type="spellEnd"/>
      <w:r w:rsidRPr="00A80772">
        <w:rPr>
          <w:rFonts w:ascii="Avenir Next LT Pro" w:hAnsi="Avenir Next LT Pro"/>
          <w:lang w:val="pt-BR"/>
        </w:rPr>
        <w:t xml:space="preserve">; tamanho A4; margens de 2,5 cm; fonte </w:t>
      </w:r>
      <w:proofErr w:type="spellStart"/>
      <w:r w:rsidRPr="00A80772">
        <w:rPr>
          <w:rFonts w:ascii="Avenir Next LT Pro" w:hAnsi="Avenir Next LT Pro"/>
          <w:lang w:val="pt-BR"/>
        </w:rPr>
        <w:t>Avenir</w:t>
      </w:r>
      <w:proofErr w:type="spellEnd"/>
      <w:r w:rsidRPr="00A80772">
        <w:rPr>
          <w:rFonts w:ascii="Avenir Next LT Pro" w:hAnsi="Avenir Next LT Pro"/>
          <w:lang w:val="pt-BR"/>
        </w:rPr>
        <w:t>, Arial ou Times New Roman, 11 ou 12 pontos; espaçamento entre linhas de 1,15 ou 1,5; páginas numeradas.</w:t>
      </w:r>
    </w:p>
    <w:p w14:paraId="7A331FD6" w14:textId="77777777" w:rsidR="00D06F53" w:rsidRPr="00A80772" w:rsidRDefault="00D06F53" w:rsidP="00D06F53">
      <w:pPr>
        <w:pStyle w:val="RIILista"/>
        <w:ind w:left="284" w:hanging="284"/>
        <w:rPr>
          <w:rFonts w:ascii="Avenir Next LT Pro" w:hAnsi="Avenir Next LT Pro"/>
          <w:lang w:val="pt-BR"/>
        </w:rPr>
      </w:pPr>
    </w:p>
    <w:p w14:paraId="165941B1" w14:textId="01229090" w:rsidR="00D06F53" w:rsidRPr="00A80772" w:rsidRDefault="00D06F53" w:rsidP="00D06F53">
      <w:pPr>
        <w:pStyle w:val="RIILista"/>
        <w:numPr>
          <w:ilvl w:val="0"/>
          <w:numId w:val="2"/>
        </w:numPr>
        <w:ind w:left="284" w:hanging="284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 xml:space="preserve">Idiomas de submissão: espanhol ou português. </w:t>
      </w:r>
      <w:r w:rsidR="00F4208A" w:rsidRPr="00A80772">
        <w:rPr>
          <w:rFonts w:ascii="Avenir Next LT Pro" w:hAnsi="Avenir Next LT Pro"/>
          <w:lang w:val="pt-BR"/>
        </w:rPr>
        <w:t>Adicione</w:t>
      </w:r>
      <w:r w:rsidRPr="00A80772">
        <w:rPr>
          <w:rFonts w:ascii="Avenir Next LT Pro" w:hAnsi="Avenir Next LT Pro"/>
          <w:lang w:val="pt-BR"/>
        </w:rPr>
        <w:t xml:space="preserve"> título, resumo e palavras-chave no idioma principal e em inglês.</w:t>
      </w:r>
    </w:p>
    <w:p w14:paraId="7939DAF8" w14:textId="77777777" w:rsidR="00D06F53" w:rsidRPr="00A80772" w:rsidRDefault="00D06F53" w:rsidP="00D06F53">
      <w:pPr>
        <w:pStyle w:val="RIILista"/>
        <w:ind w:left="284" w:hanging="284"/>
        <w:rPr>
          <w:rFonts w:ascii="Avenir Next LT Pro" w:hAnsi="Avenir Next LT Pro"/>
          <w:lang w:val="pt-BR"/>
        </w:rPr>
      </w:pPr>
    </w:p>
    <w:p w14:paraId="3B925AB9" w14:textId="01F930AC" w:rsidR="00D06F53" w:rsidRPr="00A80772" w:rsidRDefault="00D06F53" w:rsidP="00D06F53">
      <w:pPr>
        <w:pStyle w:val="RIILista"/>
        <w:numPr>
          <w:ilvl w:val="0"/>
          <w:numId w:val="2"/>
        </w:numPr>
        <w:ind w:left="284" w:hanging="284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Referências e citações: APA, 7ª edição. Utilize DOI em formato de URL quando disponível.</w:t>
      </w:r>
    </w:p>
    <w:p w14:paraId="78AF4425" w14:textId="77777777" w:rsidR="00D06F53" w:rsidRPr="00A80772" w:rsidRDefault="00D06F53" w:rsidP="00D06F53">
      <w:pPr>
        <w:pStyle w:val="RIILista"/>
        <w:ind w:left="284" w:hanging="284"/>
        <w:rPr>
          <w:rFonts w:ascii="Avenir Next LT Pro" w:hAnsi="Avenir Next LT Pro"/>
          <w:lang w:val="pt-BR"/>
        </w:rPr>
      </w:pPr>
    </w:p>
    <w:p w14:paraId="51445322" w14:textId="76214ED8" w:rsidR="00742061" w:rsidRPr="00A80772" w:rsidRDefault="00D06F53" w:rsidP="00D06F53">
      <w:pPr>
        <w:pStyle w:val="RIILista"/>
        <w:numPr>
          <w:ilvl w:val="0"/>
          <w:numId w:val="2"/>
        </w:numPr>
        <w:ind w:left="284" w:hanging="284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A estrutura a seguir é adaptável a artigos empíricos, teóricos, metodológicos ou de revisão</w:t>
      </w:r>
      <w:r w:rsidR="00F4208A" w:rsidRPr="00A80772">
        <w:rPr>
          <w:rFonts w:ascii="Avenir Next LT Pro" w:hAnsi="Avenir Next LT Pro"/>
          <w:lang w:val="pt-BR"/>
        </w:rPr>
        <w:t>.</w:t>
      </w:r>
      <w:r w:rsidRPr="00A80772">
        <w:rPr>
          <w:rFonts w:ascii="Avenir Next LT Pro" w:hAnsi="Avenir Next LT Pro"/>
          <w:lang w:val="pt-BR"/>
        </w:rPr>
        <w:t xml:space="preserve"> </w:t>
      </w:r>
      <w:r w:rsidR="00F4208A" w:rsidRPr="00A80772">
        <w:rPr>
          <w:rFonts w:ascii="Avenir Next LT Pro" w:hAnsi="Avenir Next LT Pro"/>
          <w:lang w:val="pt-BR"/>
        </w:rPr>
        <w:t>M</w:t>
      </w:r>
      <w:r w:rsidRPr="00A80772">
        <w:rPr>
          <w:rFonts w:ascii="Avenir Next LT Pro" w:hAnsi="Avenir Next LT Pro"/>
          <w:lang w:val="pt-BR"/>
        </w:rPr>
        <w:t>antenha as seções relevantes e renomeie os subtítulos conforme a lógica do texto.</w:t>
      </w:r>
      <w:r w:rsidR="00000000" w:rsidRPr="00A80772">
        <w:rPr>
          <w:rFonts w:ascii="Avenir Next LT Pro" w:hAnsi="Avenir Next LT Pro"/>
          <w:lang w:val="pt-BR"/>
        </w:rPr>
        <w:br/>
      </w:r>
    </w:p>
    <w:p w14:paraId="69DC988A" w14:textId="77777777" w:rsidR="00742061" w:rsidRPr="00A80772" w:rsidRDefault="00742061">
      <w:pPr>
        <w:spacing w:after="160" w:line="278" w:lineRule="auto"/>
        <w:rPr>
          <w:rFonts w:ascii="Avenir Next LT Pro" w:hAnsi="Avenir Next LT Pro"/>
          <w:sz w:val="19"/>
          <w:lang w:val="pt-BR"/>
        </w:rPr>
      </w:pPr>
      <w:r w:rsidRPr="00A80772">
        <w:rPr>
          <w:rFonts w:ascii="Avenir Next LT Pro" w:hAnsi="Avenir Next LT Pro"/>
          <w:lang w:val="pt-BR"/>
        </w:rPr>
        <w:br w:type="page"/>
      </w:r>
    </w:p>
    <w:p w14:paraId="45363284" w14:textId="2E4B57FD" w:rsidR="00643447" w:rsidRPr="00A80772" w:rsidRDefault="00000000">
      <w:pPr>
        <w:pStyle w:val="RIIH1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lastRenderedPageBreak/>
        <w:t>1. Informa</w:t>
      </w:r>
      <w:r w:rsidR="00F4208A" w:rsidRPr="00A80772">
        <w:rPr>
          <w:rFonts w:ascii="Avenir Next LT Pro" w:hAnsi="Avenir Next LT Pro"/>
          <w:lang w:val="pt-BR"/>
        </w:rPr>
        <w:t>ções</w:t>
      </w:r>
      <w:r w:rsidRPr="00A80772">
        <w:rPr>
          <w:rFonts w:ascii="Avenir Next LT Pro" w:hAnsi="Avenir Next LT Pro"/>
          <w:lang w:val="pt-BR"/>
        </w:rPr>
        <w:t xml:space="preserve"> ge</w:t>
      </w:r>
      <w:r w:rsidR="00F4208A" w:rsidRPr="00A80772">
        <w:rPr>
          <w:rFonts w:ascii="Avenir Next LT Pro" w:hAnsi="Avenir Next LT Pro"/>
          <w:lang w:val="pt-BR"/>
        </w:rPr>
        <w:t>rais</w:t>
      </w:r>
    </w:p>
    <w:tbl>
      <w:tblPr>
        <w:tblStyle w:val="Tabelacomgrade"/>
        <w:tblW w:w="8838" w:type="dxa"/>
        <w:tblLayout w:type="fixed"/>
        <w:tblLook w:val="04A0" w:firstRow="1" w:lastRow="0" w:firstColumn="1" w:lastColumn="0" w:noHBand="0" w:noVBand="1"/>
      </w:tblPr>
      <w:tblGrid>
        <w:gridCol w:w="3397"/>
        <w:gridCol w:w="5441"/>
      </w:tblGrid>
      <w:tr w:rsidR="00643447" w:rsidRPr="00A80772" w14:paraId="5E0EE617" w14:textId="77777777" w:rsidTr="00742061">
        <w:tc>
          <w:tcPr>
            <w:tcW w:w="3397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3CD2C3" w14:textId="77777777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Grupo temático</w:t>
            </w:r>
          </w:p>
        </w:tc>
        <w:tc>
          <w:tcPr>
            <w:tcW w:w="544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76E5063" w14:textId="7BE29B66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</w:t>
            </w:r>
            <w:r w:rsidR="00320672" w:rsidRPr="00A80772">
              <w:rPr>
                <w:rFonts w:ascii="Avenir Next LT Pro" w:hAnsi="Avenir Next LT Pro"/>
                <w:color w:val="787878"/>
                <w:lang w:val="pt-BR"/>
              </w:rPr>
              <w:t>E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scr</w:t>
            </w:r>
            <w:r w:rsidR="00F4208A" w:rsidRPr="00A80772">
              <w:rPr>
                <w:rFonts w:ascii="Avenir Next LT Pro" w:hAnsi="Avenir Next LT Pro"/>
                <w:color w:val="787878"/>
                <w:lang w:val="pt-BR"/>
              </w:rPr>
              <w:t>eva o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 grupo]</w:t>
            </w:r>
          </w:p>
        </w:tc>
      </w:tr>
      <w:tr w:rsidR="00643447" w:rsidRPr="00A80772" w14:paraId="066E023E" w14:textId="77777777" w:rsidTr="00742061">
        <w:tc>
          <w:tcPr>
            <w:tcW w:w="3397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9DF16B" w14:textId="54883F52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L</w:t>
            </w:r>
            <w:r w:rsidR="00A80772">
              <w:rPr>
                <w:rFonts w:ascii="Avenir Next LT Pro" w:hAnsi="Avenir Next LT Pro"/>
                <w:b/>
                <w:lang w:val="pt-BR"/>
              </w:rPr>
              <w:t>i</w:t>
            </w:r>
            <w:r w:rsidRPr="00A80772">
              <w:rPr>
                <w:rFonts w:ascii="Avenir Next LT Pro" w:hAnsi="Avenir Next LT Pro"/>
                <w:b/>
                <w:lang w:val="pt-BR"/>
              </w:rPr>
              <w:t>n</w:t>
            </w:r>
            <w:r w:rsidR="00A80772">
              <w:rPr>
                <w:rFonts w:ascii="Avenir Next LT Pro" w:hAnsi="Avenir Next LT Pro"/>
                <w:b/>
                <w:lang w:val="pt-BR"/>
              </w:rPr>
              <w:t>h</w:t>
            </w:r>
            <w:r w:rsidRPr="00A80772">
              <w:rPr>
                <w:rFonts w:ascii="Avenir Next LT Pro" w:hAnsi="Avenir Next LT Pro"/>
                <w:b/>
                <w:lang w:val="pt-BR"/>
              </w:rPr>
              <w:t>a temática</w:t>
            </w:r>
          </w:p>
        </w:tc>
        <w:tc>
          <w:tcPr>
            <w:tcW w:w="544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4399BE" w14:textId="393CF60E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</w:t>
            </w:r>
            <w:r w:rsidR="00320672" w:rsidRPr="00A80772">
              <w:rPr>
                <w:rFonts w:ascii="Avenir Next LT Pro" w:hAnsi="Avenir Next LT Pro"/>
                <w:color w:val="787878"/>
                <w:lang w:val="pt-BR"/>
              </w:rPr>
              <w:t>E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scr</w:t>
            </w:r>
            <w:r w:rsidR="00F4208A" w:rsidRPr="00A80772">
              <w:rPr>
                <w:rFonts w:ascii="Avenir Next LT Pro" w:hAnsi="Avenir Next LT Pro"/>
                <w:color w:val="787878"/>
                <w:lang w:val="pt-BR"/>
              </w:rPr>
              <w:t>eva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 a l</w:t>
            </w:r>
            <w:r w:rsidR="00F4208A" w:rsidRPr="00A80772">
              <w:rPr>
                <w:rFonts w:ascii="Avenir Next LT Pro" w:hAnsi="Avenir Next LT Pro"/>
                <w:color w:val="787878"/>
                <w:lang w:val="pt-BR"/>
              </w:rPr>
              <w:t>inha temática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  <w:tr w:rsidR="00643447" w:rsidRPr="00A80772" w14:paraId="538CB24A" w14:textId="77777777" w:rsidTr="00742061">
        <w:tc>
          <w:tcPr>
            <w:tcW w:w="3397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558AD6F" w14:textId="7CB86DC1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 xml:space="preserve">Título da </w:t>
            </w:r>
            <w:r w:rsidR="00F4208A" w:rsidRPr="00A80772">
              <w:rPr>
                <w:rFonts w:ascii="Avenir Next LT Pro" w:hAnsi="Avenir Next LT Pro"/>
                <w:b/>
                <w:lang w:val="pt-BR"/>
              </w:rPr>
              <w:t>submissão aceita</w:t>
            </w:r>
          </w:p>
        </w:tc>
        <w:tc>
          <w:tcPr>
            <w:tcW w:w="544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025BE7" w14:textId="44175D12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[Máximo </w:t>
            </w:r>
            <w:r w:rsidR="00F4208A" w:rsidRPr="00A80772">
              <w:rPr>
                <w:rFonts w:ascii="Avenir Next LT Pro" w:hAnsi="Avenir Next LT Pro"/>
                <w:color w:val="787878"/>
                <w:lang w:val="pt-BR"/>
              </w:rPr>
              <w:t>orient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ativo: 120–130 caracteres co</w:t>
            </w:r>
            <w:r w:rsidR="00F4208A" w:rsidRPr="00A80772">
              <w:rPr>
                <w:rFonts w:ascii="Avenir Next LT Pro" w:hAnsi="Avenir Next LT Pro"/>
                <w:color w:val="787878"/>
                <w:lang w:val="pt-BR"/>
              </w:rPr>
              <w:t>m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 espa</w:t>
            </w:r>
            <w:r w:rsidR="00F4208A" w:rsidRPr="00A80772">
              <w:rPr>
                <w:rFonts w:ascii="Avenir Next LT Pro" w:hAnsi="Avenir Next LT Pro"/>
                <w:color w:val="787878"/>
                <w:lang w:val="pt-BR"/>
              </w:rPr>
              <w:t>ços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  <w:tr w:rsidR="00643447" w:rsidRPr="00A80772" w14:paraId="674B7332" w14:textId="77777777" w:rsidTr="00742061">
        <w:tc>
          <w:tcPr>
            <w:tcW w:w="3397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7A0A702" w14:textId="1F7A959D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Idioma d</w:t>
            </w:r>
            <w:r w:rsidR="00F4208A" w:rsidRPr="00A80772">
              <w:rPr>
                <w:rFonts w:ascii="Avenir Next LT Pro" w:hAnsi="Avenir Next LT Pro"/>
                <w:b/>
                <w:lang w:val="pt-BR"/>
              </w:rPr>
              <w:t>o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manuscrito</w:t>
            </w:r>
          </w:p>
        </w:tc>
        <w:tc>
          <w:tcPr>
            <w:tcW w:w="544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33E7AB" w14:textId="1F8FCD31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[Espa</w:t>
            </w:r>
            <w:r w:rsidR="00F4208A" w:rsidRPr="00A80772">
              <w:rPr>
                <w:rFonts w:ascii="Avenir Next LT Pro" w:hAnsi="Avenir Next LT Pro"/>
                <w:color w:val="787878"/>
                <w:lang w:val="pt-BR"/>
              </w:rPr>
              <w:t>nhol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 / </w:t>
            </w:r>
            <w:r w:rsidR="00F4208A" w:rsidRPr="00A80772">
              <w:rPr>
                <w:rFonts w:ascii="Avenir Next LT Pro" w:hAnsi="Avenir Next LT Pro"/>
                <w:color w:val="787878"/>
                <w:lang w:val="pt-BR"/>
              </w:rPr>
              <w:t>p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ortugu</w:t>
            </w:r>
            <w:r w:rsidR="00F4208A" w:rsidRPr="00A80772">
              <w:rPr>
                <w:rFonts w:ascii="Avenir Next LT Pro" w:hAnsi="Avenir Next LT Pro"/>
                <w:color w:val="787878"/>
                <w:lang w:val="pt-BR"/>
              </w:rPr>
              <w:t>ê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s]</w:t>
            </w:r>
          </w:p>
        </w:tc>
      </w:tr>
      <w:tr w:rsidR="00643447" w:rsidRPr="00A80772" w14:paraId="72EBEAED" w14:textId="77777777" w:rsidTr="00742061">
        <w:tc>
          <w:tcPr>
            <w:tcW w:w="3397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8F2A77" w14:textId="4ABF84C5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Tipo de contribu</w:t>
            </w:r>
            <w:r w:rsidR="00F4208A" w:rsidRPr="00A80772">
              <w:rPr>
                <w:rFonts w:ascii="Avenir Next LT Pro" w:hAnsi="Avenir Next LT Pro"/>
                <w:b/>
                <w:lang w:val="pt-BR"/>
              </w:rPr>
              <w:t>ição</w:t>
            </w:r>
          </w:p>
        </w:tc>
        <w:tc>
          <w:tcPr>
            <w:tcW w:w="544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5D0740" w14:textId="6F0C01AF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</w:t>
            </w:r>
            <w:r w:rsidR="00F4208A" w:rsidRPr="00A80772">
              <w:rPr>
                <w:rFonts w:ascii="Avenir Next LT Pro" w:hAnsi="Avenir Next LT Pro"/>
                <w:color w:val="787878"/>
                <w:lang w:val="pt-BR"/>
              </w:rPr>
              <w:t>Pesquisa empírica / Artigo teórico / Revisão / Ensaio / Metodologia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</w:tbl>
    <w:p w14:paraId="5FA08DA4" w14:textId="77777777" w:rsidR="00643447" w:rsidRPr="00A80772" w:rsidRDefault="00643447">
      <w:pPr>
        <w:rPr>
          <w:rFonts w:ascii="Avenir Next LT Pro" w:hAnsi="Avenir Next LT Pro"/>
          <w:lang w:val="pt-BR"/>
        </w:rPr>
      </w:pPr>
    </w:p>
    <w:p w14:paraId="2D66BD0C" w14:textId="2759649E" w:rsidR="00643447" w:rsidRPr="00A80772" w:rsidRDefault="00000000">
      <w:pPr>
        <w:pStyle w:val="RIIH1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2. Autor</w:t>
      </w:r>
      <w:r w:rsidR="00F4208A" w:rsidRPr="00A80772">
        <w:rPr>
          <w:rFonts w:ascii="Avenir Next LT Pro" w:hAnsi="Avenir Next LT Pro"/>
          <w:lang w:val="pt-BR"/>
        </w:rPr>
        <w:t>i</w:t>
      </w:r>
      <w:r w:rsidRPr="00A80772">
        <w:rPr>
          <w:rFonts w:ascii="Avenir Next LT Pro" w:hAnsi="Avenir Next LT Pro"/>
          <w:lang w:val="pt-BR"/>
        </w:rPr>
        <w:t xml:space="preserve">a </w:t>
      </w:r>
      <w:r w:rsidR="00A80772">
        <w:rPr>
          <w:rFonts w:ascii="Avenir Next LT Pro" w:hAnsi="Avenir Next LT Pro"/>
          <w:lang w:val="pt-BR"/>
        </w:rPr>
        <w:t>e</w:t>
      </w:r>
      <w:r w:rsidRPr="00A80772">
        <w:rPr>
          <w:rFonts w:ascii="Avenir Next LT Pro" w:hAnsi="Avenir Next LT Pro"/>
          <w:lang w:val="pt-BR"/>
        </w:rPr>
        <w:t xml:space="preserve"> contribu</w:t>
      </w:r>
      <w:r w:rsidR="00F4208A" w:rsidRPr="00A80772">
        <w:rPr>
          <w:rFonts w:ascii="Avenir Next LT Pro" w:hAnsi="Avenir Next LT Pro"/>
          <w:lang w:val="pt-BR"/>
        </w:rPr>
        <w:t>ições</w:t>
      </w:r>
    </w:p>
    <w:p w14:paraId="596F417C" w14:textId="70A70B4B" w:rsidR="00643447" w:rsidRPr="00A80772" w:rsidRDefault="00F4208A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>R</w:t>
      </w:r>
      <w:r w:rsidRPr="00A80772">
        <w:rPr>
          <w:rFonts w:ascii="Avenir Next LT Pro" w:hAnsi="Avenir Next LT Pro"/>
          <w:i/>
          <w:lang w:val="pt-BR"/>
        </w:rPr>
        <w:t>epita esta seção para cada autor. Essas informações serão removidas da versão submetida para revisão por pares anônima</w:t>
      </w:r>
      <w:r w:rsidR="00000000" w:rsidRPr="00A80772">
        <w:rPr>
          <w:rFonts w:ascii="Avenir Next LT Pro" w:hAnsi="Avenir Next LT Pro"/>
          <w:i/>
          <w:lang w:val="pt-BR"/>
        </w:rPr>
        <w:t>.</w:t>
      </w:r>
    </w:p>
    <w:p w14:paraId="1C3020DE" w14:textId="66E3B9A1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Autor</w:t>
      </w:r>
      <w:r w:rsidR="007E67CC" w:rsidRPr="00A80772">
        <w:rPr>
          <w:rFonts w:ascii="Avenir Next LT Pro" w:hAnsi="Avenir Next LT Pro"/>
          <w:lang w:val="pt-BR"/>
        </w:rPr>
        <w:t>i</w:t>
      </w:r>
      <w:r w:rsidRPr="00A80772">
        <w:rPr>
          <w:rFonts w:ascii="Avenir Next LT Pro" w:hAnsi="Avenir Next LT Pro"/>
          <w:lang w:val="pt-BR"/>
        </w:rPr>
        <w:t>a 1</w:t>
      </w:r>
    </w:p>
    <w:tbl>
      <w:tblPr>
        <w:tblStyle w:val="Tabelacomgrade"/>
        <w:tblW w:w="8838" w:type="dxa"/>
        <w:tblLayout w:type="fixed"/>
        <w:tblLook w:val="04A0" w:firstRow="1" w:lastRow="0" w:firstColumn="1" w:lastColumn="0" w:noHBand="0" w:noVBand="1"/>
      </w:tblPr>
      <w:tblGrid>
        <w:gridCol w:w="2830"/>
        <w:gridCol w:w="6008"/>
      </w:tblGrid>
      <w:tr w:rsidR="00643447" w:rsidRPr="00A80772" w14:paraId="77F787E1" w14:textId="77777777" w:rsidTr="005E6297">
        <w:trPr>
          <w:trHeight w:val="244"/>
        </w:trPr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69B0EC" w14:textId="52A030D0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Nom</w:t>
            </w:r>
            <w:r w:rsidR="0063636F" w:rsidRPr="00A80772">
              <w:rPr>
                <w:rFonts w:ascii="Avenir Next LT Pro" w:hAnsi="Avenir Next LT Pro"/>
                <w:b/>
                <w:lang w:val="pt-BR"/>
              </w:rPr>
              <w:t>es e sobrenomes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B54A7D" w14:textId="014BBE47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[Nome completo]</w:t>
            </w:r>
          </w:p>
        </w:tc>
      </w:tr>
      <w:tr w:rsidR="00643447" w:rsidRPr="00A80772" w14:paraId="291A1CF1" w14:textId="77777777" w:rsidTr="00742061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24C736" w14:textId="77777777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ORCID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FB41DB" w14:textId="77777777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[https://orcid.org/…]</w:t>
            </w:r>
          </w:p>
        </w:tc>
      </w:tr>
      <w:tr w:rsidR="00643447" w:rsidRPr="00A80772" w14:paraId="276C9FFD" w14:textId="77777777" w:rsidTr="00742061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D50DBC" w14:textId="5E46DFEF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Afilia</w:t>
            </w:r>
            <w:r w:rsidR="00A80772">
              <w:rPr>
                <w:rFonts w:ascii="Avenir Next LT Pro" w:hAnsi="Avenir Next LT Pro"/>
                <w:b/>
                <w:lang w:val="pt-BR"/>
              </w:rPr>
              <w:t>ç</w:t>
            </w:r>
            <w:r w:rsidR="0063636F" w:rsidRPr="00A80772">
              <w:rPr>
                <w:rFonts w:ascii="Avenir Next LT Pro" w:hAnsi="Avenir Next LT Pro"/>
                <w:b/>
                <w:lang w:val="pt-BR"/>
              </w:rPr>
              <w:t>ão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institucional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7CCA60" w14:textId="6BAE113C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[Nome oficial </w:t>
            </w:r>
            <w:r w:rsidR="0063636F" w:rsidRPr="00A80772">
              <w:rPr>
                <w:rFonts w:ascii="Avenir Next LT Pro" w:hAnsi="Avenir Next LT Pro"/>
                <w:color w:val="787878"/>
                <w:lang w:val="pt-BR"/>
              </w:rPr>
              <w:t xml:space="preserve">e completo 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da institu</w:t>
            </w:r>
            <w:r w:rsidR="0063636F" w:rsidRPr="00A80772">
              <w:rPr>
                <w:rFonts w:ascii="Avenir Next LT Pro" w:hAnsi="Avenir Next LT Pro"/>
                <w:color w:val="787878"/>
                <w:lang w:val="pt-BR"/>
              </w:rPr>
              <w:t>ição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  <w:tr w:rsidR="00643447" w:rsidRPr="00A80772" w14:paraId="1431A0A0" w14:textId="77777777" w:rsidTr="00742061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4281F5" w14:textId="5D2000AD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ROR, s</w:t>
            </w:r>
            <w:r w:rsidR="0063636F" w:rsidRPr="00A80772">
              <w:rPr>
                <w:rFonts w:ascii="Avenir Next LT Pro" w:hAnsi="Avenir Next LT Pro"/>
                <w:b/>
                <w:lang w:val="pt-BR"/>
              </w:rPr>
              <w:t>e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</w:t>
            </w:r>
            <w:r w:rsidR="0063636F" w:rsidRPr="00A80772">
              <w:rPr>
                <w:rFonts w:ascii="Avenir Next LT Pro" w:hAnsi="Avenir Next LT Pro"/>
                <w:b/>
                <w:lang w:val="pt-BR"/>
              </w:rPr>
              <w:t>disponível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804DB3" w14:textId="77777777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[https://ror.org/…]</w:t>
            </w:r>
          </w:p>
        </w:tc>
      </w:tr>
      <w:tr w:rsidR="00643447" w:rsidRPr="00A80772" w14:paraId="3BD6FABE" w14:textId="77777777" w:rsidTr="00742061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EBD05F" w14:textId="77777777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País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A5B9D5" w14:textId="77777777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[País]</w:t>
            </w:r>
          </w:p>
        </w:tc>
      </w:tr>
      <w:tr w:rsidR="00643447" w:rsidRPr="00A80772" w14:paraId="681A101C" w14:textId="77777777" w:rsidTr="00742061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15E271C" w14:textId="0FE11453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Corre</w:t>
            </w:r>
            <w:r w:rsidR="0063636F" w:rsidRPr="00A80772">
              <w:rPr>
                <w:rFonts w:ascii="Avenir Next LT Pro" w:hAnsi="Avenir Next LT Pro"/>
                <w:b/>
                <w:lang w:val="pt-BR"/>
              </w:rPr>
              <w:t>i</w:t>
            </w:r>
            <w:r w:rsidRPr="00A80772">
              <w:rPr>
                <w:rFonts w:ascii="Avenir Next LT Pro" w:hAnsi="Avenir Next LT Pro"/>
                <w:b/>
                <w:lang w:val="pt-BR"/>
              </w:rPr>
              <w:t>o eletr</w:t>
            </w:r>
            <w:r w:rsidR="0063636F" w:rsidRPr="00A80772">
              <w:rPr>
                <w:rFonts w:ascii="Avenir Next LT Pro" w:hAnsi="Avenir Next LT Pro"/>
                <w:b/>
                <w:lang w:val="pt-BR"/>
              </w:rPr>
              <w:t>ô</w:t>
            </w:r>
            <w:r w:rsidRPr="00A80772">
              <w:rPr>
                <w:rFonts w:ascii="Avenir Next LT Pro" w:hAnsi="Avenir Next LT Pro"/>
                <w:b/>
                <w:lang w:val="pt-BR"/>
              </w:rPr>
              <w:t>nico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40F4014" w14:textId="0C1EB945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</w:t>
            </w:r>
            <w:r w:rsidR="0063636F" w:rsidRPr="00A80772">
              <w:rPr>
                <w:rFonts w:ascii="Avenir Next LT Pro" w:hAnsi="Avenir Next LT Pro"/>
                <w:color w:val="787878"/>
                <w:lang w:val="pt-BR"/>
              </w:rPr>
              <w:t>E-mail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  <w:tr w:rsidR="00643447" w:rsidRPr="00A80772" w14:paraId="2BC838CC" w14:textId="77777777" w:rsidTr="00742061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AE90200" w14:textId="35ADF49E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Contribu</w:t>
            </w:r>
            <w:r w:rsidR="0063636F" w:rsidRPr="00A80772">
              <w:rPr>
                <w:rFonts w:ascii="Avenir Next LT Pro" w:hAnsi="Avenir Next LT Pro"/>
                <w:b/>
                <w:lang w:val="pt-BR"/>
              </w:rPr>
              <w:t>ição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</w:t>
            </w:r>
            <w:proofErr w:type="spellStart"/>
            <w:r w:rsidRPr="00A80772">
              <w:rPr>
                <w:rFonts w:ascii="Avenir Next LT Pro" w:hAnsi="Avenir Next LT Pro"/>
                <w:b/>
                <w:lang w:val="pt-BR"/>
              </w:rPr>
              <w:t>CRediT</w:t>
            </w:r>
            <w:proofErr w:type="spellEnd"/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7FE8F31" w14:textId="6D84A992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</w:t>
            </w:r>
            <w:r w:rsidR="0063636F" w:rsidRPr="00A80772">
              <w:rPr>
                <w:rFonts w:ascii="Avenir Next LT Pro" w:hAnsi="Avenir Next LT Pro"/>
                <w:color w:val="787878"/>
                <w:lang w:val="pt-BR"/>
              </w:rPr>
              <w:t>Indique as funções: conceitualização, metodologia, análise, redação, etc.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</w:tbl>
    <w:p w14:paraId="3B37B676" w14:textId="77777777" w:rsidR="00643447" w:rsidRPr="00A80772" w:rsidRDefault="00643447">
      <w:pPr>
        <w:rPr>
          <w:rFonts w:ascii="Avenir Next LT Pro" w:hAnsi="Avenir Next LT Pro"/>
          <w:lang w:val="pt-BR"/>
        </w:rPr>
      </w:pPr>
    </w:p>
    <w:p w14:paraId="7B50E88B" w14:textId="15F3E04F" w:rsidR="007E67CC" w:rsidRPr="00A80772" w:rsidRDefault="007E67CC" w:rsidP="007E67CC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lastRenderedPageBreak/>
        <w:t xml:space="preserve">Autoria </w:t>
      </w:r>
      <w:r w:rsidRPr="00A80772">
        <w:rPr>
          <w:rFonts w:ascii="Avenir Next LT Pro" w:hAnsi="Avenir Next LT Pro"/>
          <w:lang w:val="pt-BR"/>
        </w:rPr>
        <w:t>2</w:t>
      </w:r>
    </w:p>
    <w:tbl>
      <w:tblPr>
        <w:tblStyle w:val="Tabelacomgrade"/>
        <w:tblW w:w="8838" w:type="dxa"/>
        <w:tblLayout w:type="fixed"/>
        <w:tblLook w:val="04A0" w:firstRow="1" w:lastRow="0" w:firstColumn="1" w:lastColumn="0" w:noHBand="0" w:noVBand="1"/>
      </w:tblPr>
      <w:tblGrid>
        <w:gridCol w:w="2830"/>
        <w:gridCol w:w="6008"/>
      </w:tblGrid>
      <w:tr w:rsidR="007E67CC" w:rsidRPr="00A80772" w14:paraId="33467703" w14:textId="77777777" w:rsidTr="0038116C">
        <w:trPr>
          <w:trHeight w:val="244"/>
        </w:trPr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F62889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Nomes e sobrenomes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7DFC58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[Nome completo]</w:t>
            </w:r>
          </w:p>
        </w:tc>
      </w:tr>
      <w:tr w:rsidR="007E67CC" w:rsidRPr="00A80772" w14:paraId="5DB01D4E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508D06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ORCID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3EFE56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[https://orcid.org/…]</w:t>
            </w:r>
          </w:p>
        </w:tc>
      </w:tr>
      <w:tr w:rsidR="007E67CC" w:rsidRPr="00A80772" w14:paraId="23F0C3DF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861211D" w14:textId="6ECDFF20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Afilia</w:t>
            </w:r>
            <w:r w:rsidR="00A80772">
              <w:rPr>
                <w:rFonts w:ascii="Avenir Next LT Pro" w:hAnsi="Avenir Next LT Pro"/>
                <w:b/>
                <w:lang w:val="pt-BR"/>
              </w:rPr>
              <w:t>ç</w:t>
            </w:r>
            <w:r w:rsidRPr="00A80772">
              <w:rPr>
                <w:rFonts w:ascii="Avenir Next LT Pro" w:hAnsi="Avenir Next LT Pro"/>
                <w:b/>
                <w:lang w:val="pt-BR"/>
              </w:rPr>
              <w:t>ão institucional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401EF7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[Nome oficial e completo da instituição]</w:t>
            </w:r>
          </w:p>
        </w:tc>
      </w:tr>
      <w:tr w:rsidR="007E67CC" w:rsidRPr="00A80772" w14:paraId="39325E43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970931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ROR, se disponível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488C12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[https://ror.org/…]</w:t>
            </w:r>
          </w:p>
        </w:tc>
      </w:tr>
      <w:tr w:rsidR="007E67CC" w:rsidRPr="00A80772" w14:paraId="2C69C21F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57145E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País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B546CC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[País]</w:t>
            </w:r>
          </w:p>
        </w:tc>
      </w:tr>
      <w:tr w:rsidR="007E67CC" w:rsidRPr="00A80772" w14:paraId="5501B4F1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48FA12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Correio eletrônico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AE8A70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[E-mail]</w:t>
            </w:r>
          </w:p>
        </w:tc>
      </w:tr>
      <w:tr w:rsidR="007E67CC" w:rsidRPr="00A80772" w14:paraId="02036011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D875B9D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 xml:space="preserve">Contribuição </w:t>
            </w:r>
            <w:proofErr w:type="spellStart"/>
            <w:r w:rsidRPr="00A80772">
              <w:rPr>
                <w:rFonts w:ascii="Avenir Next LT Pro" w:hAnsi="Avenir Next LT Pro"/>
                <w:b/>
                <w:lang w:val="pt-BR"/>
              </w:rPr>
              <w:t>CRediT</w:t>
            </w:r>
            <w:proofErr w:type="spellEnd"/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D27C9E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[Indique as funções: conceitualização, metodologia, análise, redação, etc.]</w:t>
            </w:r>
          </w:p>
        </w:tc>
      </w:tr>
    </w:tbl>
    <w:p w14:paraId="56891529" w14:textId="77777777" w:rsidR="007E67CC" w:rsidRPr="00A80772" w:rsidRDefault="007E67CC" w:rsidP="007E67CC">
      <w:pPr>
        <w:rPr>
          <w:rFonts w:ascii="Avenir Next LT Pro" w:hAnsi="Avenir Next LT Pro"/>
          <w:lang w:val="pt-BR"/>
        </w:rPr>
      </w:pPr>
    </w:p>
    <w:p w14:paraId="47F0EDC5" w14:textId="0FDDCBD3" w:rsidR="007E67CC" w:rsidRPr="00A80772" w:rsidRDefault="007E67CC" w:rsidP="007E67CC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 xml:space="preserve">Autoria </w:t>
      </w:r>
      <w:r w:rsidRPr="00A80772">
        <w:rPr>
          <w:rFonts w:ascii="Avenir Next LT Pro" w:hAnsi="Avenir Next LT Pro"/>
          <w:lang w:val="pt-BR"/>
        </w:rPr>
        <w:t>3</w:t>
      </w:r>
    </w:p>
    <w:tbl>
      <w:tblPr>
        <w:tblStyle w:val="Tabelacomgrade"/>
        <w:tblW w:w="8838" w:type="dxa"/>
        <w:tblLayout w:type="fixed"/>
        <w:tblLook w:val="04A0" w:firstRow="1" w:lastRow="0" w:firstColumn="1" w:lastColumn="0" w:noHBand="0" w:noVBand="1"/>
      </w:tblPr>
      <w:tblGrid>
        <w:gridCol w:w="2830"/>
        <w:gridCol w:w="6008"/>
      </w:tblGrid>
      <w:tr w:rsidR="007E67CC" w:rsidRPr="00A80772" w14:paraId="323B0037" w14:textId="77777777" w:rsidTr="0038116C">
        <w:trPr>
          <w:trHeight w:val="244"/>
        </w:trPr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DE8BD1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Nomes e sobrenomes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A67DF4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[Nome completo]</w:t>
            </w:r>
          </w:p>
        </w:tc>
      </w:tr>
      <w:tr w:rsidR="007E67CC" w:rsidRPr="00A80772" w14:paraId="603F3137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8405B0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ORCID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DB0443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[https://orcid.org/…]</w:t>
            </w:r>
          </w:p>
        </w:tc>
      </w:tr>
      <w:tr w:rsidR="007E67CC" w:rsidRPr="00A80772" w14:paraId="5734FB22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34FF1A1" w14:textId="0A56FE35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Afilia</w:t>
            </w:r>
            <w:r w:rsidR="00A80772">
              <w:rPr>
                <w:rFonts w:ascii="Avenir Next LT Pro" w:hAnsi="Avenir Next LT Pro"/>
                <w:b/>
                <w:lang w:val="pt-BR"/>
              </w:rPr>
              <w:t>ç</w:t>
            </w:r>
            <w:r w:rsidRPr="00A80772">
              <w:rPr>
                <w:rFonts w:ascii="Avenir Next LT Pro" w:hAnsi="Avenir Next LT Pro"/>
                <w:b/>
                <w:lang w:val="pt-BR"/>
              </w:rPr>
              <w:t>ão institucional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CF5A7D8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[Nome oficial e completo da instituição]</w:t>
            </w:r>
          </w:p>
        </w:tc>
      </w:tr>
      <w:tr w:rsidR="007E67CC" w:rsidRPr="00A80772" w14:paraId="02B404A0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693363F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ROR, se disponível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894E221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[https://ror.org/…]</w:t>
            </w:r>
          </w:p>
        </w:tc>
      </w:tr>
      <w:tr w:rsidR="007E67CC" w:rsidRPr="00A80772" w14:paraId="750C06DC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2232AF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País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DFF4521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[País]</w:t>
            </w:r>
          </w:p>
        </w:tc>
      </w:tr>
      <w:tr w:rsidR="007E67CC" w:rsidRPr="00A80772" w14:paraId="10E8CD5E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9701A22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Correio eletrônico</w:t>
            </w:r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CA78011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[E-mail]</w:t>
            </w:r>
          </w:p>
        </w:tc>
      </w:tr>
      <w:tr w:rsidR="007E67CC" w:rsidRPr="00A80772" w14:paraId="26A5C6F8" w14:textId="77777777" w:rsidTr="0038116C">
        <w:tc>
          <w:tcPr>
            <w:tcW w:w="2830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E1B43AC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 xml:space="preserve">Contribuição </w:t>
            </w:r>
            <w:proofErr w:type="spellStart"/>
            <w:r w:rsidRPr="00A80772">
              <w:rPr>
                <w:rFonts w:ascii="Avenir Next LT Pro" w:hAnsi="Avenir Next LT Pro"/>
                <w:b/>
                <w:lang w:val="pt-BR"/>
              </w:rPr>
              <w:t>CRediT</w:t>
            </w:r>
            <w:proofErr w:type="spellEnd"/>
          </w:p>
        </w:tc>
        <w:tc>
          <w:tcPr>
            <w:tcW w:w="6008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70003FD" w14:textId="77777777" w:rsidR="007E67CC" w:rsidRPr="00A80772" w:rsidRDefault="007E67CC" w:rsidP="0038116C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[Indique as funções: conceitualização, metodologia, análise, redação, etc.]</w:t>
            </w:r>
          </w:p>
        </w:tc>
      </w:tr>
    </w:tbl>
    <w:p w14:paraId="40CEEB90" w14:textId="77777777" w:rsidR="007E67CC" w:rsidRPr="00A80772" w:rsidRDefault="007E67CC" w:rsidP="007E67CC">
      <w:pPr>
        <w:rPr>
          <w:rFonts w:ascii="Avenir Next LT Pro" w:hAnsi="Avenir Next LT Pro"/>
          <w:lang w:val="pt-BR"/>
        </w:rPr>
      </w:pPr>
    </w:p>
    <w:p w14:paraId="5448293B" w14:textId="77777777" w:rsidR="00742061" w:rsidRPr="00A80772" w:rsidRDefault="00742061">
      <w:pPr>
        <w:rPr>
          <w:rFonts w:ascii="Avenir Next LT Pro" w:hAnsi="Avenir Next LT Pro"/>
          <w:lang w:val="pt-BR"/>
        </w:rPr>
      </w:pPr>
    </w:p>
    <w:tbl>
      <w:tblPr>
        <w:tblStyle w:val="Tabelacomgrade"/>
        <w:tblW w:w="8838" w:type="dxa"/>
        <w:tblLayout w:type="fixed"/>
        <w:tblLook w:val="04A0" w:firstRow="1" w:lastRow="0" w:firstColumn="1" w:lastColumn="0" w:noHBand="0" w:noVBand="1"/>
      </w:tblPr>
      <w:tblGrid>
        <w:gridCol w:w="3114"/>
        <w:gridCol w:w="5724"/>
      </w:tblGrid>
      <w:tr w:rsidR="00643447" w:rsidRPr="00A80772" w14:paraId="4C0FB26B" w14:textId="77777777" w:rsidTr="00742061">
        <w:tc>
          <w:tcPr>
            <w:tcW w:w="3114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CD9D50B" w14:textId="7B5DF0EC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lastRenderedPageBreak/>
              <w:t>Autor</w:t>
            </w:r>
            <w:r w:rsidR="007E67CC" w:rsidRPr="00A80772">
              <w:rPr>
                <w:rFonts w:ascii="Avenir Next LT Pro" w:hAnsi="Avenir Next LT Pro"/>
                <w:b/>
                <w:lang w:val="pt-BR"/>
              </w:rPr>
              <w:t>ia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de correspond</w:t>
            </w:r>
            <w:r w:rsidR="007E67CC" w:rsidRPr="00A80772">
              <w:rPr>
                <w:rFonts w:ascii="Avenir Next LT Pro" w:hAnsi="Avenir Next LT Pro"/>
                <w:b/>
                <w:lang w:val="pt-BR"/>
              </w:rPr>
              <w:t>ê</w:t>
            </w:r>
            <w:r w:rsidRPr="00A80772">
              <w:rPr>
                <w:rFonts w:ascii="Avenir Next LT Pro" w:hAnsi="Avenir Next LT Pro"/>
                <w:b/>
                <w:lang w:val="pt-BR"/>
              </w:rPr>
              <w:t>ncia</w:t>
            </w:r>
          </w:p>
        </w:tc>
        <w:tc>
          <w:tcPr>
            <w:tcW w:w="57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CEEAB9" w14:textId="271E6309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[Nome </w:t>
            </w:r>
            <w:r w:rsidR="007E67CC" w:rsidRPr="00A80772">
              <w:rPr>
                <w:rFonts w:ascii="Avenir Next LT Pro" w:hAnsi="Avenir Next LT Pro"/>
                <w:color w:val="787878"/>
                <w:lang w:val="pt-BR"/>
              </w:rPr>
              <w:t>e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 </w:t>
            </w:r>
            <w:r w:rsidR="007E67CC" w:rsidRPr="00A80772">
              <w:rPr>
                <w:rFonts w:ascii="Avenir Next LT Pro" w:hAnsi="Avenir Next LT Pro"/>
                <w:color w:val="787878"/>
                <w:lang w:val="pt-BR"/>
              </w:rPr>
              <w:t>e-mail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  <w:tr w:rsidR="00643447" w:rsidRPr="00A80772" w14:paraId="62F1BE35" w14:textId="77777777" w:rsidTr="00742061">
        <w:tc>
          <w:tcPr>
            <w:tcW w:w="3114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3C8C6A" w14:textId="53CA25B0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Financiamento</w:t>
            </w:r>
          </w:p>
        </w:tc>
        <w:tc>
          <w:tcPr>
            <w:tcW w:w="57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E3744E" w14:textId="55F4722C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[Ag</w:t>
            </w:r>
            <w:r w:rsidR="007E67CC" w:rsidRPr="00A80772">
              <w:rPr>
                <w:rFonts w:ascii="Avenir Next LT Pro" w:hAnsi="Avenir Next LT Pro"/>
                <w:color w:val="787878"/>
                <w:lang w:val="pt-BR"/>
              </w:rPr>
              <w:t>ê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ncia, programa </w:t>
            </w:r>
            <w:r w:rsidR="007E67CC" w:rsidRPr="00A80772">
              <w:rPr>
                <w:rFonts w:ascii="Avenir Next LT Pro" w:hAnsi="Avenir Next LT Pro"/>
                <w:color w:val="787878"/>
                <w:lang w:val="pt-BR"/>
              </w:rPr>
              <w:t>e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 </w:t>
            </w:r>
            <w:r w:rsidR="007E67CC" w:rsidRPr="00A80772">
              <w:rPr>
                <w:rFonts w:ascii="Avenir Next LT Pro" w:hAnsi="Avenir Next LT Pro"/>
                <w:color w:val="787878"/>
                <w:lang w:val="pt-BR"/>
              </w:rPr>
              <w:t>código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; o</w:t>
            </w:r>
            <w:r w:rsidR="007E67CC" w:rsidRPr="00A80772">
              <w:rPr>
                <w:rFonts w:ascii="Avenir Next LT Pro" w:hAnsi="Avenir Next LT Pro"/>
                <w:color w:val="787878"/>
                <w:lang w:val="pt-BR"/>
              </w:rPr>
              <w:t>u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 “S</w:t>
            </w:r>
            <w:r w:rsidR="007E67CC" w:rsidRPr="00A80772">
              <w:rPr>
                <w:rFonts w:ascii="Avenir Next LT Pro" w:hAnsi="Avenir Next LT Pro"/>
                <w:color w:val="787878"/>
                <w:lang w:val="pt-BR"/>
              </w:rPr>
              <w:t>em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 xml:space="preserve"> financiamento”]</w:t>
            </w:r>
          </w:p>
        </w:tc>
      </w:tr>
      <w:tr w:rsidR="00643447" w:rsidRPr="00A80772" w14:paraId="01DAD5F3" w14:textId="77777777" w:rsidTr="00742061">
        <w:tc>
          <w:tcPr>
            <w:tcW w:w="3114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1AEA57" w14:textId="36C36359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Conflitos de inter</w:t>
            </w:r>
            <w:r w:rsidR="007E67CC" w:rsidRPr="00A80772">
              <w:rPr>
                <w:rFonts w:ascii="Avenir Next LT Pro" w:hAnsi="Avenir Next LT Pro"/>
                <w:b/>
                <w:lang w:val="pt-BR"/>
              </w:rPr>
              <w:t>esse</w:t>
            </w:r>
          </w:p>
        </w:tc>
        <w:tc>
          <w:tcPr>
            <w:tcW w:w="572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69D0BCE" w14:textId="5184386C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[Declara</w:t>
            </w:r>
            <w:r w:rsidR="007E67CC" w:rsidRPr="00A80772">
              <w:rPr>
                <w:rFonts w:ascii="Avenir Next LT Pro" w:hAnsi="Avenir Next LT Pro"/>
                <w:color w:val="787878"/>
                <w:lang w:val="pt-BR"/>
              </w:rPr>
              <w:t>ção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</w:tbl>
    <w:p w14:paraId="434E8559" w14:textId="77777777" w:rsidR="00643447" w:rsidRPr="00A80772" w:rsidRDefault="00643447">
      <w:pPr>
        <w:rPr>
          <w:rFonts w:ascii="Avenir Next LT Pro" w:hAnsi="Avenir Next LT Pro"/>
          <w:lang w:val="pt-BR"/>
        </w:rPr>
      </w:pPr>
    </w:p>
    <w:p w14:paraId="365E7868" w14:textId="119A5C57" w:rsidR="00643447" w:rsidRPr="00A80772" w:rsidRDefault="00000000">
      <w:pPr>
        <w:pStyle w:val="RIIH1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3. Título, resum</w:t>
      </w:r>
      <w:r w:rsidR="007E67CC" w:rsidRPr="00A80772">
        <w:rPr>
          <w:rFonts w:ascii="Avenir Next LT Pro" w:hAnsi="Avenir Next LT Pro"/>
          <w:lang w:val="pt-BR"/>
        </w:rPr>
        <w:t>o</w:t>
      </w:r>
      <w:r w:rsidRPr="00A80772">
        <w:rPr>
          <w:rFonts w:ascii="Avenir Next LT Pro" w:hAnsi="Avenir Next LT Pro"/>
          <w:lang w:val="pt-BR"/>
        </w:rPr>
        <w:t xml:space="preserve"> </w:t>
      </w:r>
      <w:r w:rsidR="007E67CC" w:rsidRPr="00A80772">
        <w:rPr>
          <w:rFonts w:ascii="Avenir Next LT Pro" w:hAnsi="Avenir Next LT Pro"/>
          <w:lang w:val="pt-BR"/>
        </w:rPr>
        <w:t>e</w:t>
      </w:r>
      <w:r w:rsidRPr="00A80772">
        <w:rPr>
          <w:rFonts w:ascii="Avenir Next LT Pro" w:hAnsi="Avenir Next LT Pro"/>
          <w:lang w:val="pt-BR"/>
        </w:rPr>
        <w:t xml:space="preserve"> </w:t>
      </w:r>
      <w:r w:rsidR="007E67CC" w:rsidRPr="00A80772">
        <w:rPr>
          <w:rFonts w:ascii="Avenir Next LT Pro" w:hAnsi="Avenir Next LT Pro"/>
          <w:lang w:val="pt-BR"/>
        </w:rPr>
        <w:t>palavras-</w:t>
      </w:r>
      <w:r w:rsidRPr="00A80772">
        <w:rPr>
          <w:rFonts w:ascii="Avenir Next LT Pro" w:hAnsi="Avenir Next LT Pro"/>
          <w:lang w:val="pt-BR"/>
        </w:rPr>
        <w:t>c</w:t>
      </w:r>
      <w:r w:rsidR="007E67CC" w:rsidRPr="00A80772">
        <w:rPr>
          <w:rFonts w:ascii="Avenir Next LT Pro" w:hAnsi="Avenir Next LT Pro"/>
          <w:lang w:val="pt-BR"/>
        </w:rPr>
        <w:t>h</w:t>
      </w:r>
      <w:r w:rsidRPr="00A80772">
        <w:rPr>
          <w:rFonts w:ascii="Avenir Next LT Pro" w:hAnsi="Avenir Next LT Pro"/>
          <w:lang w:val="pt-BR"/>
        </w:rPr>
        <w:t>ave</w:t>
      </w:r>
    </w:p>
    <w:p w14:paraId="613E0CCA" w14:textId="3F021D6C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 xml:space="preserve">Título </w:t>
      </w:r>
      <w:r w:rsidR="007E67CC" w:rsidRPr="00A80772">
        <w:rPr>
          <w:rFonts w:ascii="Avenir Next LT Pro" w:hAnsi="Avenir Next LT Pro"/>
          <w:lang w:val="pt-BR"/>
        </w:rPr>
        <w:t>no idioma principal</w:t>
      </w:r>
    </w:p>
    <w:p w14:paraId="247D8783" w14:textId="48099B26" w:rsidR="00643447" w:rsidRPr="00A80772" w:rsidRDefault="00000000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>Máximo sugerido: 15–20 pala</w:t>
      </w:r>
      <w:r w:rsidR="007E67CC" w:rsidRPr="00A80772">
        <w:rPr>
          <w:rFonts w:ascii="Avenir Next LT Pro" w:hAnsi="Avenir Next LT Pro"/>
          <w:i/>
          <w:lang w:val="pt-BR"/>
        </w:rPr>
        <w:t>v</w:t>
      </w:r>
      <w:r w:rsidRPr="00A80772">
        <w:rPr>
          <w:rFonts w:ascii="Avenir Next LT Pro" w:hAnsi="Avenir Next LT Pro"/>
          <w:i/>
          <w:lang w:val="pt-BR"/>
        </w:rPr>
        <w:t>ras o</w:t>
      </w:r>
      <w:r w:rsidR="007E67CC" w:rsidRPr="00A80772">
        <w:rPr>
          <w:rFonts w:ascii="Avenir Next LT Pro" w:hAnsi="Avenir Next LT Pro"/>
          <w:i/>
          <w:lang w:val="pt-BR"/>
        </w:rPr>
        <w:t>u</w:t>
      </w:r>
      <w:r w:rsidRPr="00A80772">
        <w:rPr>
          <w:rFonts w:ascii="Avenir Next LT Pro" w:hAnsi="Avenir Next LT Pro"/>
          <w:i/>
          <w:lang w:val="pt-BR"/>
        </w:rPr>
        <w:t xml:space="preserve"> 130 caracteres co</w:t>
      </w:r>
      <w:r w:rsidR="007E67CC" w:rsidRPr="00A80772">
        <w:rPr>
          <w:rFonts w:ascii="Avenir Next LT Pro" w:hAnsi="Avenir Next LT Pro"/>
          <w:i/>
          <w:lang w:val="pt-BR"/>
        </w:rPr>
        <w:t>m</w:t>
      </w:r>
      <w:r w:rsidRPr="00A80772">
        <w:rPr>
          <w:rFonts w:ascii="Avenir Next LT Pro" w:hAnsi="Avenir Next LT Pro"/>
          <w:i/>
          <w:lang w:val="pt-BR"/>
        </w:rPr>
        <w:t xml:space="preserve"> espa</w:t>
      </w:r>
      <w:r w:rsidR="007E67CC" w:rsidRPr="00A80772">
        <w:rPr>
          <w:rFonts w:ascii="Avenir Next LT Pro" w:hAnsi="Avenir Next LT Pro"/>
          <w:i/>
          <w:lang w:val="pt-BR"/>
        </w:rPr>
        <w:t>ço</w:t>
      </w:r>
      <w:r w:rsidRPr="00A80772">
        <w:rPr>
          <w:rFonts w:ascii="Avenir Next LT Pro" w:hAnsi="Avenir Next LT Pro"/>
          <w:i/>
          <w:lang w:val="pt-BR"/>
        </w:rPr>
        <w:t>s.</w:t>
      </w:r>
    </w:p>
    <w:p w14:paraId="7EC4762A" w14:textId="182ACCAE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</w:t>
      </w:r>
      <w:r w:rsidR="007E67CC" w:rsidRPr="00A80772">
        <w:rPr>
          <w:rFonts w:ascii="Avenir Next LT Pro" w:hAnsi="Avenir Next LT Pro"/>
          <w:color w:val="919191"/>
          <w:lang w:val="pt-BR"/>
        </w:rPr>
        <w:t>Escreva</w:t>
      </w:r>
      <w:r w:rsidRPr="00A80772">
        <w:rPr>
          <w:rFonts w:ascii="Avenir Next LT Pro" w:hAnsi="Avenir Next LT Pro"/>
          <w:color w:val="919191"/>
          <w:lang w:val="pt-BR"/>
        </w:rPr>
        <w:t xml:space="preserve"> aqu</w:t>
      </w:r>
      <w:r w:rsidR="007E67CC" w:rsidRPr="00A80772">
        <w:rPr>
          <w:rFonts w:ascii="Avenir Next LT Pro" w:hAnsi="Avenir Next LT Pro"/>
          <w:color w:val="919191"/>
          <w:lang w:val="pt-BR"/>
        </w:rPr>
        <w:t>i</w:t>
      </w:r>
      <w:r w:rsidRPr="00A80772">
        <w:rPr>
          <w:rFonts w:ascii="Avenir Next LT Pro" w:hAnsi="Avenir Next LT Pro"/>
          <w:color w:val="919191"/>
          <w:lang w:val="pt-BR"/>
        </w:rPr>
        <w:t>]</w:t>
      </w:r>
    </w:p>
    <w:p w14:paraId="51F637B2" w14:textId="7225FD5A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Título e</w:t>
      </w:r>
      <w:r w:rsidR="007E67CC" w:rsidRPr="00A80772">
        <w:rPr>
          <w:rFonts w:ascii="Avenir Next LT Pro" w:hAnsi="Avenir Next LT Pro"/>
          <w:lang w:val="pt-BR"/>
        </w:rPr>
        <w:t>m</w:t>
      </w:r>
      <w:r w:rsidRPr="00A80772">
        <w:rPr>
          <w:rFonts w:ascii="Avenir Next LT Pro" w:hAnsi="Avenir Next LT Pro"/>
          <w:lang w:val="pt-BR"/>
        </w:rPr>
        <w:t xml:space="preserve"> ingl</w:t>
      </w:r>
      <w:r w:rsidR="007E67CC" w:rsidRPr="00A80772">
        <w:rPr>
          <w:rFonts w:ascii="Avenir Next LT Pro" w:hAnsi="Avenir Next LT Pro"/>
          <w:lang w:val="pt-BR"/>
        </w:rPr>
        <w:t>ê</w:t>
      </w:r>
      <w:r w:rsidRPr="00A80772">
        <w:rPr>
          <w:rFonts w:ascii="Avenir Next LT Pro" w:hAnsi="Avenir Next LT Pro"/>
          <w:lang w:val="pt-BR"/>
        </w:rPr>
        <w:t>s</w:t>
      </w:r>
    </w:p>
    <w:p w14:paraId="6DC38D0A" w14:textId="05AB45C1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</w:t>
      </w:r>
      <w:r w:rsidR="007E67CC" w:rsidRPr="00A80772">
        <w:rPr>
          <w:rFonts w:ascii="Avenir Next LT Pro" w:hAnsi="Avenir Next LT Pro"/>
          <w:color w:val="919191"/>
          <w:lang w:val="pt-BR"/>
        </w:rPr>
        <w:t>Escreva</w:t>
      </w:r>
      <w:r w:rsidRPr="00A80772">
        <w:rPr>
          <w:rFonts w:ascii="Avenir Next LT Pro" w:hAnsi="Avenir Next LT Pro"/>
          <w:color w:val="919191"/>
          <w:lang w:val="pt-BR"/>
        </w:rPr>
        <w:t xml:space="preserve"> aqu</w:t>
      </w:r>
      <w:r w:rsidR="007E67CC" w:rsidRPr="00A80772">
        <w:rPr>
          <w:rFonts w:ascii="Avenir Next LT Pro" w:hAnsi="Avenir Next LT Pro"/>
          <w:color w:val="919191"/>
          <w:lang w:val="pt-BR"/>
        </w:rPr>
        <w:t>i</w:t>
      </w:r>
      <w:r w:rsidRPr="00A80772">
        <w:rPr>
          <w:rFonts w:ascii="Avenir Next LT Pro" w:hAnsi="Avenir Next LT Pro"/>
          <w:color w:val="919191"/>
          <w:lang w:val="pt-BR"/>
        </w:rPr>
        <w:t>]</w:t>
      </w:r>
    </w:p>
    <w:p w14:paraId="0206AF9F" w14:textId="1697C529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Resum</w:t>
      </w:r>
      <w:r w:rsidR="007E67CC" w:rsidRPr="00A80772">
        <w:rPr>
          <w:rFonts w:ascii="Avenir Next LT Pro" w:hAnsi="Avenir Next LT Pro"/>
          <w:lang w:val="pt-BR"/>
        </w:rPr>
        <w:t>o</w:t>
      </w:r>
    </w:p>
    <w:p w14:paraId="558C2B52" w14:textId="47393CBD" w:rsidR="00643447" w:rsidRPr="00A80772" w:rsidRDefault="00000000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>150–200 pala</w:t>
      </w:r>
      <w:r w:rsidR="007E67CC" w:rsidRPr="00A80772">
        <w:rPr>
          <w:rFonts w:ascii="Avenir Next LT Pro" w:hAnsi="Avenir Next LT Pro"/>
          <w:i/>
          <w:lang w:val="pt-BR"/>
        </w:rPr>
        <w:t>v</w:t>
      </w:r>
      <w:r w:rsidRPr="00A80772">
        <w:rPr>
          <w:rFonts w:ascii="Avenir Next LT Pro" w:hAnsi="Avenir Next LT Pro"/>
          <w:i/>
          <w:lang w:val="pt-BR"/>
        </w:rPr>
        <w:t xml:space="preserve">ras. </w:t>
      </w:r>
      <w:r w:rsidR="007E67CC" w:rsidRPr="00A80772">
        <w:rPr>
          <w:rFonts w:ascii="Avenir Next LT Pro" w:hAnsi="Avenir Next LT Pro"/>
          <w:i/>
          <w:lang w:val="pt-BR"/>
        </w:rPr>
        <w:t>Apresente o problema/objetivo, a abordagem metodológica, os principais resultados e a conclusão; não inclua citações</w:t>
      </w:r>
      <w:r w:rsidRPr="00A80772">
        <w:rPr>
          <w:rFonts w:ascii="Avenir Next LT Pro" w:hAnsi="Avenir Next LT Pro"/>
          <w:i/>
          <w:lang w:val="pt-BR"/>
        </w:rPr>
        <w:t>.</w:t>
      </w:r>
    </w:p>
    <w:p w14:paraId="7D66CA58" w14:textId="0C8B6C41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[Resum</w:t>
      </w:r>
      <w:r w:rsidR="007E67CC" w:rsidRPr="00A80772">
        <w:rPr>
          <w:rFonts w:ascii="Avenir Next LT Pro" w:hAnsi="Avenir Next LT Pro"/>
          <w:color w:val="919191"/>
          <w:lang w:val="pt-BR"/>
        </w:rPr>
        <w:t>o</w:t>
      </w:r>
      <w:r w:rsidRPr="00A80772">
        <w:rPr>
          <w:rFonts w:ascii="Avenir Next LT Pro" w:hAnsi="Avenir Next LT Pro"/>
          <w:color w:val="919191"/>
          <w:lang w:val="pt-BR"/>
        </w:rPr>
        <w:t xml:space="preserve"> </w:t>
      </w:r>
      <w:r w:rsidR="007E67CC" w:rsidRPr="00A80772">
        <w:rPr>
          <w:rFonts w:ascii="Avenir Next LT Pro" w:hAnsi="Avenir Next LT Pro"/>
          <w:color w:val="919191"/>
          <w:lang w:val="pt-BR"/>
        </w:rPr>
        <w:t>no</w:t>
      </w:r>
      <w:r w:rsidRPr="00A80772">
        <w:rPr>
          <w:rFonts w:ascii="Avenir Next LT Pro" w:hAnsi="Avenir Next LT Pro"/>
          <w:color w:val="919191"/>
          <w:lang w:val="pt-BR"/>
        </w:rPr>
        <w:t xml:space="preserve"> idioma principal]</w:t>
      </w:r>
    </w:p>
    <w:p w14:paraId="6B6D95D7" w14:textId="77777777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Abstract</w:t>
      </w:r>
    </w:p>
    <w:p w14:paraId="661A4D51" w14:textId="25FE6F1E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</w:t>
      </w:r>
      <w:r w:rsidR="007E67CC" w:rsidRPr="00A80772">
        <w:rPr>
          <w:rFonts w:ascii="Avenir Next LT Pro" w:hAnsi="Avenir Next LT Pro"/>
          <w:color w:val="919191"/>
          <w:lang w:val="pt-BR"/>
        </w:rPr>
        <w:t>Resumo em inglês</w:t>
      </w:r>
      <w:r w:rsidRPr="00A80772">
        <w:rPr>
          <w:rFonts w:ascii="Avenir Next LT Pro" w:hAnsi="Avenir Next LT Pro"/>
          <w:color w:val="919191"/>
          <w:lang w:val="pt-BR"/>
        </w:rPr>
        <w:t>]</w:t>
      </w:r>
    </w:p>
    <w:p w14:paraId="1A151224" w14:textId="106BCC19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Pala</w:t>
      </w:r>
      <w:r w:rsidR="007E67CC" w:rsidRPr="00A80772">
        <w:rPr>
          <w:rFonts w:ascii="Avenir Next LT Pro" w:hAnsi="Avenir Next LT Pro"/>
          <w:lang w:val="pt-BR"/>
        </w:rPr>
        <w:t>v</w:t>
      </w:r>
      <w:r w:rsidRPr="00A80772">
        <w:rPr>
          <w:rFonts w:ascii="Avenir Next LT Pro" w:hAnsi="Avenir Next LT Pro"/>
          <w:lang w:val="pt-BR"/>
        </w:rPr>
        <w:t>ras</w:t>
      </w:r>
      <w:r w:rsidR="007E67CC" w:rsidRPr="00A80772">
        <w:rPr>
          <w:rFonts w:ascii="Avenir Next LT Pro" w:hAnsi="Avenir Next LT Pro"/>
          <w:lang w:val="pt-BR"/>
        </w:rPr>
        <w:t>-</w:t>
      </w:r>
      <w:r w:rsidRPr="00A80772">
        <w:rPr>
          <w:rFonts w:ascii="Avenir Next LT Pro" w:hAnsi="Avenir Next LT Pro"/>
          <w:lang w:val="pt-BR"/>
        </w:rPr>
        <w:t>c</w:t>
      </w:r>
      <w:r w:rsidR="007E67CC" w:rsidRPr="00A80772">
        <w:rPr>
          <w:rFonts w:ascii="Avenir Next LT Pro" w:hAnsi="Avenir Next LT Pro"/>
          <w:lang w:val="pt-BR"/>
        </w:rPr>
        <w:t>h</w:t>
      </w:r>
      <w:r w:rsidRPr="00A80772">
        <w:rPr>
          <w:rFonts w:ascii="Avenir Next LT Pro" w:hAnsi="Avenir Next LT Pro"/>
          <w:lang w:val="pt-BR"/>
        </w:rPr>
        <w:t>ave / Keywords</w:t>
      </w:r>
    </w:p>
    <w:p w14:paraId="3565B044" w14:textId="205CD15E" w:rsidR="00643447" w:rsidRPr="00A80772" w:rsidRDefault="00000000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 xml:space="preserve">Inclua de 3 a 5 </w:t>
      </w:r>
      <w:r w:rsidR="007E67CC" w:rsidRPr="00A80772">
        <w:rPr>
          <w:rFonts w:ascii="Avenir Next LT Pro" w:hAnsi="Avenir Next LT Pro"/>
          <w:i/>
          <w:lang w:val="pt-BR"/>
        </w:rPr>
        <w:t>termos</w:t>
      </w:r>
      <w:r w:rsidRPr="00A80772">
        <w:rPr>
          <w:rFonts w:ascii="Avenir Next LT Pro" w:hAnsi="Avenir Next LT Pro"/>
          <w:i/>
          <w:lang w:val="pt-BR"/>
        </w:rPr>
        <w:t xml:space="preserve"> </w:t>
      </w:r>
      <w:r w:rsidR="007E67CC" w:rsidRPr="00A80772">
        <w:rPr>
          <w:rFonts w:ascii="Avenir Next LT Pro" w:hAnsi="Avenir Next LT Pro"/>
          <w:i/>
          <w:lang w:val="pt-BR"/>
        </w:rPr>
        <w:t>padronizados</w:t>
      </w:r>
      <w:r w:rsidRPr="00A80772">
        <w:rPr>
          <w:rFonts w:ascii="Avenir Next LT Pro" w:hAnsi="Avenir Next LT Pro"/>
          <w:i/>
          <w:lang w:val="pt-BR"/>
        </w:rPr>
        <w:t>; recom</w:t>
      </w:r>
      <w:r w:rsidR="007E67CC" w:rsidRPr="00A80772">
        <w:rPr>
          <w:rFonts w:ascii="Avenir Next LT Pro" w:hAnsi="Avenir Next LT Pro"/>
          <w:i/>
          <w:lang w:val="pt-BR"/>
        </w:rPr>
        <w:t>e</w:t>
      </w:r>
      <w:r w:rsidRPr="00A80772">
        <w:rPr>
          <w:rFonts w:ascii="Avenir Next LT Pro" w:hAnsi="Avenir Next LT Pro"/>
          <w:i/>
          <w:lang w:val="pt-BR"/>
        </w:rPr>
        <w:t>nda</w:t>
      </w:r>
      <w:r w:rsidR="007E67CC" w:rsidRPr="00A80772">
        <w:rPr>
          <w:rFonts w:ascii="Avenir Next LT Pro" w:hAnsi="Avenir Next LT Pro"/>
          <w:i/>
          <w:lang w:val="pt-BR"/>
        </w:rPr>
        <w:t>-se</w:t>
      </w:r>
      <w:r w:rsidRPr="00A80772">
        <w:rPr>
          <w:rFonts w:ascii="Avenir Next LT Pro" w:hAnsi="Avenir Next LT Pro"/>
          <w:i/>
          <w:lang w:val="pt-BR"/>
        </w:rPr>
        <w:t xml:space="preserve"> consultar os tesauros </w:t>
      </w:r>
      <w:hyperlink r:id="rId7" w:history="1">
        <w:r w:rsidRPr="00A80772">
          <w:rPr>
            <w:rStyle w:val="Hyperlink"/>
            <w:rFonts w:ascii="Avenir Next LT Pro" w:hAnsi="Avenir Next LT Pro"/>
            <w:i/>
            <w:lang w:val="pt-BR"/>
          </w:rPr>
          <w:t>UNESCO</w:t>
        </w:r>
      </w:hyperlink>
      <w:r w:rsidRPr="00A80772">
        <w:rPr>
          <w:rFonts w:ascii="Avenir Next LT Pro" w:hAnsi="Avenir Next LT Pro"/>
          <w:i/>
          <w:lang w:val="pt-BR"/>
        </w:rPr>
        <w:t xml:space="preserve"> </w:t>
      </w:r>
      <w:r w:rsidR="007E67CC" w:rsidRPr="00A80772">
        <w:rPr>
          <w:rFonts w:ascii="Avenir Next LT Pro" w:hAnsi="Avenir Next LT Pro"/>
          <w:i/>
          <w:lang w:val="pt-BR"/>
        </w:rPr>
        <w:t>ou</w:t>
      </w:r>
      <w:r w:rsidRPr="00A80772">
        <w:rPr>
          <w:rFonts w:ascii="Avenir Next LT Pro" w:hAnsi="Avenir Next LT Pro"/>
          <w:i/>
          <w:lang w:val="pt-BR"/>
        </w:rPr>
        <w:t xml:space="preserve"> o</w:t>
      </w:r>
      <w:r w:rsidR="007E67CC" w:rsidRPr="00A80772">
        <w:rPr>
          <w:rFonts w:ascii="Avenir Next LT Pro" w:hAnsi="Avenir Next LT Pro"/>
          <w:i/>
          <w:lang w:val="pt-BR"/>
        </w:rPr>
        <w:t>u</w:t>
      </w:r>
      <w:r w:rsidRPr="00A80772">
        <w:rPr>
          <w:rFonts w:ascii="Avenir Next LT Pro" w:hAnsi="Avenir Next LT Pro"/>
          <w:i/>
          <w:lang w:val="pt-BR"/>
        </w:rPr>
        <w:t>tros voc</w:t>
      </w:r>
      <w:r w:rsidR="007E67CC" w:rsidRPr="00A80772">
        <w:rPr>
          <w:rFonts w:ascii="Avenir Next LT Pro" w:hAnsi="Avenir Next LT Pro"/>
          <w:i/>
          <w:lang w:val="pt-BR"/>
        </w:rPr>
        <w:t>á</w:t>
      </w:r>
      <w:r w:rsidRPr="00A80772">
        <w:rPr>
          <w:rFonts w:ascii="Avenir Next LT Pro" w:hAnsi="Avenir Next LT Pro"/>
          <w:i/>
          <w:lang w:val="pt-BR"/>
        </w:rPr>
        <w:t>bulos disciplinares</w:t>
      </w:r>
      <w:r w:rsidR="00742061" w:rsidRPr="00A80772">
        <w:rPr>
          <w:rFonts w:ascii="Avenir Next LT Pro" w:hAnsi="Avenir Next LT Pro"/>
          <w:i/>
          <w:lang w:val="pt-BR"/>
        </w:rPr>
        <w:t xml:space="preserve"> como </w:t>
      </w:r>
      <w:hyperlink r:id="rId8" w:history="1">
        <w:r w:rsidR="00742061" w:rsidRPr="00A80772">
          <w:rPr>
            <w:rStyle w:val="Hyperlink"/>
            <w:rFonts w:ascii="Avenir Next LT Pro" w:hAnsi="Avenir Next LT Pro"/>
            <w:i/>
            <w:lang w:val="pt-BR"/>
          </w:rPr>
          <w:t xml:space="preserve">American Economic </w:t>
        </w:r>
        <w:proofErr w:type="spellStart"/>
        <w:r w:rsidR="00742061" w:rsidRPr="00A80772">
          <w:rPr>
            <w:rStyle w:val="Hyperlink"/>
            <w:rFonts w:ascii="Avenir Next LT Pro" w:hAnsi="Avenir Next LT Pro"/>
            <w:i/>
            <w:lang w:val="pt-BR"/>
          </w:rPr>
          <w:t>Association</w:t>
        </w:r>
        <w:proofErr w:type="spellEnd"/>
      </w:hyperlink>
      <w:r w:rsidR="00742061" w:rsidRPr="00A80772">
        <w:rPr>
          <w:rFonts w:ascii="Avenir Next LT Pro" w:hAnsi="Avenir Next LT Pro"/>
          <w:i/>
          <w:lang w:val="pt-BR"/>
        </w:rPr>
        <w:t xml:space="preserve">, </w:t>
      </w:r>
      <w:hyperlink r:id="rId9" w:history="1">
        <w:r w:rsidR="00742061" w:rsidRPr="00A80772">
          <w:rPr>
            <w:rStyle w:val="Hyperlink"/>
            <w:rFonts w:ascii="Avenir Next LT Pro" w:hAnsi="Avenir Next LT Pro"/>
            <w:i/>
            <w:lang w:val="pt-BR"/>
          </w:rPr>
          <w:t xml:space="preserve">Thesaurus </w:t>
        </w:r>
        <w:proofErr w:type="spellStart"/>
        <w:r w:rsidR="00742061" w:rsidRPr="00A80772">
          <w:rPr>
            <w:rStyle w:val="Hyperlink"/>
            <w:rFonts w:ascii="Avenir Next LT Pro" w:hAnsi="Avenir Next LT Pro"/>
            <w:i/>
            <w:lang w:val="pt-BR"/>
          </w:rPr>
          <w:t>of</w:t>
        </w:r>
        <w:proofErr w:type="spellEnd"/>
        <w:r w:rsidR="00742061" w:rsidRPr="00A80772">
          <w:rPr>
            <w:rStyle w:val="Hyperlink"/>
            <w:rFonts w:ascii="Avenir Next LT Pro" w:hAnsi="Avenir Next LT Pro"/>
            <w:i/>
            <w:lang w:val="pt-BR"/>
          </w:rPr>
          <w:t xml:space="preserve"> </w:t>
        </w:r>
        <w:proofErr w:type="spellStart"/>
        <w:r w:rsidR="00742061" w:rsidRPr="00A80772">
          <w:rPr>
            <w:rStyle w:val="Hyperlink"/>
            <w:rFonts w:ascii="Avenir Next LT Pro" w:hAnsi="Avenir Next LT Pro"/>
            <w:i/>
            <w:lang w:val="pt-BR"/>
          </w:rPr>
          <w:t>Sociology</w:t>
        </w:r>
        <w:proofErr w:type="spellEnd"/>
      </w:hyperlink>
      <w:r w:rsidR="00742061" w:rsidRPr="00A80772">
        <w:rPr>
          <w:rFonts w:ascii="Avenir Next LT Pro" w:hAnsi="Avenir Next LT Pro"/>
          <w:i/>
          <w:lang w:val="pt-BR"/>
        </w:rPr>
        <w:t xml:space="preserve"> entre o</w:t>
      </w:r>
      <w:r w:rsidR="007E67CC" w:rsidRPr="00A80772">
        <w:rPr>
          <w:rFonts w:ascii="Avenir Next LT Pro" w:hAnsi="Avenir Next LT Pro"/>
          <w:i/>
          <w:lang w:val="pt-BR"/>
        </w:rPr>
        <w:t>u</w:t>
      </w:r>
      <w:r w:rsidR="00742061" w:rsidRPr="00A80772">
        <w:rPr>
          <w:rFonts w:ascii="Avenir Next LT Pro" w:hAnsi="Avenir Next LT Pro"/>
          <w:i/>
          <w:lang w:val="pt-BR"/>
        </w:rPr>
        <w:t>tros.</w:t>
      </w:r>
    </w:p>
    <w:p w14:paraId="1927FB98" w14:textId="33104A06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Pala</w:t>
      </w:r>
      <w:r w:rsidR="007E67CC" w:rsidRPr="00A80772">
        <w:rPr>
          <w:rFonts w:ascii="Avenir Next LT Pro" w:hAnsi="Avenir Next LT Pro"/>
          <w:color w:val="919191"/>
          <w:lang w:val="pt-BR"/>
        </w:rPr>
        <w:t>v</w:t>
      </w:r>
      <w:r w:rsidRPr="00A80772">
        <w:rPr>
          <w:rFonts w:ascii="Avenir Next LT Pro" w:hAnsi="Avenir Next LT Pro"/>
          <w:color w:val="919191"/>
          <w:lang w:val="pt-BR"/>
        </w:rPr>
        <w:t>ras</w:t>
      </w:r>
      <w:r w:rsidR="007E67CC" w:rsidRPr="00A80772">
        <w:rPr>
          <w:rFonts w:ascii="Avenir Next LT Pro" w:hAnsi="Avenir Next LT Pro"/>
          <w:color w:val="919191"/>
          <w:lang w:val="pt-BR"/>
        </w:rPr>
        <w:t>-</w:t>
      </w:r>
      <w:r w:rsidRPr="00A80772">
        <w:rPr>
          <w:rFonts w:ascii="Avenir Next LT Pro" w:hAnsi="Avenir Next LT Pro"/>
          <w:color w:val="919191"/>
          <w:lang w:val="pt-BR"/>
        </w:rPr>
        <w:t>c</w:t>
      </w:r>
      <w:r w:rsidR="007E67CC" w:rsidRPr="00A80772">
        <w:rPr>
          <w:rFonts w:ascii="Avenir Next LT Pro" w:hAnsi="Avenir Next LT Pro"/>
          <w:color w:val="919191"/>
          <w:lang w:val="pt-BR"/>
        </w:rPr>
        <w:t>h</w:t>
      </w:r>
      <w:r w:rsidRPr="00A80772">
        <w:rPr>
          <w:rFonts w:ascii="Avenir Next LT Pro" w:hAnsi="Avenir Next LT Pro"/>
          <w:color w:val="919191"/>
          <w:lang w:val="pt-BR"/>
        </w:rPr>
        <w:t>ave: [</w:t>
      </w:r>
      <w:r w:rsidR="007E67CC" w:rsidRPr="00A80772">
        <w:rPr>
          <w:rFonts w:ascii="Avenir Next LT Pro" w:hAnsi="Avenir Next LT Pro"/>
          <w:color w:val="919191"/>
          <w:lang w:val="pt-BR"/>
        </w:rPr>
        <w:t xml:space="preserve">termo </w:t>
      </w:r>
      <w:r w:rsidRPr="00A80772">
        <w:rPr>
          <w:rFonts w:ascii="Avenir Next LT Pro" w:hAnsi="Avenir Next LT Pro"/>
          <w:color w:val="919191"/>
          <w:lang w:val="pt-BR"/>
        </w:rPr>
        <w:t>1]; [</w:t>
      </w:r>
      <w:r w:rsidR="007E67CC" w:rsidRPr="00A80772">
        <w:rPr>
          <w:rFonts w:ascii="Avenir Next LT Pro" w:hAnsi="Avenir Next LT Pro"/>
          <w:color w:val="919191"/>
          <w:lang w:val="pt-BR"/>
        </w:rPr>
        <w:t xml:space="preserve">termo </w:t>
      </w:r>
      <w:r w:rsidRPr="00A80772">
        <w:rPr>
          <w:rFonts w:ascii="Avenir Next LT Pro" w:hAnsi="Avenir Next LT Pro"/>
          <w:color w:val="919191"/>
          <w:lang w:val="pt-BR"/>
        </w:rPr>
        <w:t>2]; [</w:t>
      </w:r>
      <w:r w:rsidR="007E67CC" w:rsidRPr="00A80772">
        <w:rPr>
          <w:rFonts w:ascii="Avenir Next LT Pro" w:hAnsi="Avenir Next LT Pro"/>
          <w:color w:val="919191"/>
          <w:lang w:val="pt-BR"/>
        </w:rPr>
        <w:t xml:space="preserve">termo </w:t>
      </w:r>
      <w:r w:rsidRPr="00A80772">
        <w:rPr>
          <w:rFonts w:ascii="Avenir Next LT Pro" w:hAnsi="Avenir Next LT Pro"/>
          <w:color w:val="919191"/>
          <w:lang w:val="pt-BR"/>
        </w:rPr>
        <w:t>3]</w:t>
      </w:r>
    </w:p>
    <w:p w14:paraId="2DEBB65C" w14:textId="77777777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Keywords: [</w:t>
      </w:r>
      <w:proofErr w:type="spellStart"/>
      <w:r w:rsidRPr="00A80772">
        <w:rPr>
          <w:rFonts w:ascii="Avenir Next LT Pro" w:hAnsi="Avenir Next LT Pro"/>
          <w:color w:val="919191"/>
          <w:lang w:val="pt-BR"/>
        </w:rPr>
        <w:t>term</w:t>
      </w:r>
      <w:proofErr w:type="spellEnd"/>
      <w:r w:rsidRPr="00A80772">
        <w:rPr>
          <w:rFonts w:ascii="Avenir Next LT Pro" w:hAnsi="Avenir Next LT Pro"/>
          <w:color w:val="919191"/>
          <w:lang w:val="pt-BR"/>
        </w:rPr>
        <w:t xml:space="preserve"> 1]; [</w:t>
      </w:r>
      <w:proofErr w:type="spellStart"/>
      <w:r w:rsidRPr="00A80772">
        <w:rPr>
          <w:rFonts w:ascii="Avenir Next LT Pro" w:hAnsi="Avenir Next LT Pro"/>
          <w:color w:val="919191"/>
          <w:lang w:val="pt-BR"/>
        </w:rPr>
        <w:t>term</w:t>
      </w:r>
      <w:proofErr w:type="spellEnd"/>
      <w:r w:rsidRPr="00A80772">
        <w:rPr>
          <w:rFonts w:ascii="Avenir Next LT Pro" w:hAnsi="Avenir Next LT Pro"/>
          <w:color w:val="919191"/>
          <w:lang w:val="pt-BR"/>
        </w:rPr>
        <w:t xml:space="preserve"> 2]; [</w:t>
      </w:r>
      <w:proofErr w:type="spellStart"/>
      <w:r w:rsidRPr="00A80772">
        <w:rPr>
          <w:rFonts w:ascii="Avenir Next LT Pro" w:hAnsi="Avenir Next LT Pro"/>
          <w:color w:val="919191"/>
          <w:lang w:val="pt-BR"/>
        </w:rPr>
        <w:t>term</w:t>
      </w:r>
      <w:proofErr w:type="spellEnd"/>
      <w:r w:rsidRPr="00A80772">
        <w:rPr>
          <w:rFonts w:ascii="Avenir Next LT Pro" w:hAnsi="Avenir Next LT Pro"/>
          <w:color w:val="919191"/>
          <w:lang w:val="pt-BR"/>
        </w:rPr>
        <w:t xml:space="preserve"> 3]</w:t>
      </w:r>
    </w:p>
    <w:p w14:paraId="46BFAD7B" w14:textId="563A439F" w:rsidR="00643447" w:rsidRPr="00A80772" w:rsidRDefault="00000000">
      <w:pPr>
        <w:pStyle w:val="RIIH1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lastRenderedPageBreak/>
        <w:t>4. C</w:t>
      </w:r>
      <w:r w:rsidR="007E67CC" w:rsidRPr="00A80772">
        <w:rPr>
          <w:rFonts w:ascii="Avenir Next LT Pro" w:hAnsi="Avenir Next LT Pro"/>
          <w:lang w:val="pt-BR"/>
        </w:rPr>
        <w:t>or</w:t>
      </w:r>
      <w:r w:rsidRPr="00A80772">
        <w:rPr>
          <w:rFonts w:ascii="Avenir Next LT Pro" w:hAnsi="Avenir Next LT Pro"/>
          <w:lang w:val="pt-BR"/>
        </w:rPr>
        <w:t>po d</w:t>
      </w:r>
      <w:r w:rsidR="007E67CC" w:rsidRPr="00A80772">
        <w:rPr>
          <w:rFonts w:ascii="Avenir Next LT Pro" w:hAnsi="Avenir Next LT Pro"/>
          <w:lang w:val="pt-BR"/>
        </w:rPr>
        <w:t>o</w:t>
      </w:r>
      <w:r w:rsidRPr="00A80772">
        <w:rPr>
          <w:rFonts w:ascii="Avenir Next LT Pro" w:hAnsi="Avenir Next LT Pro"/>
          <w:lang w:val="pt-BR"/>
        </w:rPr>
        <w:t xml:space="preserve"> manuscrito</w:t>
      </w:r>
    </w:p>
    <w:p w14:paraId="426F1B27" w14:textId="49B70F33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4.1 Introdu</w:t>
      </w:r>
      <w:r w:rsidR="007E67CC" w:rsidRPr="00A80772">
        <w:rPr>
          <w:rFonts w:ascii="Avenir Next LT Pro" w:hAnsi="Avenir Next LT Pro"/>
          <w:lang w:val="pt-BR"/>
        </w:rPr>
        <w:t>ção</w:t>
      </w:r>
    </w:p>
    <w:p w14:paraId="3B718E58" w14:textId="2B109246" w:rsidR="00643447" w:rsidRPr="00A80772" w:rsidRDefault="007E67CC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>Defina o problema, seu contexto territorial, histórico, questão ou objetivo da pesquisa, hipótese ou argumento central, relevância e organização do artigo. Extensão sugerida: 700–1.000 palavras</w:t>
      </w:r>
      <w:r w:rsidR="00000000" w:rsidRPr="00A80772">
        <w:rPr>
          <w:rFonts w:ascii="Avenir Next LT Pro" w:hAnsi="Avenir Next LT Pro"/>
          <w:i/>
          <w:lang w:val="pt-BR"/>
        </w:rPr>
        <w:t>.</w:t>
      </w:r>
    </w:p>
    <w:p w14:paraId="0E6EA462" w14:textId="6D176E06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</w:t>
      </w:r>
      <w:r w:rsidR="002D6CB5" w:rsidRPr="00A80772">
        <w:rPr>
          <w:rFonts w:ascii="Avenir Next LT Pro" w:hAnsi="Avenir Next LT Pro"/>
          <w:color w:val="919191"/>
          <w:lang w:val="pt-BR"/>
        </w:rPr>
        <w:t>Escreva</w:t>
      </w:r>
      <w:r w:rsidRPr="00A80772">
        <w:rPr>
          <w:rFonts w:ascii="Avenir Next LT Pro" w:hAnsi="Avenir Next LT Pro"/>
          <w:color w:val="919191"/>
          <w:lang w:val="pt-BR"/>
        </w:rPr>
        <w:t xml:space="preserve"> aqu</w:t>
      </w:r>
      <w:r w:rsidR="002D6CB5" w:rsidRPr="00A80772">
        <w:rPr>
          <w:rFonts w:ascii="Avenir Next LT Pro" w:hAnsi="Avenir Next LT Pro"/>
          <w:color w:val="919191"/>
          <w:lang w:val="pt-BR"/>
        </w:rPr>
        <w:t>i</w:t>
      </w:r>
      <w:r w:rsidRPr="00A80772">
        <w:rPr>
          <w:rFonts w:ascii="Avenir Next LT Pro" w:hAnsi="Avenir Next LT Pro"/>
          <w:color w:val="919191"/>
          <w:lang w:val="pt-BR"/>
        </w:rPr>
        <w:t>]</w:t>
      </w:r>
    </w:p>
    <w:p w14:paraId="45A4F1FB" w14:textId="1FAEC407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 xml:space="preserve">4.2 Antecedentes </w:t>
      </w:r>
      <w:r w:rsidR="002D6CB5" w:rsidRPr="00A80772">
        <w:rPr>
          <w:rFonts w:ascii="Avenir Next LT Pro" w:hAnsi="Avenir Next LT Pro"/>
          <w:lang w:val="pt-BR"/>
        </w:rPr>
        <w:t>e</w:t>
      </w:r>
      <w:r w:rsidRPr="00A80772">
        <w:rPr>
          <w:rFonts w:ascii="Avenir Next LT Pro" w:hAnsi="Avenir Next LT Pro"/>
          <w:lang w:val="pt-BR"/>
        </w:rPr>
        <w:t xml:space="preserve"> marco teórico-conce</w:t>
      </w:r>
      <w:r w:rsidR="002D6CB5" w:rsidRPr="00A80772">
        <w:rPr>
          <w:rFonts w:ascii="Avenir Next LT Pro" w:hAnsi="Avenir Next LT Pro"/>
          <w:lang w:val="pt-BR"/>
        </w:rPr>
        <w:t>i</w:t>
      </w:r>
      <w:r w:rsidRPr="00A80772">
        <w:rPr>
          <w:rFonts w:ascii="Avenir Next LT Pro" w:hAnsi="Avenir Next LT Pro"/>
          <w:lang w:val="pt-BR"/>
        </w:rPr>
        <w:t>tual</w:t>
      </w:r>
    </w:p>
    <w:p w14:paraId="63E414BB" w14:textId="610DB731" w:rsidR="00643447" w:rsidRPr="00A80772" w:rsidRDefault="002D6CB5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 xml:space="preserve">Dialogue </w:t>
      </w:r>
      <w:r w:rsidRPr="00A80772">
        <w:rPr>
          <w:rFonts w:ascii="Avenir Next LT Pro" w:hAnsi="Avenir Next LT Pro"/>
          <w:i/>
          <w:lang w:val="pt-BR"/>
        </w:rPr>
        <w:t xml:space="preserve">criticamente </w:t>
      </w:r>
      <w:r w:rsidRPr="00A80772">
        <w:rPr>
          <w:rFonts w:ascii="Avenir Next LT Pro" w:hAnsi="Avenir Next LT Pro"/>
          <w:i/>
          <w:lang w:val="pt-BR"/>
        </w:rPr>
        <w:t xml:space="preserve">com </w:t>
      </w:r>
      <w:r w:rsidRPr="00A80772">
        <w:rPr>
          <w:rFonts w:ascii="Avenir Next LT Pro" w:hAnsi="Avenir Next LT Pro"/>
          <w:i/>
          <w:lang w:val="pt-BR"/>
        </w:rPr>
        <w:t>a literatura, defina conceitos e declare explicitamente a contribuição do trabalho. Extensão sugerida: 1.000–1.500 palavras</w:t>
      </w:r>
      <w:r w:rsidR="00000000" w:rsidRPr="00A80772">
        <w:rPr>
          <w:rFonts w:ascii="Avenir Next LT Pro" w:hAnsi="Avenir Next LT Pro"/>
          <w:i/>
          <w:lang w:val="pt-BR"/>
        </w:rPr>
        <w:t>.</w:t>
      </w:r>
    </w:p>
    <w:p w14:paraId="3FFC2F03" w14:textId="2A6B1CE6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</w:t>
      </w:r>
      <w:r w:rsidR="002D6CB5" w:rsidRPr="00A80772">
        <w:rPr>
          <w:rFonts w:ascii="Avenir Next LT Pro" w:hAnsi="Avenir Next LT Pro"/>
          <w:color w:val="919191"/>
          <w:lang w:val="pt-BR"/>
        </w:rPr>
        <w:t>Escreva</w:t>
      </w:r>
      <w:r w:rsidRPr="00A80772">
        <w:rPr>
          <w:rFonts w:ascii="Avenir Next LT Pro" w:hAnsi="Avenir Next LT Pro"/>
          <w:color w:val="919191"/>
          <w:lang w:val="pt-BR"/>
        </w:rPr>
        <w:t xml:space="preserve"> aqu</w:t>
      </w:r>
      <w:r w:rsidR="002D6CB5" w:rsidRPr="00A80772">
        <w:rPr>
          <w:rFonts w:ascii="Avenir Next LT Pro" w:hAnsi="Avenir Next LT Pro"/>
          <w:color w:val="919191"/>
          <w:lang w:val="pt-BR"/>
        </w:rPr>
        <w:t>i</w:t>
      </w:r>
      <w:r w:rsidRPr="00A80772">
        <w:rPr>
          <w:rFonts w:ascii="Avenir Next LT Pro" w:hAnsi="Avenir Next LT Pro"/>
          <w:color w:val="919191"/>
          <w:lang w:val="pt-BR"/>
        </w:rPr>
        <w:t>]</w:t>
      </w:r>
    </w:p>
    <w:p w14:paraId="48A46134" w14:textId="500CEF06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4.3 Metodolog</w:t>
      </w:r>
      <w:r w:rsidR="002D6CB5" w:rsidRPr="00A80772">
        <w:rPr>
          <w:rFonts w:ascii="Avenir Next LT Pro" w:hAnsi="Avenir Next LT Pro"/>
          <w:lang w:val="pt-BR"/>
        </w:rPr>
        <w:t>i</w:t>
      </w:r>
      <w:r w:rsidRPr="00A80772">
        <w:rPr>
          <w:rFonts w:ascii="Avenir Next LT Pro" w:hAnsi="Avenir Next LT Pro"/>
          <w:lang w:val="pt-BR"/>
        </w:rPr>
        <w:t xml:space="preserve">a </w:t>
      </w:r>
      <w:r w:rsidR="002D6CB5" w:rsidRPr="00A80772">
        <w:rPr>
          <w:rFonts w:ascii="Avenir Next LT Pro" w:hAnsi="Avenir Next LT Pro"/>
          <w:lang w:val="pt-BR"/>
        </w:rPr>
        <w:t>e</w:t>
      </w:r>
      <w:r w:rsidRPr="00A80772">
        <w:rPr>
          <w:rFonts w:ascii="Avenir Next LT Pro" w:hAnsi="Avenir Next LT Pro"/>
          <w:lang w:val="pt-BR"/>
        </w:rPr>
        <w:t xml:space="preserve"> análi</w:t>
      </w:r>
      <w:r w:rsidR="002D6CB5" w:rsidRPr="00A80772">
        <w:rPr>
          <w:rFonts w:ascii="Avenir Next LT Pro" w:hAnsi="Avenir Next LT Pro"/>
          <w:lang w:val="pt-BR"/>
        </w:rPr>
        <w:t>se</w:t>
      </w:r>
      <w:r w:rsidRPr="00A80772">
        <w:rPr>
          <w:rFonts w:ascii="Avenir Next LT Pro" w:hAnsi="Avenir Next LT Pro"/>
          <w:lang w:val="pt-BR"/>
        </w:rPr>
        <w:t xml:space="preserve"> de da</w:t>
      </w:r>
      <w:r w:rsidR="002D6CB5" w:rsidRPr="00A80772">
        <w:rPr>
          <w:rFonts w:ascii="Avenir Next LT Pro" w:hAnsi="Avenir Next LT Pro"/>
          <w:lang w:val="pt-BR"/>
        </w:rPr>
        <w:t>d</w:t>
      </w:r>
      <w:r w:rsidRPr="00A80772">
        <w:rPr>
          <w:rFonts w:ascii="Avenir Next LT Pro" w:hAnsi="Avenir Next LT Pro"/>
          <w:lang w:val="pt-BR"/>
        </w:rPr>
        <w:t>os</w:t>
      </w:r>
    </w:p>
    <w:p w14:paraId="6531DCEF" w14:textId="0643B2BF" w:rsidR="00643447" w:rsidRPr="00A80772" w:rsidRDefault="002D6CB5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>Descreva o delineamento, as unidades de análise, a escala espacial e temporal, as fontes, a amostra ou corpus, as técnicas, os procedimentos analíticos, a ética e as limitações. Em artigos teóricos ou de revisão, explique os critérios de seleção e a estratégia argumentativa. Extensão sugerida: 800–1.200 palavras</w:t>
      </w:r>
      <w:r w:rsidR="00000000" w:rsidRPr="00A80772">
        <w:rPr>
          <w:rFonts w:ascii="Avenir Next LT Pro" w:hAnsi="Avenir Next LT Pro"/>
          <w:i/>
          <w:lang w:val="pt-BR"/>
        </w:rPr>
        <w:t>.</w:t>
      </w:r>
    </w:p>
    <w:p w14:paraId="44F59CE2" w14:textId="4D466E44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</w:t>
      </w:r>
      <w:r w:rsidR="002D6CB5" w:rsidRPr="00A80772">
        <w:rPr>
          <w:rFonts w:ascii="Avenir Next LT Pro" w:hAnsi="Avenir Next LT Pro"/>
          <w:color w:val="919191"/>
          <w:lang w:val="pt-BR"/>
        </w:rPr>
        <w:t>Escreva</w:t>
      </w:r>
      <w:r w:rsidRPr="00A80772">
        <w:rPr>
          <w:rFonts w:ascii="Avenir Next LT Pro" w:hAnsi="Avenir Next LT Pro"/>
          <w:color w:val="919191"/>
          <w:lang w:val="pt-BR"/>
        </w:rPr>
        <w:t xml:space="preserve"> aqu</w:t>
      </w:r>
      <w:r w:rsidR="002D6CB5" w:rsidRPr="00A80772">
        <w:rPr>
          <w:rFonts w:ascii="Avenir Next LT Pro" w:hAnsi="Avenir Next LT Pro"/>
          <w:color w:val="919191"/>
          <w:lang w:val="pt-BR"/>
        </w:rPr>
        <w:t>i</w:t>
      </w:r>
      <w:r w:rsidRPr="00A80772">
        <w:rPr>
          <w:rFonts w:ascii="Avenir Next LT Pro" w:hAnsi="Avenir Next LT Pro"/>
          <w:color w:val="919191"/>
          <w:lang w:val="pt-BR"/>
        </w:rPr>
        <w:t>]</w:t>
      </w:r>
    </w:p>
    <w:p w14:paraId="1D905EB3" w14:textId="77777777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4.4 Resultados</w:t>
      </w:r>
    </w:p>
    <w:p w14:paraId="468DAF46" w14:textId="55938CC5" w:rsidR="00643447" w:rsidRPr="00A80772" w:rsidRDefault="002D6CB5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>Apresente as descobertas de forma organizada, relacionando-as às questões ou objetivos da pesquisa. Evite repetir no texto todos os valores apresentados em tabelas ou figuras. Extensão sugerida: 1.200–1.800 palavras</w:t>
      </w:r>
      <w:r w:rsidR="00000000" w:rsidRPr="00A80772">
        <w:rPr>
          <w:rFonts w:ascii="Avenir Next LT Pro" w:hAnsi="Avenir Next LT Pro"/>
          <w:i/>
          <w:lang w:val="pt-BR"/>
        </w:rPr>
        <w:t>.</w:t>
      </w:r>
    </w:p>
    <w:p w14:paraId="4489FDC0" w14:textId="61187A41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</w:t>
      </w:r>
      <w:r w:rsidR="002D6CB5" w:rsidRPr="00A80772">
        <w:rPr>
          <w:rFonts w:ascii="Avenir Next LT Pro" w:hAnsi="Avenir Next LT Pro"/>
          <w:color w:val="919191"/>
          <w:lang w:val="pt-BR"/>
        </w:rPr>
        <w:t>Escreva</w:t>
      </w:r>
      <w:r w:rsidRPr="00A80772">
        <w:rPr>
          <w:rFonts w:ascii="Avenir Next LT Pro" w:hAnsi="Avenir Next LT Pro"/>
          <w:color w:val="919191"/>
          <w:lang w:val="pt-BR"/>
        </w:rPr>
        <w:t xml:space="preserve"> aqu</w:t>
      </w:r>
      <w:r w:rsidR="002D6CB5" w:rsidRPr="00A80772">
        <w:rPr>
          <w:rFonts w:ascii="Avenir Next LT Pro" w:hAnsi="Avenir Next LT Pro"/>
          <w:color w:val="919191"/>
          <w:lang w:val="pt-BR"/>
        </w:rPr>
        <w:t>i</w:t>
      </w:r>
      <w:r w:rsidRPr="00A80772">
        <w:rPr>
          <w:rFonts w:ascii="Avenir Next LT Pro" w:hAnsi="Avenir Next LT Pro"/>
          <w:color w:val="919191"/>
          <w:lang w:val="pt-BR"/>
        </w:rPr>
        <w:t>]</w:t>
      </w:r>
    </w:p>
    <w:p w14:paraId="7CD8891C" w14:textId="4C9F1BB6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4.5 Discus</w:t>
      </w:r>
      <w:r w:rsidR="002D6CB5" w:rsidRPr="00A80772">
        <w:rPr>
          <w:rFonts w:ascii="Avenir Next LT Pro" w:hAnsi="Avenir Next LT Pro"/>
          <w:lang w:val="pt-BR"/>
        </w:rPr>
        <w:t>são</w:t>
      </w:r>
    </w:p>
    <w:p w14:paraId="1A10F9A0" w14:textId="4CFCCF94" w:rsidR="00643447" w:rsidRPr="00A80772" w:rsidRDefault="002D6CB5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>Interprete os resultados, compare-os com a literatura e explique seu alcance, originalidade, implicações territoriais e limitações. Esta seção pode ser integrada à seção de Resultados, se a abordagem assim o exigir. Extensão sugerida: 900–1.300 palavras</w:t>
      </w:r>
      <w:r w:rsidR="00000000" w:rsidRPr="00A80772">
        <w:rPr>
          <w:rFonts w:ascii="Avenir Next LT Pro" w:hAnsi="Avenir Next LT Pro"/>
          <w:i/>
          <w:lang w:val="pt-BR"/>
        </w:rPr>
        <w:t>.</w:t>
      </w:r>
    </w:p>
    <w:p w14:paraId="18452BBF" w14:textId="43001A00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</w:t>
      </w:r>
      <w:r w:rsidR="002D6CB5" w:rsidRPr="00A80772">
        <w:rPr>
          <w:rFonts w:ascii="Avenir Next LT Pro" w:hAnsi="Avenir Next LT Pro"/>
          <w:color w:val="919191"/>
          <w:lang w:val="pt-BR"/>
        </w:rPr>
        <w:t>Escreva</w:t>
      </w:r>
      <w:r w:rsidRPr="00A80772">
        <w:rPr>
          <w:rFonts w:ascii="Avenir Next LT Pro" w:hAnsi="Avenir Next LT Pro"/>
          <w:color w:val="919191"/>
          <w:lang w:val="pt-BR"/>
        </w:rPr>
        <w:t xml:space="preserve"> aqu</w:t>
      </w:r>
      <w:r w:rsidR="002D6CB5" w:rsidRPr="00A80772">
        <w:rPr>
          <w:rFonts w:ascii="Avenir Next LT Pro" w:hAnsi="Avenir Next LT Pro"/>
          <w:color w:val="919191"/>
          <w:lang w:val="pt-BR"/>
        </w:rPr>
        <w:t>i</w:t>
      </w:r>
      <w:r w:rsidRPr="00A80772">
        <w:rPr>
          <w:rFonts w:ascii="Avenir Next LT Pro" w:hAnsi="Avenir Next LT Pro"/>
          <w:color w:val="919191"/>
          <w:lang w:val="pt-BR"/>
        </w:rPr>
        <w:t>]</w:t>
      </w:r>
    </w:p>
    <w:p w14:paraId="30ABEFD7" w14:textId="52744C3C" w:rsidR="00643447" w:rsidRPr="00A80772" w:rsidRDefault="00000000">
      <w:pPr>
        <w:pStyle w:val="RIIH2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4.6 Conclus</w:t>
      </w:r>
      <w:r w:rsidR="002D6CB5" w:rsidRPr="00A80772">
        <w:rPr>
          <w:rFonts w:ascii="Avenir Next LT Pro" w:hAnsi="Avenir Next LT Pro"/>
          <w:lang w:val="pt-BR"/>
        </w:rPr>
        <w:t>ões</w:t>
      </w:r>
    </w:p>
    <w:p w14:paraId="4F1CE073" w14:textId="72B5553F" w:rsidR="00643447" w:rsidRPr="00A80772" w:rsidRDefault="002D6CB5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 xml:space="preserve">Responda ao objetivo ou à </w:t>
      </w:r>
      <w:r w:rsidRPr="00A80772">
        <w:rPr>
          <w:rFonts w:ascii="Avenir Next LT Pro" w:hAnsi="Avenir Next LT Pro"/>
          <w:i/>
          <w:lang w:val="pt-BR"/>
        </w:rPr>
        <w:t>pergunta de pesquisa</w:t>
      </w:r>
      <w:r w:rsidRPr="00A80772">
        <w:rPr>
          <w:rFonts w:ascii="Avenir Next LT Pro" w:hAnsi="Avenir Next LT Pro"/>
          <w:i/>
          <w:lang w:val="pt-BR"/>
        </w:rPr>
        <w:t>, sintetize as contribuições, as implicações e as futuras linhas de pesquisa. Não incorpore novas evidências. Extensão sugerida: 400–700 palavras.</w:t>
      </w:r>
    </w:p>
    <w:p w14:paraId="21DB7159" w14:textId="4E4558EB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</w:t>
      </w:r>
      <w:r w:rsidR="002D6CB5" w:rsidRPr="00A80772">
        <w:rPr>
          <w:rFonts w:ascii="Avenir Next LT Pro" w:hAnsi="Avenir Next LT Pro"/>
          <w:color w:val="919191"/>
          <w:lang w:val="pt-BR"/>
        </w:rPr>
        <w:t>Escreva</w:t>
      </w:r>
      <w:r w:rsidRPr="00A80772">
        <w:rPr>
          <w:rFonts w:ascii="Avenir Next LT Pro" w:hAnsi="Avenir Next LT Pro"/>
          <w:color w:val="919191"/>
          <w:lang w:val="pt-BR"/>
        </w:rPr>
        <w:t xml:space="preserve"> aqu</w:t>
      </w:r>
      <w:r w:rsidR="002D6CB5" w:rsidRPr="00A80772">
        <w:rPr>
          <w:rFonts w:ascii="Avenir Next LT Pro" w:hAnsi="Avenir Next LT Pro"/>
          <w:color w:val="919191"/>
          <w:lang w:val="pt-BR"/>
        </w:rPr>
        <w:t>i</w:t>
      </w:r>
      <w:r w:rsidRPr="00A80772">
        <w:rPr>
          <w:rFonts w:ascii="Avenir Next LT Pro" w:hAnsi="Avenir Next LT Pro"/>
          <w:color w:val="919191"/>
          <w:lang w:val="pt-BR"/>
        </w:rPr>
        <w:t>]</w:t>
      </w:r>
    </w:p>
    <w:p w14:paraId="7A982770" w14:textId="08CD20C1" w:rsidR="00643447" w:rsidRPr="00A80772" w:rsidRDefault="00000000">
      <w:pPr>
        <w:pStyle w:val="RIIH1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lastRenderedPageBreak/>
        <w:t>5. Tab</w:t>
      </w:r>
      <w:r w:rsidR="00A83346" w:rsidRPr="00A80772">
        <w:rPr>
          <w:rFonts w:ascii="Avenir Next LT Pro" w:hAnsi="Avenir Next LT Pro"/>
          <w:lang w:val="pt-BR"/>
        </w:rPr>
        <w:t>e</w:t>
      </w:r>
      <w:r w:rsidRPr="00A80772">
        <w:rPr>
          <w:rFonts w:ascii="Avenir Next LT Pro" w:hAnsi="Avenir Next LT Pro"/>
          <w:lang w:val="pt-BR"/>
        </w:rPr>
        <w:t xml:space="preserve">las, figuras, mapas </w:t>
      </w:r>
      <w:r w:rsidR="00A83346" w:rsidRPr="00A80772">
        <w:rPr>
          <w:rFonts w:ascii="Avenir Next LT Pro" w:hAnsi="Avenir Next LT Pro"/>
          <w:lang w:val="pt-BR"/>
        </w:rPr>
        <w:t>e</w:t>
      </w:r>
      <w:r w:rsidRPr="00A80772">
        <w:rPr>
          <w:rFonts w:ascii="Avenir Next LT Pro" w:hAnsi="Avenir Next LT Pro"/>
          <w:lang w:val="pt-BR"/>
        </w:rPr>
        <w:t xml:space="preserve"> material complementar</w:t>
      </w:r>
    </w:p>
    <w:p w14:paraId="4830E102" w14:textId="77777777" w:rsidR="00A83346" w:rsidRPr="00A80772" w:rsidRDefault="00A83346" w:rsidP="00A83346">
      <w:pPr>
        <w:pStyle w:val="RIILista"/>
        <w:numPr>
          <w:ilvl w:val="0"/>
          <w:numId w:val="3"/>
        </w:numPr>
        <w:ind w:left="284" w:hanging="284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Numere cada item consecutivamente e cite-o no corpo do texto.</w:t>
      </w:r>
    </w:p>
    <w:p w14:paraId="1634E165" w14:textId="77777777" w:rsidR="00A83346" w:rsidRPr="00A80772" w:rsidRDefault="00A83346" w:rsidP="00A83346">
      <w:pPr>
        <w:pStyle w:val="RIILista"/>
        <w:ind w:left="284" w:hanging="284"/>
        <w:rPr>
          <w:rFonts w:ascii="Avenir Next LT Pro" w:hAnsi="Avenir Next LT Pro"/>
          <w:lang w:val="pt-BR"/>
        </w:rPr>
      </w:pPr>
    </w:p>
    <w:p w14:paraId="05B7A71A" w14:textId="09D97F68" w:rsidR="00A83346" w:rsidRPr="00A80772" w:rsidRDefault="00A83346" w:rsidP="00A83346">
      <w:pPr>
        <w:pStyle w:val="RIILista"/>
        <w:numPr>
          <w:ilvl w:val="0"/>
          <w:numId w:val="3"/>
        </w:numPr>
        <w:ind w:left="284" w:hanging="284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 xml:space="preserve">Inclua um título descritivo e a fonte; indique </w:t>
      </w:r>
      <w:r w:rsidRPr="00A80772">
        <w:rPr>
          <w:rFonts w:ascii="Avenir Next LT Pro" w:hAnsi="Avenir Next LT Pro"/>
          <w:lang w:val="pt-BR"/>
        </w:rPr>
        <w:t>“</w:t>
      </w:r>
      <w:r w:rsidRPr="00A80772">
        <w:rPr>
          <w:rFonts w:ascii="Avenir Next LT Pro" w:hAnsi="Avenir Next LT Pro"/>
          <w:lang w:val="pt-BR"/>
        </w:rPr>
        <w:t>trabalho original</w:t>
      </w:r>
      <w:r w:rsidRPr="00A80772">
        <w:rPr>
          <w:rFonts w:ascii="Avenir Next LT Pro" w:hAnsi="Avenir Next LT Pro"/>
          <w:lang w:val="pt-BR"/>
        </w:rPr>
        <w:t>”</w:t>
      </w:r>
      <w:r w:rsidRPr="00A80772">
        <w:rPr>
          <w:rFonts w:ascii="Avenir Next LT Pro" w:hAnsi="Avenir Next LT Pro"/>
          <w:lang w:val="pt-BR"/>
        </w:rPr>
        <w:t xml:space="preserve"> quando apropriado.</w:t>
      </w:r>
    </w:p>
    <w:p w14:paraId="719247E4" w14:textId="77777777" w:rsidR="00A83346" w:rsidRPr="00A80772" w:rsidRDefault="00A83346" w:rsidP="00A83346">
      <w:pPr>
        <w:pStyle w:val="RIILista"/>
        <w:ind w:left="284" w:hanging="284"/>
        <w:rPr>
          <w:rFonts w:ascii="Avenir Next LT Pro" w:hAnsi="Avenir Next LT Pro"/>
          <w:lang w:val="pt-BR"/>
        </w:rPr>
      </w:pPr>
    </w:p>
    <w:p w14:paraId="13DCDF8E" w14:textId="726671E1" w:rsidR="00A83346" w:rsidRPr="00A80772" w:rsidRDefault="00A83346" w:rsidP="00A83346">
      <w:pPr>
        <w:pStyle w:val="RIILista"/>
        <w:numPr>
          <w:ilvl w:val="0"/>
          <w:numId w:val="3"/>
        </w:numPr>
        <w:ind w:left="284" w:hanging="284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Use imagens com resolução suficiente e assegure a legibilidade em tons de cinza; adicione texto alternativo quando possível.</w:t>
      </w:r>
    </w:p>
    <w:p w14:paraId="1B790974" w14:textId="77777777" w:rsidR="00A83346" w:rsidRPr="00A80772" w:rsidRDefault="00A83346" w:rsidP="00A83346">
      <w:pPr>
        <w:pStyle w:val="RIILista"/>
        <w:ind w:left="284" w:hanging="284"/>
        <w:rPr>
          <w:rFonts w:ascii="Avenir Next LT Pro" w:hAnsi="Avenir Next LT Pro"/>
          <w:lang w:val="pt-BR"/>
        </w:rPr>
      </w:pPr>
    </w:p>
    <w:p w14:paraId="5086FA9C" w14:textId="73A981E0" w:rsidR="00643447" w:rsidRPr="00A80772" w:rsidRDefault="00A83346" w:rsidP="00A83346">
      <w:pPr>
        <w:pStyle w:val="RIILista"/>
        <w:numPr>
          <w:ilvl w:val="0"/>
          <w:numId w:val="3"/>
        </w:numPr>
        <w:ind w:left="284" w:hanging="284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 xml:space="preserve">Obtenha permissões para material de terceiros e forneça arquivos editáveis </w:t>
      </w:r>
      <w:r w:rsidRPr="00A80772">
        <w:rPr>
          <w:rFonts w:ascii="Arial" w:hAnsi="Arial" w:cs="Arial"/>
          <w:lang w:val="pt-BR"/>
        </w:rPr>
        <w:t>​​</w:t>
      </w:r>
      <w:r w:rsidRPr="00A80772">
        <w:rPr>
          <w:rFonts w:ascii="Avenir Next LT Pro" w:hAnsi="Avenir Next LT Pro"/>
          <w:lang w:val="pt-BR"/>
        </w:rPr>
        <w:t>ou de alta resolu</w:t>
      </w:r>
      <w:r w:rsidRPr="00A80772">
        <w:rPr>
          <w:rFonts w:ascii="___WRD_EMBED_SUB_49" w:hAnsi="___WRD_EMBED_SUB_49" w:cs="___WRD_EMBED_SUB_49"/>
          <w:lang w:val="pt-BR"/>
        </w:rPr>
        <w:t>çã</w:t>
      </w:r>
      <w:r w:rsidRPr="00A80772">
        <w:rPr>
          <w:rFonts w:ascii="Avenir Next LT Pro" w:hAnsi="Avenir Next LT Pro"/>
          <w:lang w:val="pt-BR"/>
        </w:rPr>
        <w:t>o separadamente, mediante solicitação</w:t>
      </w:r>
      <w:r w:rsidR="00000000" w:rsidRPr="00A80772">
        <w:rPr>
          <w:rFonts w:ascii="Avenir Next LT Pro" w:hAnsi="Avenir Next LT Pro"/>
          <w:lang w:val="pt-BR"/>
        </w:rPr>
        <w:t>.</w:t>
      </w:r>
      <w:r w:rsidR="00000000" w:rsidRPr="00A80772">
        <w:rPr>
          <w:rFonts w:ascii="Avenir Next LT Pro" w:hAnsi="Avenir Next LT Pro"/>
          <w:lang w:val="pt-BR"/>
        </w:rPr>
        <w:br/>
      </w:r>
    </w:p>
    <w:p w14:paraId="65491BDF" w14:textId="5D74FF5B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</w:t>
      </w:r>
      <w:r w:rsidR="00A83346" w:rsidRPr="00A80772">
        <w:rPr>
          <w:rFonts w:ascii="Avenir Next LT Pro" w:hAnsi="Avenir Next LT Pro"/>
          <w:color w:val="919191"/>
          <w:lang w:val="pt-BR"/>
        </w:rPr>
        <w:t>Insira f</w:t>
      </w:r>
      <w:r w:rsidRPr="00A80772">
        <w:rPr>
          <w:rFonts w:ascii="Avenir Next LT Pro" w:hAnsi="Avenir Next LT Pro"/>
          <w:color w:val="919191"/>
          <w:lang w:val="pt-BR"/>
        </w:rPr>
        <w:t>igura</w:t>
      </w:r>
      <w:r w:rsidR="00A83346" w:rsidRPr="00A80772">
        <w:rPr>
          <w:rFonts w:ascii="Avenir Next LT Pro" w:hAnsi="Avenir Next LT Pro"/>
          <w:color w:val="919191"/>
          <w:lang w:val="pt-BR"/>
        </w:rPr>
        <w:t>s</w:t>
      </w:r>
      <w:r w:rsidRPr="00A80772">
        <w:rPr>
          <w:rFonts w:ascii="Avenir Next LT Pro" w:hAnsi="Avenir Next LT Pro"/>
          <w:color w:val="919191"/>
          <w:lang w:val="pt-BR"/>
        </w:rPr>
        <w:t xml:space="preserve"> o</w:t>
      </w:r>
      <w:r w:rsidR="00A83346" w:rsidRPr="00A80772">
        <w:rPr>
          <w:rFonts w:ascii="Avenir Next LT Pro" w:hAnsi="Avenir Next LT Pro"/>
          <w:color w:val="919191"/>
          <w:lang w:val="pt-BR"/>
        </w:rPr>
        <w:t>u</w:t>
      </w:r>
      <w:r w:rsidRPr="00A80772">
        <w:rPr>
          <w:rFonts w:ascii="Avenir Next LT Pro" w:hAnsi="Avenir Next LT Pro"/>
          <w:color w:val="919191"/>
          <w:lang w:val="pt-BR"/>
        </w:rPr>
        <w:t xml:space="preserve"> tab</w:t>
      </w:r>
      <w:r w:rsidR="00A83346" w:rsidRPr="00A80772">
        <w:rPr>
          <w:rFonts w:ascii="Avenir Next LT Pro" w:hAnsi="Avenir Next LT Pro"/>
          <w:color w:val="919191"/>
          <w:lang w:val="pt-BR"/>
        </w:rPr>
        <w:t>e</w:t>
      </w:r>
      <w:r w:rsidRPr="00A80772">
        <w:rPr>
          <w:rFonts w:ascii="Avenir Next LT Pro" w:hAnsi="Avenir Next LT Pro"/>
          <w:color w:val="919191"/>
          <w:lang w:val="pt-BR"/>
        </w:rPr>
        <w:t>la</w:t>
      </w:r>
      <w:r w:rsidR="00A83346" w:rsidRPr="00A80772">
        <w:rPr>
          <w:rFonts w:ascii="Avenir Next LT Pro" w:hAnsi="Avenir Next LT Pro"/>
          <w:color w:val="919191"/>
          <w:lang w:val="pt-BR"/>
        </w:rPr>
        <w:t>s</w:t>
      </w:r>
      <w:r w:rsidRPr="00A80772">
        <w:rPr>
          <w:rFonts w:ascii="Avenir Next LT Pro" w:hAnsi="Avenir Next LT Pro"/>
          <w:color w:val="919191"/>
          <w:lang w:val="pt-BR"/>
        </w:rPr>
        <w:t xml:space="preserve"> aqu</w:t>
      </w:r>
      <w:r w:rsidR="00A83346" w:rsidRPr="00A80772">
        <w:rPr>
          <w:rFonts w:ascii="Avenir Next LT Pro" w:hAnsi="Avenir Next LT Pro"/>
          <w:color w:val="919191"/>
          <w:lang w:val="pt-BR"/>
        </w:rPr>
        <w:t>i</w:t>
      </w:r>
      <w:r w:rsidRPr="00A80772">
        <w:rPr>
          <w:rFonts w:ascii="Avenir Next LT Pro" w:hAnsi="Avenir Next LT Pro"/>
          <w:color w:val="919191"/>
          <w:lang w:val="pt-BR"/>
        </w:rPr>
        <w:t>]</w:t>
      </w:r>
      <w:r w:rsidRPr="00A80772">
        <w:rPr>
          <w:rFonts w:ascii="Avenir Next LT Pro" w:hAnsi="Avenir Next LT Pro"/>
          <w:color w:val="919191"/>
          <w:lang w:val="pt-BR"/>
        </w:rPr>
        <w:br/>
        <w:t>Figura/Tab</w:t>
      </w:r>
      <w:r w:rsidR="00A83346" w:rsidRPr="00A80772">
        <w:rPr>
          <w:rFonts w:ascii="Avenir Next LT Pro" w:hAnsi="Avenir Next LT Pro"/>
          <w:color w:val="919191"/>
          <w:lang w:val="pt-BR"/>
        </w:rPr>
        <w:t>e</w:t>
      </w:r>
      <w:r w:rsidRPr="00A80772">
        <w:rPr>
          <w:rFonts w:ascii="Avenir Next LT Pro" w:hAnsi="Avenir Next LT Pro"/>
          <w:color w:val="919191"/>
          <w:lang w:val="pt-BR"/>
        </w:rPr>
        <w:t>la X. Título</w:t>
      </w:r>
      <w:r w:rsidRPr="00A80772">
        <w:rPr>
          <w:rFonts w:ascii="Avenir Next LT Pro" w:hAnsi="Avenir Next LT Pro"/>
          <w:color w:val="919191"/>
          <w:lang w:val="pt-BR"/>
        </w:rPr>
        <w:br/>
        <w:t>F</w:t>
      </w:r>
      <w:r w:rsidR="00A83346" w:rsidRPr="00A80772">
        <w:rPr>
          <w:rFonts w:ascii="Avenir Next LT Pro" w:hAnsi="Avenir Next LT Pro"/>
          <w:color w:val="919191"/>
          <w:lang w:val="pt-BR"/>
        </w:rPr>
        <w:t>o</w:t>
      </w:r>
      <w:r w:rsidRPr="00A80772">
        <w:rPr>
          <w:rFonts w:ascii="Avenir Next LT Pro" w:hAnsi="Avenir Next LT Pro"/>
          <w:color w:val="919191"/>
          <w:lang w:val="pt-BR"/>
        </w:rPr>
        <w:t>nte: …</w:t>
      </w:r>
    </w:p>
    <w:p w14:paraId="40BF14C0" w14:textId="38D7813B" w:rsidR="00643447" w:rsidRPr="00A80772" w:rsidRDefault="00000000">
      <w:pPr>
        <w:pStyle w:val="RIIH1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6. Declara</w:t>
      </w:r>
      <w:r w:rsidR="00A83346" w:rsidRPr="00A80772">
        <w:rPr>
          <w:rFonts w:ascii="Avenir Next LT Pro" w:hAnsi="Avenir Next LT Pro"/>
          <w:lang w:val="pt-BR"/>
        </w:rPr>
        <w:t>ções</w:t>
      </w:r>
      <w:r w:rsidRPr="00A80772">
        <w:rPr>
          <w:rFonts w:ascii="Avenir Next LT Pro" w:hAnsi="Avenir Next LT Pro"/>
          <w:lang w:val="pt-BR"/>
        </w:rPr>
        <w:t xml:space="preserve"> fina</w:t>
      </w:r>
      <w:r w:rsidR="00A83346" w:rsidRPr="00A80772">
        <w:rPr>
          <w:rFonts w:ascii="Avenir Next LT Pro" w:hAnsi="Avenir Next LT Pro"/>
          <w:lang w:val="pt-BR"/>
        </w:rPr>
        <w:t>i</w:t>
      </w:r>
      <w:r w:rsidRPr="00A80772">
        <w:rPr>
          <w:rFonts w:ascii="Avenir Next LT Pro" w:hAnsi="Avenir Next LT Pro"/>
          <w:lang w:val="pt-BR"/>
        </w:rPr>
        <w:t>s</w:t>
      </w:r>
    </w:p>
    <w:tbl>
      <w:tblPr>
        <w:tblStyle w:val="Tabelacomgrade"/>
        <w:tblW w:w="8838" w:type="dxa"/>
        <w:tblLayout w:type="fixed"/>
        <w:tblLook w:val="04A0" w:firstRow="1" w:lastRow="0" w:firstColumn="1" w:lastColumn="0" w:noHBand="0" w:noVBand="1"/>
      </w:tblPr>
      <w:tblGrid>
        <w:gridCol w:w="2972"/>
        <w:gridCol w:w="5866"/>
      </w:tblGrid>
      <w:tr w:rsidR="00643447" w:rsidRPr="00A80772" w14:paraId="1DACB15E" w14:textId="77777777" w:rsidTr="00742061">
        <w:tc>
          <w:tcPr>
            <w:tcW w:w="2972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8BE250" w14:textId="72B4F865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Disponibilidad</w:t>
            </w:r>
            <w:r w:rsidR="00A83346" w:rsidRPr="00A80772">
              <w:rPr>
                <w:rFonts w:ascii="Avenir Next LT Pro" w:hAnsi="Avenir Next LT Pro"/>
                <w:b/>
                <w:lang w:val="pt-BR"/>
              </w:rPr>
              <w:t>e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de da</w:t>
            </w:r>
            <w:r w:rsidR="00A83346" w:rsidRPr="00A80772">
              <w:rPr>
                <w:rFonts w:ascii="Avenir Next LT Pro" w:hAnsi="Avenir Next LT Pro"/>
                <w:b/>
                <w:lang w:val="pt-BR"/>
              </w:rPr>
              <w:t>d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os </w:t>
            </w:r>
            <w:r w:rsidR="00A83346" w:rsidRPr="00A80772">
              <w:rPr>
                <w:rFonts w:ascii="Avenir Next LT Pro" w:hAnsi="Avenir Next LT Pro"/>
                <w:b/>
                <w:lang w:val="pt-BR"/>
              </w:rPr>
              <w:t>e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materi</w:t>
            </w:r>
            <w:r w:rsidR="00A83346" w:rsidRPr="00A80772">
              <w:rPr>
                <w:rFonts w:ascii="Avenir Next LT Pro" w:hAnsi="Avenir Next LT Pro"/>
                <w:b/>
                <w:lang w:val="pt-BR"/>
              </w:rPr>
              <w:t>ai</w:t>
            </w:r>
            <w:r w:rsidRPr="00A80772">
              <w:rPr>
                <w:rFonts w:ascii="Avenir Next LT Pro" w:hAnsi="Avenir Next LT Pro"/>
                <w:b/>
                <w:lang w:val="pt-BR"/>
              </w:rPr>
              <w:t>s</w:t>
            </w:r>
          </w:p>
        </w:tc>
        <w:tc>
          <w:tcPr>
            <w:tcW w:w="58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760BB9" w14:textId="0C7DEDE2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</w:t>
            </w:r>
            <w:r w:rsidR="00A83346" w:rsidRPr="00A80772">
              <w:rPr>
                <w:rFonts w:ascii="Avenir Next LT Pro" w:hAnsi="Avenir Next LT Pro"/>
                <w:color w:val="787878"/>
                <w:lang w:val="pt-BR"/>
              </w:rPr>
              <w:t>Repositório, DOI/URL e condições de acesso; ou justificativa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  <w:tr w:rsidR="00643447" w:rsidRPr="00A80772" w14:paraId="7D6AD47A" w14:textId="77777777" w:rsidTr="00742061">
        <w:tc>
          <w:tcPr>
            <w:tcW w:w="2972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1D320D" w14:textId="3B3BF18B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Considera</w:t>
            </w:r>
            <w:r w:rsidR="00A83346" w:rsidRPr="00A80772">
              <w:rPr>
                <w:rFonts w:ascii="Avenir Next LT Pro" w:hAnsi="Avenir Next LT Pro"/>
                <w:b/>
                <w:lang w:val="pt-BR"/>
              </w:rPr>
              <w:t>ções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éticas</w:t>
            </w:r>
          </w:p>
        </w:tc>
        <w:tc>
          <w:tcPr>
            <w:tcW w:w="58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C15DA77" w14:textId="1F72080D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</w:t>
            </w:r>
            <w:r w:rsidR="00A83346" w:rsidRPr="00A80772">
              <w:rPr>
                <w:rFonts w:ascii="Avenir Next LT Pro" w:hAnsi="Avenir Next LT Pro"/>
                <w:color w:val="787878"/>
                <w:lang w:val="pt-BR"/>
              </w:rPr>
              <w:t>Aprovação, consentimento e proteção de dados, se aplicável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  <w:tr w:rsidR="00643447" w:rsidRPr="00A80772" w14:paraId="78DB0EE2" w14:textId="77777777" w:rsidTr="00742061">
        <w:tc>
          <w:tcPr>
            <w:tcW w:w="2972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6656F1" w14:textId="05AE3951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Agradecimentos</w:t>
            </w:r>
          </w:p>
        </w:tc>
        <w:tc>
          <w:tcPr>
            <w:tcW w:w="58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221061" w14:textId="2B39602A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</w:t>
            </w:r>
            <w:r w:rsidR="00A83346" w:rsidRPr="00A80772">
              <w:rPr>
                <w:rFonts w:ascii="Avenir Next LT Pro" w:hAnsi="Avenir Next LT Pro"/>
                <w:color w:val="787878"/>
                <w:lang w:val="pt-BR"/>
              </w:rPr>
              <w:t>Apenas na versão identificada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  <w:tr w:rsidR="00643447" w:rsidRPr="00A80772" w14:paraId="42E068ED" w14:textId="77777777" w:rsidTr="00742061">
        <w:tc>
          <w:tcPr>
            <w:tcW w:w="2972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6D6F668" w14:textId="77777777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Uso de IA generativa</w:t>
            </w:r>
          </w:p>
        </w:tc>
        <w:tc>
          <w:tcPr>
            <w:tcW w:w="58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FB7A275" w14:textId="15E24F52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</w:t>
            </w:r>
            <w:r w:rsidR="00A83346" w:rsidRPr="00A80772">
              <w:rPr>
                <w:rFonts w:ascii="Avenir Next LT Pro" w:hAnsi="Avenir Next LT Pro"/>
                <w:color w:val="787878"/>
                <w:lang w:val="pt-BR"/>
              </w:rPr>
              <w:t>Ferramenta, finalidade e escopo; ou “Não utilizado”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  <w:tr w:rsidR="00643447" w:rsidRPr="00A80772" w14:paraId="5A9991F7" w14:textId="77777777" w:rsidTr="00742061">
        <w:tc>
          <w:tcPr>
            <w:tcW w:w="2972" w:type="dxa"/>
            <w:shd w:val="clear" w:color="auto" w:fill="E8F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2620B1" w14:textId="5B5B8464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b/>
                <w:lang w:val="pt-BR"/>
              </w:rPr>
              <w:t>Originalidad</w:t>
            </w:r>
            <w:r w:rsidR="00A83346" w:rsidRPr="00A80772">
              <w:rPr>
                <w:rFonts w:ascii="Avenir Next LT Pro" w:hAnsi="Avenir Next LT Pro"/>
                <w:b/>
                <w:lang w:val="pt-BR"/>
              </w:rPr>
              <w:t>e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</w:t>
            </w:r>
            <w:r w:rsidR="00A83346" w:rsidRPr="00A80772">
              <w:rPr>
                <w:rFonts w:ascii="Avenir Next LT Pro" w:hAnsi="Avenir Next LT Pro"/>
                <w:b/>
                <w:lang w:val="pt-BR"/>
              </w:rPr>
              <w:t>e</w:t>
            </w:r>
            <w:r w:rsidRPr="00A80772">
              <w:rPr>
                <w:rFonts w:ascii="Avenir Next LT Pro" w:hAnsi="Avenir Next LT Pro"/>
                <w:b/>
                <w:lang w:val="pt-BR"/>
              </w:rPr>
              <w:t xml:space="preserve"> </w:t>
            </w:r>
            <w:r w:rsidR="00A83346" w:rsidRPr="00A80772">
              <w:rPr>
                <w:rFonts w:ascii="Avenir Next LT Pro" w:hAnsi="Avenir Next LT Pro"/>
                <w:b/>
                <w:lang w:val="pt-BR"/>
              </w:rPr>
              <w:t xml:space="preserve">avaliação </w:t>
            </w:r>
            <w:r w:rsidRPr="00A80772">
              <w:rPr>
                <w:rFonts w:ascii="Avenir Next LT Pro" w:hAnsi="Avenir Next LT Pro"/>
                <w:b/>
                <w:lang w:val="pt-BR"/>
              </w:rPr>
              <w:t>simult</w:t>
            </w:r>
            <w:r w:rsidR="00A83346" w:rsidRPr="00A80772">
              <w:rPr>
                <w:rFonts w:ascii="Avenir Next LT Pro" w:hAnsi="Avenir Next LT Pro"/>
                <w:b/>
                <w:lang w:val="pt-BR"/>
              </w:rPr>
              <w:t>â</w:t>
            </w:r>
            <w:r w:rsidRPr="00A80772">
              <w:rPr>
                <w:rFonts w:ascii="Avenir Next LT Pro" w:hAnsi="Avenir Next LT Pro"/>
                <w:b/>
                <w:lang w:val="pt-BR"/>
              </w:rPr>
              <w:t>nea</w:t>
            </w:r>
          </w:p>
        </w:tc>
        <w:tc>
          <w:tcPr>
            <w:tcW w:w="586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FC102E9" w14:textId="3D830DD0" w:rsidR="00643447" w:rsidRPr="00A80772" w:rsidRDefault="00000000" w:rsidP="00742061">
            <w:pPr>
              <w:spacing w:line="240" w:lineRule="auto"/>
              <w:rPr>
                <w:rFonts w:ascii="Avenir Next LT Pro" w:hAnsi="Avenir Next LT Pro"/>
                <w:lang w:val="pt-BR"/>
              </w:rPr>
            </w:pPr>
            <w:r w:rsidRPr="00A80772">
              <w:rPr>
                <w:rFonts w:ascii="Avenir Next LT Pro" w:hAnsi="Avenir Next LT Pro"/>
                <w:color w:val="787878"/>
                <w:lang w:val="pt-BR"/>
              </w:rPr>
              <w:t>[</w:t>
            </w:r>
            <w:r w:rsidR="00A83346" w:rsidRPr="00A80772">
              <w:rPr>
                <w:rFonts w:ascii="Avenir Next LT Pro" w:hAnsi="Avenir Next LT Pro"/>
                <w:color w:val="787878"/>
                <w:lang w:val="pt-BR"/>
              </w:rPr>
              <w:t>Declare o status editorial do manuscrito</w:t>
            </w:r>
            <w:r w:rsidRPr="00A80772">
              <w:rPr>
                <w:rFonts w:ascii="Avenir Next LT Pro" w:hAnsi="Avenir Next LT Pro"/>
                <w:color w:val="787878"/>
                <w:lang w:val="pt-BR"/>
              </w:rPr>
              <w:t>]</w:t>
            </w:r>
          </w:p>
        </w:tc>
      </w:tr>
    </w:tbl>
    <w:p w14:paraId="50818B2B" w14:textId="77777777" w:rsidR="00643447" w:rsidRPr="00A80772" w:rsidRDefault="00643447">
      <w:pPr>
        <w:rPr>
          <w:rFonts w:ascii="Avenir Next LT Pro" w:hAnsi="Avenir Next LT Pro"/>
          <w:lang w:val="pt-BR"/>
        </w:rPr>
      </w:pPr>
    </w:p>
    <w:p w14:paraId="14C4D3AE" w14:textId="43D1B605" w:rsidR="00643447" w:rsidRPr="00A80772" w:rsidRDefault="00000000">
      <w:pPr>
        <w:pStyle w:val="RIIH1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7. Refer</w:t>
      </w:r>
      <w:r w:rsidR="00A83346" w:rsidRPr="00A80772">
        <w:rPr>
          <w:rFonts w:ascii="Avenir Next LT Pro" w:hAnsi="Avenir Next LT Pro"/>
          <w:lang w:val="pt-BR"/>
        </w:rPr>
        <w:t>ê</w:t>
      </w:r>
      <w:r w:rsidRPr="00A80772">
        <w:rPr>
          <w:rFonts w:ascii="Avenir Next LT Pro" w:hAnsi="Avenir Next LT Pro"/>
          <w:lang w:val="pt-BR"/>
        </w:rPr>
        <w:t>ncias</w:t>
      </w:r>
    </w:p>
    <w:p w14:paraId="5DF972A1" w14:textId="59F28EBA" w:rsidR="00643447" w:rsidRPr="00A80772" w:rsidRDefault="00A83346">
      <w:pPr>
        <w:pStyle w:val="RIINota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i/>
          <w:lang w:val="pt-BR"/>
        </w:rPr>
        <w:t>Inclua apenas os trabalhos citados no texto. Utilize a 7ª edição das normas da APA, ordem alfabética e recuo francês. Adicione o DOI como um link https://doi.org/… quando disponível.</w:t>
      </w:r>
    </w:p>
    <w:p w14:paraId="45AF8213" w14:textId="2BE6DB50" w:rsidR="00643447" w:rsidRPr="00A80772" w:rsidRDefault="00000000">
      <w:p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color w:val="919191"/>
          <w:lang w:val="pt-BR"/>
        </w:rPr>
        <w:t>[Refer</w:t>
      </w:r>
      <w:r w:rsidR="00A83346" w:rsidRPr="00A80772">
        <w:rPr>
          <w:rFonts w:ascii="Avenir Next LT Pro" w:hAnsi="Avenir Next LT Pro"/>
          <w:color w:val="919191"/>
          <w:lang w:val="pt-BR"/>
        </w:rPr>
        <w:t>ê</w:t>
      </w:r>
      <w:r w:rsidRPr="00A80772">
        <w:rPr>
          <w:rFonts w:ascii="Avenir Next LT Pro" w:hAnsi="Avenir Next LT Pro"/>
          <w:color w:val="919191"/>
          <w:lang w:val="pt-BR"/>
        </w:rPr>
        <w:t>ncias]</w:t>
      </w:r>
    </w:p>
    <w:p w14:paraId="791DE8D8" w14:textId="3E7E6028" w:rsidR="00643447" w:rsidRPr="00A80772" w:rsidRDefault="00000000">
      <w:pPr>
        <w:pStyle w:val="RIIH1"/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lastRenderedPageBreak/>
        <w:t xml:space="preserve">8. </w:t>
      </w:r>
      <w:r w:rsidR="00A83346" w:rsidRPr="00A80772">
        <w:rPr>
          <w:rFonts w:ascii="Avenir Next LT Pro" w:hAnsi="Avenir Next LT Pro"/>
          <w:lang w:val="pt-BR"/>
        </w:rPr>
        <w:t>Lista de verificação antes da submissão</w:t>
      </w:r>
    </w:p>
    <w:p w14:paraId="63F26ADB" w14:textId="490929B7" w:rsidR="00A83346" w:rsidRPr="00A80772" w:rsidRDefault="00A83346" w:rsidP="00A83346">
      <w:pPr>
        <w:pStyle w:val="RIILista"/>
        <w:numPr>
          <w:ilvl w:val="0"/>
          <w:numId w:val="4"/>
        </w:num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O manuscrito deve ser entregue até 15 de setembro de 2026.</w:t>
      </w:r>
    </w:p>
    <w:p w14:paraId="65FA3AF5" w14:textId="77777777" w:rsidR="00A83346" w:rsidRPr="00A80772" w:rsidRDefault="00A83346" w:rsidP="00A83346">
      <w:pPr>
        <w:pStyle w:val="RIILista"/>
        <w:ind w:left="720"/>
        <w:rPr>
          <w:rFonts w:ascii="Avenir Next LT Pro" w:hAnsi="Avenir Next LT Pro"/>
          <w:lang w:val="pt-BR"/>
        </w:rPr>
      </w:pPr>
    </w:p>
    <w:p w14:paraId="4BB4BC51" w14:textId="36E5B66E" w:rsidR="00A83346" w:rsidRPr="00A80772" w:rsidRDefault="00A83346" w:rsidP="00A83346">
      <w:pPr>
        <w:pStyle w:val="RIILista"/>
        <w:numPr>
          <w:ilvl w:val="0"/>
          <w:numId w:val="4"/>
        </w:num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O número total de palavras deve estar entre 6.000 e 8.000, ou até 9.000 palavras, se justificado.</w:t>
      </w:r>
    </w:p>
    <w:p w14:paraId="6FA95E2B" w14:textId="77777777" w:rsidR="00A83346" w:rsidRPr="00A80772" w:rsidRDefault="00A83346" w:rsidP="00A83346">
      <w:pPr>
        <w:pStyle w:val="RIILista"/>
        <w:ind w:left="720"/>
        <w:rPr>
          <w:rFonts w:ascii="Avenir Next LT Pro" w:hAnsi="Avenir Next LT Pro"/>
          <w:lang w:val="pt-BR"/>
        </w:rPr>
      </w:pPr>
    </w:p>
    <w:p w14:paraId="4F8E834B" w14:textId="5FD7A77D" w:rsidR="00A83346" w:rsidRPr="00A80772" w:rsidRDefault="00A83346" w:rsidP="00A83346">
      <w:pPr>
        <w:pStyle w:val="RIILista"/>
        <w:numPr>
          <w:ilvl w:val="0"/>
          <w:numId w:val="4"/>
        </w:num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O título, o resumo e as palavras-chave devem estar no idioma principal e em inglês.</w:t>
      </w:r>
    </w:p>
    <w:p w14:paraId="294FAED6" w14:textId="77777777" w:rsidR="00A83346" w:rsidRPr="00A80772" w:rsidRDefault="00A83346" w:rsidP="00A83346">
      <w:pPr>
        <w:pStyle w:val="RIILista"/>
        <w:ind w:left="720"/>
        <w:rPr>
          <w:rFonts w:ascii="Avenir Next LT Pro" w:hAnsi="Avenir Next LT Pro"/>
          <w:lang w:val="pt-BR"/>
        </w:rPr>
      </w:pPr>
    </w:p>
    <w:p w14:paraId="70F3125E" w14:textId="748119F9" w:rsidR="00A83346" w:rsidRPr="00A80772" w:rsidRDefault="00A83346" w:rsidP="00A83346">
      <w:pPr>
        <w:pStyle w:val="RIILista"/>
        <w:numPr>
          <w:ilvl w:val="0"/>
          <w:numId w:val="4"/>
        </w:num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O objetivo, a metodologia, os resultados e a relevância devem estar de acordo com a proposta aceita, ou quaisquer alterações devem ser explicadas.</w:t>
      </w:r>
    </w:p>
    <w:p w14:paraId="38149D0E" w14:textId="77777777" w:rsidR="00A83346" w:rsidRPr="00A80772" w:rsidRDefault="00A83346" w:rsidP="00A83346">
      <w:pPr>
        <w:pStyle w:val="RIILista"/>
        <w:ind w:left="720"/>
        <w:rPr>
          <w:rFonts w:ascii="Avenir Next LT Pro" w:hAnsi="Avenir Next LT Pro"/>
          <w:lang w:val="pt-BR"/>
        </w:rPr>
      </w:pPr>
    </w:p>
    <w:p w14:paraId="09D9F423" w14:textId="00E43B3F" w:rsidR="00A83346" w:rsidRPr="00A80772" w:rsidRDefault="00A83346" w:rsidP="00A83346">
      <w:pPr>
        <w:pStyle w:val="RIILista"/>
        <w:numPr>
          <w:ilvl w:val="0"/>
          <w:numId w:val="4"/>
        </w:num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Todas as citações devem estar referenciadas e todas as referências devem ser citadas.</w:t>
      </w:r>
    </w:p>
    <w:p w14:paraId="09779239" w14:textId="77777777" w:rsidR="00A83346" w:rsidRPr="00A80772" w:rsidRDefault="00A83346" w:rsidP="00A83346">
      <w:pPr>
        <w:pStyle w:val="RIILista"/>
        <w:ind w:left="720"/>
        <w:rPr>
          <w:rFonts w:ascii="Avenir Next LT Pro" w:hAnsi="Avenir Next LT Pro"/>
          <w:lang w:val="pt-BR"/>
        </w:rPr>
      </w:pPr>
    </w:p>
    <w:p w14:paraId="4B314E54" w14:textId="77777777" w:rsidR="00A83346" w:rsidRPr="00A80772" w:rsidRDefault="00A83346" w:rsidP="00A83346">
      <w:pPr>
        <w:pStyle w:val="RIILista"/>
        <w:numPr>
          <w:ilvl w:val="0"/>
          <w:numId w:val="4"/>
        </w:num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Tabelas, figuras e mapas devem estar numerados, citados e acompanhados de título e fonte.</w:t>
      </w:r>
    </w:p>
    <w:p w14:paraId="3D96BA24" w14:textId="77777777" w:rsidR="00A83346" w:rsidRPr="00A80772" w:rsidRDefault="00A83346" w:rsidP="00A83346">
      <w:pPr>
        <w:pStyle w:val="RIILista"/>
        <w:ind w:left="720"/>
        <w:rPr>
          <w:rFonts w:ascii="Avenir Next LT Pro" w:hAnsi="Avenir Next LT Pro"/>
          <w:lang w:val="pt-BR"/>
        </w:rPr>
      </w:pPr>
    </w:p>
    <w:p w14:paraId="5A6FD7CF" w14:textId="77777777" w:rsidR="00A83346" w:rsidRPr="00A80772" w:rsidRDefault="00A83346" w:rsidP="00A83346">
      <w:pPr>
        <w:pStyle w:val="RIILista"/>
        <w:numPr>
          <w:ilvl w:val="0"/>
          <w:numId w:val="4"/>
        </w:num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 xml:space="preserve">ORCID, afiliações e contribuições do </w:t>
      </w:r>
      <w:proofErr w:type="spellStart"/>
      <w:r w:rsidRPr="00A80772">
        <w:rPr>
          <w:rFonts w:ascii="Avenir Next LT Pro" w:hAnsi="Avenir Next LT Pro"/>
          <w:lang w:val="pt-BR"/>
        </w:rPr>
        <w:t>CRediT</w:t>
      </w:r>
      <w:proofErr w:type="spellEnd"/>
      <w:r w:rsidRPr="00A80772">
        <w:rPr>
          <w:rFonts w:ascii="Avenir Next LT Pro" w:hAnsi="Avenir Next LT Pro"/>
          <w:lang w:val="pt-BR"/>
        </w:rPr>
        <w:t xml:space="preserve"> devem estar incluídos na versão identificada.</w:t>
      </w:r>
    </w:p>
    <w:p w14:paraId="5AB1BAD8" w14:textId="77777777" w:rsidR="00A83346" w:rsidRPr="00A80772" w:rsidRDefault="00A83346" w:rsidP="00CD1575">
      <w:pPr>
        <w:pStyle w:val="RIILista"/>
        <w:rPr>
          <w:rFonts w:ascii="Avenir Next LT Pro" w:hAnsi="Avenir Next LT Pro"/>
          <w:lang w:val="pt-BR"/>
        </w:rPr>
      </w:pPr>
    </w:p>
    <w:p w14:paraId="6F59D180" w14:textId="77777777" w:rsidR="00A83346" w:rsidRPr="00A80772" w:rsidRDefault="00A83346" w:rsidP="00A83346">
      <w:pPr>
        <w:pStyle w:val="RIILista"/>
        <w:numPr>
          <w:ilvl w:val="0"/>
          <w:numId w:val="4"/>
        </w:num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O financiamento, os conflitos de interesse, a ética, a disponibilidade dos dados e o uso de IA foram declarados.</w:t>
      </w:r>
    </w:p>
    <w:p w14:paraId="63C6FDF4" w14:textId="77777777" w:rsidR="00A83346" w:rsidRPr="00A80772" w:rsidRDefault="00A83346" w:rsidP="00A83346">
      <w:pPr>
        <w:pStyle w:val="RIILista"/>
        <w:ind w:left="720"/>
        <w:rPr>
          <w:rFonts w:ascii="Avenir Next LT Pro" w:hAnsi="Avenir Next LT Pro"/>
          <w:lang w:val="pt-BR"/>
        </w:rPr>
      </w:pPr>
    </w:p>
    <w:p w14:paraId="2D0AD03A" w14:textId="64096D8E" w:rsidR="00643447" w:rsidRPr="00A80772" w:rsidRDefault="00A83346" w:rsidP="00A83346">
      <w:pPr>
        <w:pStyle w:val="RIILista"/>
        <w:numPr>
          <w:ilvl w:val="0"/>
          <w:numId w:val="4"/>
        </w:numPr>
        <w:rPr>
          <w:rFonts w:ascii="Avenir Next LT Pro" w:hAnsi="Avenir Next LT Pro"/>
          <w:lang w:val="pt-BR"/>
        </w:rPr>
      </w:pPr>
      <w:r w:rsidRPr="00A80772">
        <w:rPr>
          <w:rFonts w:ascii="Avenir Next LT Pro" w:hAnsi="Avenir Next LT Pro"/>
          <w:lang w:val="pt-BR"/>
        </w:rPr>
        <w:t>Os autores compreendem que o artigo será avaliado para possível publicação e deverá ser aprovado na revisão por pares da revista correspondente.</w:t>
      </w:r>
    </w:p>
    <w:sectPr w:rsidR="00643447" w:rsidRPr="00A80772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430" w:footer="232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BD214" w14:textId="77777777" w:rsidR="00764E9D" w:rsidRDefault="00764E9D">
      <w:pPr>
        <w:spacing w:after="0" w:line="240" w:lineRule="auto"/>
      </w:pPr>
      <w:r>
        <w:separator/>
      </w:r>
    </w:p>
  </w:endnote>
  <w:endnote w:type="continuationSeparator" w:id="0">
    <w:p w14:paraId="51C10683" w14:textId="77777777" w:rsidR="00764E9D" w:rsidRDefault="00764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charset w:val="4D"/>
    <w:family w:val="swiss"/>
    <w:pitch w:val="variable"/>
    <w:sig w:usb0="800000AF" w:usb1="5000204A" w:usb2="00000000" w:usb3="00000000" w:csb0="0000009B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  <w:embedRegular r:id="rId1" w:fontKey="{E1556B2B-85F5-42C5-BE1C-34B3F6ECEDE5}"/>
    <w:embedBold r:id="rId2" w:fontKey="{2F6148EB-9662-438F-800E-8DE6EC4087FF}"/>
    <w:embedItalic r:id="rId3" w:fontKey="{214914E2-5F49-4F8F-9F35-7272637CB13C}"/>
  </w:font>
  <w:font w:name="Play">
    <w:altName w:val="Calibri"/>
    <w:charset w:val="00"/>
    <w:family w:val="auto"/>
    <w:pitch w:val="default"/>
  </w:font>
  <w:font w:name="Avenir Next LT Pro">
    <w:charset w:val="00"/>
    <w:family w:val="swiss"/>
    <w:pitch w:val="variable"/>
    <w:sig w:usb0="800000EF" w:usb1="5000204A" w:usb2="00000000" w:usb3="00000000" w:csb0="00000093" w:csb1="00000000"/>
    <w:embedRegular r:id="rId4" w:fontKey="{2A09531E-C135-4340-81FB-F51E44C1AC96}"/>
    <w:embedBold r:id="rId5" w:fontKey="{26AF2775-FB2F-46A1-B317-636968AF4404}"/>
    <w:embedItalic r:id="rId6" w:fontKey="{936BCCD9-121B-415E-AF8E-91BA111B6C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___WRD_EMBED_SUB_49">
    <w:altName w:val="Calibri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BE344EF3-4EFA-41E5-9E0F-C498215AEB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BC3391C8-19A1-4A67-B2C1-05C27AA5B8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8413A" w14:textId="77777777" w:rsidR="00A4038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F76CDD5" wp14:editId="7BC32065">
          <wp:extent cx="5612130" cy="682652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34744" b="32370"/>
                  <a:stretch>
                    <a:fillRect/>
                  </a:stretch>
                </pic:blipFill>
                <pic:spPr>
                  <a:xfrm>
                    <a:off x="0" y="0"/>
                    <a:ext cx="5612130" cy="6826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2AB09DD" w14:textId="77777777" w:rsidR="00643447" w:rsidRDefault="00000000">
    <w:pPr>
      <w:pStyle w:val="RIINota"/>
      <w:jc w:val="right"/>
    </w:pPr>
    <w:r>
      <w:t xml:space="preserve">Página </w:t>
    </w:r>
    <w:r>
      <w:fldChar w:fldCharType="begin"/>
    </w:r>
    <w:r>
      <w:instrText>PAGE</w:instrText>
    </w:r>
    <w:r>
      <w:fldChar w:fldCharType="separate"/>
    </w:r>
    <w:r w:rsidR="00AE7EB9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D47F4" w14:textId="77777777" w:rsidR="00A4038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111C81FF" wp14:editId="0DB3CD8F">
          <wp:extent cx="5612130" cy="765810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31386" b="31722"/>
                  <a:stretch>
                    <a:fillRect/>
                  </a:stretch>
                </pic:blipFill>
                <pic:spPr>
                  <a:xfrm>
                    <a:off x="0" y="0"/>
                    <a:ext cx="5612130" cy="765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93C88" w14:textId="77777777" w:rsidR="00764E9D" w:rsidRDefault="00764E9D">
      <w:pPr>
        <w:spacing w:after="0" w:line="240" w:lineRule="auto"/>
      </w:pPr>
      <w:r>
        <w:separator/>
      </w:r>
    </w:p>
  </w:footnote>
  <w:footnote w:type="continuationSeparator" w:id="0">
    <w:p w14:paraId="27A9FA0C" w14:textId="77777777" w:rsidR="00764E9D" w:rsidRDefault="00764E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D46EB" w14:textId="77777777" w:rsidR="00A4038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56F54891" wp14:editId="1AEDCA4E">
          <wp:extent cx="5522458" cy="1401861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t="20996" r="1598" b="11471"/>
                  <a:stretch>
                    <a:fillRect/>
                  </a:stretch>
                </pic:blipFill>
                <pic:spPr>
                  <a:xfrm>
                    <a:off x="0" y="0"/>
                    <a:ext cx="5522458" cy="140186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909A9" w14:textId="77777777" w:rsidR="00A4038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7BEAF7E" wp14:editId="395F1E5C">
          <wp:extent cx="5612130" cy="1393836"/>
          <wp:effectExtent l="0" t="0" r="0" b="0"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t="21326" b="11528"/>
                  <a:stretch>
                    <a:fillRect/>
                  </a:stretch>
                </pic:blipFill>
                <pic:spPr>
                  <a:xfrm>
                    <a:off x="0" y="0"/>
                    <a:ext cx="5612130" cy="139383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05E82"/>
    <w:multiLevelType w:val="hybridMultilevel"/>
    <w:tmpl w:val="B798BD9A"/>
    <w:lvl w:ilvl="0" w:tplc="3168B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419BD"/>
    <w:multiLevelType w:val="hybridMultilevel"/>
    <w:tmpl w:val="110E8DE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E2A26"/>
    <w:multiLevelType w:val="hybridMultilevel"/>
    <w:tmpl w:val="3EF0F8D6"/>
    <w:lvl w:ilvl="0" w:tplc="3168B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4864B0"/>
    <w:multiLevelType w:val="hybridMultilevel"/>
    <w:tmpl w:val="268E7B0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8435822">
    <w:abstractNumId w:val="1"/>
  </w:num>
  <w:num w:numId="2" w16cid:durableId="600574797">
    <w:abstractNumId w:val="2"/>
  </w:num>
  <w:num w:numId="3" w16cid:durableId="1361904233">
    <w:abstractNumId w:val="0"/>
  </w:num>
  <w:num w:numId="4" w16cid:durableId="1881852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380"/>
    <w:rsid w:val="000A01C8"/>
    <w:rsid w:val="0017104B"/>
    <w:rsid w:val="001B46CC"/>
    <w:rsid w:val="002B4B49"/>
    <w:rsid w:val="002C7A5B"/>
    <w:rsid w:val="002D6CB5"/>
    <w:rsid w:val="00320672"/>
    <w:rsid w:val="00333126"/>
    <w:rsid w:val="00363CA5"/>
    <w:rsid w:val="0038690B"/>
    <w:rsid w:val="004D25E1"/>
    <w:rsid w:val="00520092"/>
    <w:rsid w:val="0054149A"/>
    <w:rsid w:val="00560F26"/>
    <w:rsid w:val="005A2910"/>
    <w:rsid w:val="005E6297"/>
    <w:rsid w:val="0063636F"/>
    <w:rsid w:val="00643447"/>
    <w:rsid w:val="00652D89"/>
    <w:rsid w:val="0070067A"/>
    <w:rsid w:val="00742061"/>
    <w:rsid w:val="00761C2F"/>
    <w:rsid w:val="00764E9D"/>
    <w:rsid w:val="007B4EF8"/>
    <w:rsid w:val="007E67CC"/>
    <w:rsid w:val="00804288"/>
    <w:rsid w:val="008337EA"/>
    <w:rsid w:val="00844A0C"/>
    <w:rsid w:val="00867B11"/>
    <w:rsid w:val="009242E6"/>
    <w:rsid w:val="00986ED0"/>
    <w:rsid w:val="009872C5"/>
    <w:rsid w:val="009E5862"/>
    <w:rsid w:val="00A02F5C"/>
    <w:rsid w:val="00A13CAB"/>
    <w:rsid w:val="00A22852"/>
    <w:rsid w:val="00A40380"/>
    <w:rsid w:val="00A80772"/>
    <w:rsid w:val="00A83346"/>
    <w:rsid w:val="00A86B79"/>
    <w:rsid w:val="00AE7EB9"/>
    <w:rsid w:val="00B31DB1"/>
    <w:rsid w:val="00B61E2C"/>
    <w:rsid w:val="00B838F2"/>
    <w:rsid w:val="00C00436"/>
    <w:rsid w:val="00C36F06"/>
    <w:rsid w:val="00CA1C31"/>
    <w:rsid w:val="00CC5F4A"/>
    <w:rsid w:val="00CD1575"/>
    <w:rsid w:val="00D06F53"/>
    <w:rsid w:val="00E0358E"/>
    <w:rsid w:val="00E5767E"/>
    <w:rsid w:val="00EA2B8A"/>
    <w:rsid w:val="00EC0A30"/>
    <w:rsid w:val="00F4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6DE3D"/>
  <w15:docId w15:val="{8F32678F-B771-3047-8455-895FA0AFA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venir" w:eastAsia="Avenir" w:hAnsi="Avenir" w:cs="Avenir"/>
        <w:sz w:val="22"/>
        <w:szCs w:val="22"/>
        <w:lang w:val="es-MX" w:eastAsia="es-MX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061"/>
    <w:pPr>
      <w:spacing w:after="120" w:line="276" w:lineRule="auto"/>
    </w:pPr>
    <w:rPr>
      <w:rFonts w:ascii="Aptos" w:hAnsi="Apto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styleId="Tabelacomgrade">
    <w:name w:val="Table Grid"/>
    <w:basedOn w:val="Tabelanormal"/>
    <w:uiPriority w:val="39"/>
    <w:rsid w:val="007006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70067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0067A"/>
    <w:rPr>
      <w:color w:val="605E5C"/>
      <w:shd w:val="clear" w:color="auto" w:fill="E1DFDD"/>
    </w:rPr>
  </w:style>
  <w:style w:type="paragraph" w:customStyle="1" w:styleId="RIITtulo">
    <w:name w:val="RII Título"/>
    <w:basedOn w:val="Normal"/>
    <w:pPr>
      <w:keepNext/>
      <w:spacing w:after="240"/>
    </w:pPr>
    <w:rPr>
      <w:b/>
      <w:color w:val="075665"/>
      <w:sz w:val="50"/>
    </w:rPr>
  </w:style>
  <w:style w:type="paragraph" w:customStyle="1" w:styleId="RIIBajada">
    <w:name w:val="RII Bajada"/>
    <w:basedOn w:val="Normal"/>
    <w:pPr>
      <w:keepNext/>
      <w:spacing w:after="240"/>
    </w:pPr>
    <w:rPr>
      <w:color w:val="464646"/>
    </w:rPr>
  </w:style>
  <w:style w:type="paragraph" w:customStyle="1" w:styleId="RIIH1">
    <w:name w:val="RII H1"/>
    <w:basedOn w:val="Ttulo1"/>
    <w:pPr>
      <w:spacing w:before="280" w:after="120"/>
    </w:pPr>
    <w:rPr>
      <w:rFonts w:ascii="Aptos" w:hAnsi="Aptos"/>
      <w:b/>
      <w:color w:val="075665"/>
      <w:sz w:val="30"/>
    </w:rPr>
  </w:style>
  <w:style w:type="paragraph" w:customStyle="1" w:styleId="RIIH2">
    <w:name w:val="RII H2"/>
    <w:basedOn w:val="Ttulo2"/>
    <w:pPr>
      <w:spacing w:before="200"/>
    </w:pPr>
    <w:rPr>
      <w:rFonts w:ascii="Aptos" w:hAnsi="Aptos"/>
      <w:b/>
      <w:color w:val="075665"/>
      <w:sz w:val="24"/>
    </w:rPr>
  </w:style>
  <w:style w:type="paragraph" w:customStyle="1" w:styleId="RIINota">
    <w:name w:val="RII Nota"/>
    <w:basedOn w:val="Normal"/>
    <w:pPr>
      <w:spacing w:before="60" w:after="140"/>
    </w:pPr>
    <w:rPr>
      <w:color w:val="4B4B4B"/>
      <w:sz w:val="18"/>
    </w:rPr>
  </w:style>
  <w:style w:type="paragraph" w:customStyle="1" w:styleId="RIILista">
    <w:name w:val="RII Lista"/>
    <w:basedOn w:val="Normal"/>
    <w:pPr>
      <w:spacing w:after="0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aweb.org/jel/guide/jel.php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vocabularies.unesco.org/unesco/es/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Thesaurus%20of%20Sociology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7</Pages>
  <Words>1132</Words>
  <Characters>6230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de documento en extenso — XIX Seminario RII</vt:lpstr>
    </vt:vector>
  </TitlesOfParts>
  <Company/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documento en extenso — XIX Seminario RII</dc:title>
  <dc:subject>Guía para el envío de manuscritos en extenso</dc:subject>
  <dc:creator>Red Iberoamericana de Investigación sobre Globalización y Territorio</dc:creator>
  <cp:lastModifiedBy>DIEGO BOEHLKE VARGAS</cp:lastModifiedBy>
  <cp:revision>10</cp:revision>
  <dcterms:created xsi:type="dcterms:W3CDTF">2026-08-26T01:05:00Z</dcterms:created>
  <dcterms:modified xsi:type="dcterms:W3CDTF">2026-08-26T12:37:00Z</dcterms:modified>
</cp:coreProperties>
</file>