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6838" w:w="11906" w:orient="portrait"/>
          <w:pgMar w:bottom="1440.0000000000002" w:top="1440.0000000000002" w:left="1440.0000000000002" w:right="1440.0000000000002" w:header="720" w:footer="720"/>
          <w:pgNumType w:start="1"/>
        </w:sectPr>
      </w:pPr>
      <w:bookmarkStart w:colFirst="0" w:colLast="0" w:name="_8ecz7tjmqop2" w:id="0"/>
      <w:bookmarkEnd w:id="0"/>
      <w:r w:rsidDel="00000000" w:rsidR="00000000" w:rsidRPr="00000000">
        <w:rPr>
          <w:rFonts w:ascii="Nunito Light" w:cs="Nunito Light" w:eastAsia="Nunito Light" w:hAnsi="Nunito Light"/>
          <w:b w:val="1"/>
          <w:bCs w:val="1"/>
          <w:i w:val="0"/>
          <w:iCs w:val="0"/>
          <w:smallCaps w:val="0"/>
          <w:strike w:val="0"/>
          <w:color w:val="ffffff"/>
          <w:sz w:val="52"/>
          <w:szCs w:val="52"/>
          <w:u w:val="none"/>
          <w:shd w:fill="auto" w:val="clear"/>
          <w:vertAlign w:val="baseline"/>
          <w:rtl w:val="0"/>
        </w:rPr>
        <w:t xml:space="preserve">Tab 1</w:t>
      </w:r>
      <w:r w:rsidDel="00000000" w:rsidR="00000000" w:rsidRPr="00000000">
        <w:rPr>
          <w:rtl w:val="0"/>
        </w:rPr>
      </w:r>
    </w:p>
    <w:p w:rsidR="00000000" w:rsidDel="00000000" w:rsidP="00000000" w:rsidRDefault="00000000" w:rsidRPr="00000000" w14:paraId="00000002">
      <w:pPr>
        <w:pStyle w:val="Title"/>
        <w:spacing w:line="240" w:lineRule="auto"/>
        <w:rPr>
          <w:rFonts w:ascii="Arial Black" w:cs="Arial Black" w:eastAsia="Arial Black" w:hAnsi="Arial Black"/>
          <w:b w:val="0"/>
          <w:bCs w:val="0"/>
        </w:rPr>
      </w:pPr>
      <w:bookmarkStart w:colFirst="0" w:colLast="0" w:name="_63p6gvxzzf7i" w:id="1"/>
      <w:bookmarkEnd w:id="1"/>
      <w:r w:rsidDel="00000000" w:rsidR="00000000" w:rsidRPr="00000000">
        <w:rPr>
          <w:rtl w:val="0"/>
        </w:rPr>
      </w:r>
    </w:p>
    <w:p w:rsidR="00000000" w:rsidDel="00000000" w:rsidP="00000000" w:rsidRDefault="00000000" w:rsidRPr="00000000" w14:paraId="00000003">
      <w:pPr>
        <w:pStyle w:val="Title"/>
        <w:spacing w:line="240" w:lineRule="auto"/>
        <w:rPr>
          <w:rFonts w:ascii="Arial Black" w:cs="Arial Black" w:eastAsia="Arial Black" w:hAnsi="Arial Black"/>
          <w:b w:val="0"/>
          <w:bCs w:val="0"/>
          <w:color w:val="e0e0e0"/>
        </w:rPr>
      </w:pPr>
      <w:bookmarkStart w:colFirst="0" w:colLast="0" w:name="_n1vjcv8touin" w:id="2"/>
      <w:bookmarkEnd w:id="2"/>
      <w:r w:rsidDel="00000000" w:rsidR="00000000" w:rsidRPr="00000000">
        <w:rPr>
          <w:rtl w:val="0"/>
        </w:rPr>
      </w:r>
    </w:p>
    <w:p w:rsidR="00000000" w:rsidDel="00000000" w:rsidP="00000000" w:rsidRDefault="00000000" w:rsidRPr="00000000" w14:paraId="00000004">
      <w:pPr>
        <w:pStyle w:val="Title"/>
        <w:spacing w:line="240" w:lineRule="auto"/>
        <w:rPr>
          <w:rFonts w:ascii="Arial Black" w:cs="Arial Black" w:eastAsia="Arial Black" w:hAnsi="Arial Black"/>
          <w:b w:val="0"/>
          <w:bCs w:val="0"/>
          <w:color w:val="e0e0e0"/>
        </w:rPr>
      </w:pPr>
      <w:bookmarkStart w:colFirst="0" w:colLast="0" w:name="_6b9jbjeegppg" w:id="3"/>
      <w:bookmarkEnd w:id="3"/>
      <w:r w:rsidDel="00000000" w:rsidR="00000000" w:rsidRPr="00000000">
        <w:rPr>
          <w:rtl w:val="0"/>
        </w:rPr>
      </w:r>
    </w:p>
    <w:p w:rsidR="00000000" w:rsidDel="00000000" w:rsidP="00000000" w:rsidRDefault="00000000" w:rsidRPr="00000000" w14:paraId="00000005">
      <w:pPr>
        <w:pStyle w:val="Title"/>
        <w:spacing w:line="240" w:lineRule="auto"/>
        <w:rPr>
          <w:rFonts w:ascii="Arial Black" w:cs="Arial Black" w:eastAsia="Arial Black" w:hAnsi="Arial Black"/>
          <w:b w:val="0"/>
          <w:bCs w:val="0"/>
          <w:color w:val="e0e0e0"/>
        </w:rPr>
      </w:pPr>
      <w:bookmarkStart w:colFirst="0" w:colLast="0" w:name="_lvemylgj008e" w:id="4"/>
      <w:bookmarkEnd w:id="4"/>
      <w:r w:rsidDel="00000000" w:rsidR="00000000" w:rsidRPr="00000000">
        <w:rPr>
          <w:rtl w:val="0"/>
        </w:rPr>
      </w:r>
    </w:p>
    <w:p w:rsidR="00000000" w:rsidDel="00000000" w:rsidP="00000000" w:rsidRDefault="00000000" w:rsidRPr="00000000" w14:paraId="00000006">
      <w:pPr>
        <w:pStyle w:val="Title"/>
        <w:spacing w:line="240" w:lineRule="auto"/>
        <w:rPr>
          <w:rFonts w:ascii="Arial Black" w:cs="Arial Black" w:eastAsia="Arial Black" w:hAnsi="Arial Black"/>
          <w:b w:val="0"/>
          <w:bCs w:val="0"/>
          <w:color w:val="e0e0e0"/>
        </w:rPr>
      </w:pPr>
      <w:bookmarkStart w:colFirst="0" w:colLast="0" w:name="_muh6bed2ely2" w:id="5"/>
      <w:bookmarkEnd w:id="5"/>
      <w:r w:rsidDel="00000000" w:rsidR="00000000" w:rsidRPr="00000000">
        <w:rPr>
          <w:rtl w:val="0"/>
        </w:rPr>
      </w:r>
    </w:p>
    <w:p w:rsidR="00000000" w:rsidDel="00000000" w:rsidP="00000000" w:rsidRDefault="00000000" w:rsidRPr="00000000" w14:paraId="00000007">
      <w:pPr>
        <w:pStyle w:val="Title"/>
        <w:spacing w:line="240" w:lineRule="auto"/>
        <w:rPr>
          <w:rFonts w:ascii="Arial Black" w:cs="Arial Black" w:eastAsia="Arial Black" w:hAnsi="Arial Black"/>
          <w:b w:val="0"/>
          <w:bCs w:val="0"/>
          <w:color w:val="e0e0e0"/>
        </w:rPr>
      </w:pPr>
      <w:bookmarkStart w:colFirst="0" w:colLast="0" w:name="_9k33n5wvp58x" w:id="6"/>
      <w:bookmarkEnd w:id="6"/>
      <w:r w:rsidDel="00000000" w:rsidR="00000000" w:rsidRPr="00000000">
        <w:rPr>
          <w:rtl w:val="0"/>
        </w:rPr>
      </w:r>
    </w:p>
    <w:p w:rsidR="00000000" w:rsidDel="00000000" w:rsidP="00000000" w:rsidRDefault="00000000" w:rsidRPr="00000000" w14:paraId="00000008">
      <w:pPr>
        <w:spacing w:line="240" w:lineRule="auto"/>
        <w:jc w:val="center"/>
        <w:rPr>
          <w:b w:val="1"/>
          <w:bCs w:val="1"/>
          <w:color w:val="323232"/>
          <w:sz w:val="40"/>
          <w:szCs w:val="40"/>
        </w:rPr>
      </w:pPr>
      <w:r w:rsidDel="00000000" w:rsidR="00000000" w:rsidRPr="00000000">
        <w:rPr>
          <w:rFonts w:ascii="Arial Black" w:cs="Arial Black" w:eastAsia="Arial Black" w:hAnsi="Arial Black"/>
          <w:b w:val="1"/>
          <w:bCs w:val="1"/>
          <w:color w:val="323232"/>
          <w:sz w:val="52"/>
          <w:szCs w:val="52"/>
          <w:rtl w:val="0"/>
        </w:rPr>
        <w:t xml:space="preserve">FCA Compliance Monitoring Plan (Template)</w:t>
      </w:r>
      <w:r w:rsidDel="00000000" w:rsidR="00000000" w:rsidRPr="00000000">
        <w:rPr>
          <w:rtl w:val="0"/>
        </w:rPr>
      </w:r>
    </w:p>
    <w:p w:rsidR="00000000" w:rsidDel="00000000" w:rsidP="00000000" w:rsidRDefault="00000000" w:rsidRPr="00000000" w14:paraId="00000009">
      <w:pPr>
        <w:spacing w:line="240" w:lineRule="auto"/>
        <w:jc w:val="center"/>
        <w:rPr>
          <w:b w:val="1"/>
          <w:bCs w:val="1"/>
          <w:color w:val="323232"/>
          <w:sz w:val="40"/>
          <w:szCs w:val="40"/>
        </w:rPr>
      </w:pPr>
      <w:r w:rsidDel="00000000" w:rsidR="00000000" w:rsidRPr="00000000">
        <w:rPr>
          <w:rtl w:val="0"/>
        </w:rPr>
      </w:r>
    </w:p>
    <w:p w:rsidR="00000000" w:rsidDel="00000000" w:rsidP="00000000" w:rsidRDefault="00000000" w:rsidRPr="00000000" w14:paraId="0000000A">
      <w:pPr>
        <w:spacing w:line="240" w:lineRule="auto"/>
        <w:rPr>
          <w:b w:val="1"/>
          <w:bCs w:val="1"/>
          <w:color w:val="323232"/>
          <w:sz w:val="28"/>
          <w:szCs w:val="28"/>
        </w:rPr>
      </w:pPr>
      <w:r w:rsidDel="00000000" w:rsidR="00000000" w:rsidRPr="00000000">
        <w:rPr>
          <w:rtl w:val="0"/>
        </w:rPr>
      </w:r>
    </w:p>
    <w:p w:rsidR="00000000" w:rsidDel="00000000" w:rsidP="00000000" w:rsidRDefault="00000000" w:rsidRPr="00000000" w14:paraId="0000000B">
      <w:pPr>
        <w:spacing w:line="240" w:lineRule="auto"/>
        <w:ind w:left="1440" w:firstLine="0"/>
        <w:rPr>
          <w:b w:val="1"/>
          <w:bCs w:val="1"/>
          <w:color w:val="323232"/>
          <w:sz w:val="28"/>
          <w:szCs w:val="28"/>
        </w:rPr>
      </w:pPr>
      <w:r w:rsidDel="00000000" w:rsidR="00000000" w:rsidRPr="00000000">
        <w:rPr>
          <w:rtl w:val="0"/>
        </w:rPr>
      </w:r>
    </w:p>
    <w:p w:rsidR="00000000" w:rsidDel="00000000" w:rsidP="00000000" w:rsidRDefault="00000000" w:rsidRPr="00000000" w14:paraId="0000000C">
      <w:pPr>
        <w:spacing w:line="240" w:lineRule="auto"/>
        <w:ind w:left="1440" w:firstLine="0"/>
        <w:rPr>
          <w:b w:val="1"/>
          <w:bCs w:val="1"/>
          <w:color w:val="323232"/>
          <w:sz w:val="28"/>
          <w:szCs w:val="28"/>
        </w:rPr>
      </w:pPr>
      <w:r w:rsidDel="00000000" w:rsidR="00000000" w:rsidRPr="00000000">
        <w:rPr>
          <w:rtl w:val="0"/>
        </w:rPr>
      </w:r>
    </w:p>
    <w:p w:rsidR="00000000" w:rsidDel="00000000" w:rsidP="00000000" w:rsidRDefault="00000000" w:rsidRPr="00000000" w14:paraId="0000000D">
      <w:pPr>
        <w:spacing w:line="240" w:lineRule="auto"/>
        <w:ind w:left="1440" w:firstLine="0"/>
        <w:rPr>
          <w:b w:val="1"/>
          <w:bCs w:val="1"/>
          <w:color w:val="323232"/>
          <w:sz w:val="28"/>
          <w:szCs w:val="28"/>
        </w:rPr>
      </w:pPr>
      <w:r w:rsidDel="00000000" w:rsidR="00000000" w:rsidRPr="00000000">
        <w:rPr>
          <w:rtl w:val="0"/>
        </w:rPr>
      </w:r>
    </w:p>
    <w:p w:rsidR="00000000" w:rsidDel="00000000" w:rsidP="00000000" w:rsidRDefault="00000000" w:rsidRPr="00000000" w14:paraId="0000000E">
      <w:pPr>
        <w:spacing w:line="240" w:lineRule="auto"/>
        <w:ind w:left="1440" w:firstLine="0"/>
        <w:rPr>
          <w:b w:val="1"/>
          <w:bCs w:val="1"/>
          <w:color w:val="323232"/>
          <w:sz w:val="28"/>
          <w:szCs w:val="28"/>
        </w:rPr>
      </w:pPr>
      <w:r w:rsidDel="00000000" w:rsidR="00000000" w:rsidRPr="00000000">
        <w:rPr>
          <w:rtl w:val="0"/>
        </w:rPr>
      </w:r>
    </w:p>
    <w:p w:rsidR="00000000" w:rsidDel="00000000" w:rsidP="00000000" w:rsidRDefault="00000000" w:rsidRPr="00000000" w14:paraId="0000000F">
      <w:pPr>
        <w:rPr>
          <w:b w:val="1"/>
          <w:bCs w:val="1"/>
          <w:color w:val="323232"/>
          <w:sz w:val="28"/>
          <w:szCs w:val="28"/>
        </w:rPr>
      </w:pPr>
      <w:r w:rsidDel="00000000" w:rsidR="00000000" w:rsidRPr="00000000">
        <w:rPr>
          <w:rtl w:val="0"/>
        </w:rPr>
      </w:r>
    </w:p>
    <w:p w:rsidR="00000000" w:rsidDel="00000000" w:rsidP="00000000" w:rsidRDefault="00000000" w:rsidRPr="00000000" w14:paraId="00000010">
      <w:pPr>
        <w:rPr>
          <w:b w:val="1"/>
          <w:bCs w:val="1"/>
          <w:color w:val="323232"/>
          <w:sz w:val="28"/>
          <w:szCs w:val="28"/>
        </w:rPr>
      </w:pPr>
      <w:r w:rsidDel="00000000" w:rsidR="00000000" w:rsidRPr="00000000">
        <w:rPr>
          <w:rtl w:val="0"/>
        </w:rPr>
      </w:r>
    </w:p>
    <w:p w:rsidR="00000000" w:rsidDel="00000000" w:rsidP="00000000" w:rsidRDefault="00000000" w:rsidRPr="00000000" w14:paraId="00000011">
      <w:pPr>
        <w:rPr>
          <w:rFonts w:ascii="Nunito" w:cs="Nunito" w:eastAsia="Nunito" w:hAnsi="Nunito"/>
          <w:b w:val="1"/>
          <w:bCs w:val="1"/>
        </w:rPr>
      </w:pPr>
      <w:r w:rsidDel="00000000" w:rsidR="00000000" w:rsidRPr="00000000">
        <w:rPr>
          <w:rtl w:val="0"/>
        </w:rPr>
      </w:r>
    </w:p>
    <w:p w:rsidR="00000000" w:rsidDel="00000000" w:rsidP="00000000" w:rsidRDefault="00000000" w:rsidRPr="00000000" w14:paraId="00000012">
      <w:pPr>
        <w:rPr>
          <w:rFonts w:ascii="Nunito" w:cs="Nunito" w:eastAsia="Nunito" w:hAnsi="Nunito"/>
          <w:b w:val="1"/>
          <w:bCs w:val="1"/>
        </w:rPr>
      </w:pPr>
      <w:r w:rsidDel="00000000" w:rsidR="00000000" w:rsidRPr="00000000">
        <w:rPr>
          <w:rtl w:val="0"/>
        </w:rPr>
      </w:r>
    </w:p>
    <w:p w:rsidR="00000000" w:rsidDel="00000000" w:rsidP="00000000" w:rsidRDefault="00000000" w:rsidRPr="00000000" w14:paraId="00000013">
      <w:pPr>
        <w:rPr>
          <w:rFonts w:ascii="Nunito" w:cs="Nunito" w:eastAsia="Nunito" w:hAnsi="Nunito"/>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14">
      <w:pPr>
        <w:rPr>
          <w:rFonts w:ascii="Nunito" w:cs="Nunito" w:eastAsia="Nunito" w:hAnsi="Nunito"/>
          <w:b w:val="1"/>
          <w:bCs w:val="1"/>
        </w:rPr>
      </w:pPr>
      <w:r w:rsidDel="00000000" w:rsidR="00000000" w:rsidRPr="00000000">
        <w:rPr>
          <w:rFonts w:ascii="Nunito" w:cs="Nunito" w:eastAsia="Nunito" w:hAnsi="Nunito"/>
          <w:b w:val="1"/>
          <w:bCs w:val="1"/>
          <w:rtl w:val="0"/>
        </w:rPr>
        <w:t xml:space="preserve">Version Control</w:t>
      </w:r>
    </w:p>
    <w:tbl>
      <w:tblPr>
        <w:tblStyle w:val="Table1"/>
        <w:tblpPr w:leftFromText="180" w:rightFromText="180" w:topFromText="180" w:bottomFromText="180" w:vertAnchor="text" w:horzAnchor="text" w:tblpX="-30" w:tblpY="0"/>
        <w:tblW w:w="8867.905511811025" w:type="dxa"/>
        <w:jc w:val="left"/>
        <w:tblInd w:w="45.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55.9685039370083"/>
        <w:gridCol w:w="2955.9685039370083"/>
        <w:gridCol w:w="2955.9685039370083"/>
        <w:tblGridChange w:id="0">
          <w:tblGrid>
            <w:gridCol w:w="2955.9685039370083"/>
            <w:gridCol w:w="2955.9685039370083"/>
            <w:gridCol w:w="2955.9685039370083"/>
          </w:tblGrid>
        </w:tblGridChange>
      </w:tblGrid>
      <w:tr>
        <w:trPr>
          <w:cantSplit w:val="0"/>
          <w:trHeight w:val="632.8" w:hRule="atLeast"/>
          <w:tblHeader w:val="0"/>
        </w:trPr>
        <w:tc>
          <w:tcPr>
            <w:tcBorders>
              <w:top w:color="7c7c7e" w:space="0" w:sz="8" w:val="single"/>
              <w:left w:color="7c7c7e" w:space="0" w:sz="8" w:val="single"/>
              <w:bottom w:color="7c7c7e" w:space="0" w:sz="8" w:val="single"/>
              <w:right w:color="7c7c7e" w:space="0" w:sz="8" w:val="single"/>
            </w:tcBorders>
            <w:shd w:fill="e0e0e0" w:val="clear"/>
            <w:vAlign w:val="center"/>
          </w:tcPr>
          <w:p w:rsidR="00000000" w:rsidDel="00000000" w:rsidP="00000000" w:rsidRDefault="00000000" w:rsidRPr="00000000" w14:paraId="00000015">
            <w:pPr>
              <w:spacing w:after="0" w:before="0" w:line="240" w:lineRule="auto"/>
              <w:rPr>
                <w:rFonts w:ascii="Nunito" w:cs="Nunito" w:eastAsia="Nunito" w:hAnsi="Nunito"/>
                <w:b w:val="1"/>
                <w:bCs w:val="1"/>
              </w:rPr>
            </w:pPr>
            <w:r w:rsidDel="00000000" w:rsidR="00000000" w:rsidRPr="00000000">
              <w:rPr>
                <w:rFonts w:ascii="Nunito" w:cs="Nunito" w:eastAsia="Nunito" w:hAnsi="Nunito"/>
                <w:b w:val="1"/>
                <w:bCs w:val="1"/>
                <w:rtl w:val="0"/>
              </w:rPr>
              <w:t xml:space="preserve">Date</w:t>
            </w:r>
          </w:p>
        </w:tc>
        <w:tc>
          <w:tcPr>
            <w:tcBorders>
              <w:top w:color="7c7c7e" w:space="0" w:sz="8" w:val="single"/>
              <w:left w:color="7c7c7e" w:space="0" w:sz="8" w:val="single"/>
              <w:bottom w:color="7c7c7e" w:space="0" w:sz="8" w:val="single"/>
              <w:right w:color="7c7c7e" w:space="0" w:sz="8" w:val="single"/>
            </w:tcBorders>
            <w:shd w:fill="e0e0e0" w:val="clear"/>
            <w:vAlign w:val="center"/>
          </w:tcPr>
          <w:p w:rsidR="00000000" w:rsidDel="00000000" w:rsidP="00000000" w:rsidRDefault="00000000" w:rsidRPr="00000000" w14:paraId="00000016">
            <w:pPr>
              <w:spacing w:after="0" w:before="0" w:line="240" w:lineRule="auto"/>
              <w:rPr>
                <w:rFonts w:ascii="Nunito" w:cs="Nunito" w:eastAsia="Nunito" w:hAnsi="Nunito"/>
                <w:b w:val="1"/>
                <w:bCs w:val="1"/>
              </w:rPr>
            </w:pPr>
            <w:r w:rsidDel="00000000" w:rsidR="00000000" w:rsidRPr="00000000">
              <w:rPr>
                <w:rFonts w:ascii="Nunito" w:cs="Nunito" w:eastAsia="Nunito" w:hAnsi="Nunito"/>
                <w:b w:val="1"/>
                <w:bCs w:val="1"/>
                <w:rtl w:val="0"/>
              </w:rPr>
              <w:t xml:space="preserve">Version</w:t>
            </w:r>
          </w:p>
        </w:tc>
        <w:tc>
          <w:tcPr>
            <w:tcBorders>
              <w:top w:color="7c7c7e" w:space="0" w:sz="8" w:val="single"/>
              <w:left w:color="7c7c7e" w:space="0" w:sz="8" w:val="single"/>
              <w:bottom w:color="7c7c7e" w:space="0" w:sz="8" w:val="single"/>
              <w:right w:color="7c7c7e" w:space="0" w:sz="8" w:val="single"/>
            </w:tcBorders>
            <w:shd w:fill="e0e0e0" w:val="clear"/>
            <w:vAlign w:val="center"/>
          </w:tcPr>
          <w:p w:rsidR="00000000" w:rsidDel="00000000" w:rsidP="00000000" w:rsidRDefault="00000000" w:rsidRPr="00000000" w14:paraId="00000017">
            <w:pPr>
              <w:spacing w:after="0" w:before="0" w:line="240" w:lineRule="auto"/>
              <w:rPr>
                <w:rFonts w:ascii="Nunito" w:cs="Nunito" w:eastAsia="Nunito" w:hAnsi="Nunito"/>
                <w:b w:val="1"/>
                <w:bCs w:val="1"/>
              </w:rPr>
            </w:pPr>
            <w:r w:rsidDel="00000000" w:rsidR="00000000" w:rsidRPr="00000000">
              <w:rPr>
                <w:rFonts w:ascii="Nunito" w:cs="Nunito" w:eastAsia="Nunito" w:hAnsi="Nunito"/>
                <w:b w:val="1"/>
                <w:bCs w:val="1"/>
                <w:rtl w:val="0"/>
              </w:rPr>
              <w:t xml:space="preserve">Change</w:t>
            </w:r>
          </w:p>
        </w:tc>
      </w:tr>
      <w:tr>
        <w:trPr>
          <w:cantSplit w:val="0"/>
          <w:tblHeader w:val="0"/>
        </w:trPr>
        <w:tc>
          <w:tcPr>
            <w:tcBorders>
              <w:top w:color="7c7c7e" w:space="0" w:sz="8" w:val="single"/>
              <w:left w:color="7c7c7e" w:space="0" w:sz="8" w:val="single"/>
              <w:bottom w:color="7c7c7e" w:space="0" w:sz="8" w:val="single"/>
              <w:right w:color="7c7c7e" w:space="0" w:sz="8" w:val="single"/>
            </w:tcBorders>
            <w:vAlign w:val="center"/>
          </w:tcPr>
          <w:p w:rsidR="00000000" w:rsidDel="00000000" w:rsidP="00000000" w:rsidRDefault="00000000" w:rsidRPr="00000000" w14:paraId="00000018">
            <w:pPr>
              <w:spacing w:after="0" w:before="0" w:line="240" w:lineRule="auto"/>
              <w:rPr/>
            </w:pPr>
            <w:r w:rsidDel="00000000" w:rsidR="00000000" w:rsidRPr="00000000">
              <w:rPr>
                <w:rtl w:val="0"/>
              </w:rPr>
              <w:t xml:space="preserve">12 March 25</w:t>
            </w:r>
          </w:p>
        </w:tc>
        <w:tc>
          <w:tcPr>
            <w:tcBorders>
              <w:top w:color="7c7c7e" w:space="0" w:sz="8" w:val="single"/>
              <w:left w:color="7c7c7e" w:space="0" w:sz="8" w:val="single"/>
              <w:bottom w:color="7c7c7e" w:space="0" w:sz="8" w:val="single"/>
              <w:right w:color="7c7c7e" w:space="0" w:sz="8" w:val="single"/>
            </w:tcBorders>
            <w:vAlign w:val="center"/>
          </w:tcPr>
          <w:p w:rsidR="00000000" w:rsidDel="00000000" w:rsidP="00000000" w:rsidRDefault="00000000" w:rsidRPr="00000000" w14:paraId="00000019">
            <w:pPr>
              <w:spacing w:after="0" w:before="0" w:line="240" w:lineRule="auto"/>
              <w:rPr/>
            </w:pPr>
            <w:r w:rsidDel="00000000" w:rsidR="00000000" w:rsidRPr="00000000">
              <w:rPr>
                <w:rtl w:val="0"/>
              </w:rPr>
              <w:t xml:space="preserve">1.0</w:t>
            </w:r>
          </w:p>
        </w:tc>
        <w:tc>
          <w:tcPr>
            <w:tcBorders>
              <w:top w:color="7c7c7e" w:space="0" w:sz="8" w:val="single"/>
              <w:left w:color="7c7c7e" w:space="0" w:sz="8" w:val="single"/>
              <w:bottom w:color="7c7c7e" w:space="0" w:sz="8" w:val="single"/>
              <w:right w:color="7c7c7e" w:space="0" w:sz="8" w:val="single"/>
            </w:tcBorders>
            <w:vAlign w:val="center"/>
          </w:tcPr>
          <w:p w:rsidR="00000000" w:rsidDel="00000000" w:rsidP="00000000" w:rsidRDefault="00000000" w:rsidRPr="00000000" w14:paraId="0000001A">
            <w:pPr>
              <w:spacing w:after="0" w:before="0" w:line="240" w:lineRule="auto"/>
              <w:rPr/>
            </w:pPr>
            <w:r w:rsidDel="00000000" w:rsidR="00000000" w:rsidRPr="00000000">
              <w:rPr>
                <w:rtl w:val="0"/>
              </w:rPr>
              <w:t xml:space="preserve">Publication</w:t>
            </w:r>
          </w:p>
        </w:tc>
      </w:tr>
      <w:tr>
        <w:trPr>
          <w:cantSplit w:val="0"/>
          <w:tblHeader w:val="0"/>
        </w:trPr>
        <w:tc>
          <w:tcPr>
            <w:tcBorders>
              <w:top w:color="7c7c7e" w:space="0" w:sz="8" w:val="single"/>
              <w:left w:color="7c7c7e" w:space="0" w:sz="8" w:val="single"/>
              <w:bottom w:color="7c7c7e" w:space="0" w:sz="8" w:val="single"/>
              <w:right w:color="7c7c7e" w:space="0" w:sz="8" w:val="single"/>
            </w:tcBorders>
            <w:vAlign w:val="center"/>
          </w:tcPr>
          <w:p w:rsidR="00000000" w:rsidDel="00000000" w:rsidP="00000000" w:rsidRDefault="00000000" w:rsidRPr="00000000" w14:paraId="0000001B">
            <w:pPr>
              <w:spacing w:after="0" w:before="0" w:line="240" w:lineRule="auto"/>
              <w:rPr/>
            </w:pPr>
            <w:r w:rsidDel="00000000" w:rsidR="00000000" w:rsidRPr="00000000">
              <w:rPr>
                <w:rtl w:val="0"/>
              </w:rPr>
              <w:t xml:space="preserve">12 October 25</w:t>
            </w:r>
          </w:p>
        </w:tc>
        <w:tc>
          <w:tcPr>
            <w:tcBorders>
              <w:top w:color="7c7c7e" w:space="0" w:sz="8" w:val="single"/>
              <w:left w:color="7c7c7e" w:space="0" w:sz="8" w:val="single"/>
              <w:bottom w:color="7c7c7e" w:space="0" w:sz="8" w:val="single"/>
              <w:right w:color="7c7c7e" w:space="0" w:sz="8" w:val="single"/>
            </w:tcBorders>
            <w:vAlign w:val="center"/>
          </w:tcPr>
          <w:p w:rsidR="00000000" w:rsidDel="00000000" w:rsidP="00000000" w:rsidRDefault="00000000" w:rsidRPr="00000000" w14:paraId="0000001C">
            <w:pPr>
              <w:spacing w:after="0" w:before="0" w:line="240" w:lineRule="auto"/>
              <w:rPr/>
            </w:pPr>
            <w:r w:rsidDel="00000000" w:rsidR="00000000" w:rsidRPr="00000000">
              <w:rPr>
                <w:rtl w:val="0"/>
              </w:rPr>
              <w:t xml:space="preserve">2.0</w:t>
            </w:r>
          </w:p>
        </w:tc>
        <w:tc>
          <w:tcPr>
            <w:tcBorders>
              <w:top w:color="7c7c7e" w:space="0" w:sz="8" w:val="single"/>
              <w:left w:color="7c7c7e" w:space="0" w:sz="8" w:val="single"/>
              <w:bottom w:color="7c7c7e" w:space="0" w:sz="8" w:val="single"/>
              <w:right w:color="7c7c7e" w:space="0" w:sz="8" w:val="single"/>
            </w:tcBorders>
            <w:vAlign w:val="center"/>
          </w:tcPr>
          <w:p w:rsidR="00000000" w:rsidDel="00000000" w:rsidP="00000000" w:rsidRDefault="00000000" w:rsidRPr="00000000" w14:paraId="0000001D">
            <w:pPr>
              <w:spacing w:after="0" w:before="0" w:line="240" w:lineRule="auto"/>
              <w:rPr/>
            </w:pPr>
            <w:r w:rsidDel="00000000" w:rsidR="00000000" w:rsidRPr="00000000">
              <w:rPr>
                <w:rtl w:val="0"/>
              </w:rPr>
              <w:t xml:space="preserve">Various minor updates</w:t>
            </w:r>
          </w:p>
        </w:tc>
      </w:tr>
      <w:tr>
        <w:trPr>
          <w:cantSplit w:val="0"/>
          <w:tblHeader w:val="0"/>
        </w:trPr>
        <w:tc>
          <w:tcPr>
            <w:tcBorders>
              <w:top w:color="7c7c7e" w:space="0" w:sz="8" w:val="single"/>
              <w:left w:color="7c7c7e" w:space="0" w:sz="8" w:val="single"/>
              <w:bottom w:color="7c7c7e" w:space="0" w:sz="8" w:val="single"/>
              <w:right w:color="7c7c7e" w:space="0" w:sz="8" w:val="single"/>
            </w:tcBorders>
            <w:vAlign w:val="center"/>
          </w:tcPr>
          <w:p w:rsidR="00000000" w:rsidDel="00000000" w:rsidP="00000000" w:rsidRDefault="00000000" w:rsidRPr="00000000" w14:paraId="0000001E">
            <w:pPr>
              <w:spacing w:after="0" w:before="0" w:line="240" w:lineRule="auto"/>
              <w:rPr/>
            </w:pPr>
            <w:r w:rsidDel="00000000" w:rsidR="00000000" w:rsidRPr="00000000">
              <w:rPr>
                <w:rtl w:val="0"/>
              </w:rPr>
            </w:r>
          </w:p>
        </w:tc>
        <w:tc>
          <w:tcPr>
            <w:tcBorders>
              <w:top w:color="7c7c7e" w:space="0" w:sz="8" w:val="single"/>
              <w:left w:color="7c7c7e" w:space="0" w:sz="8" w:val="single"/>
              <w:bottom w:color="7c7c7e" w:space="0" w:sz="8" w:val="single"/>
              <w:right w:color="7c7c7e" w:space="0" w:sz="8" w:val="single"/>
            </w:tcBorders>
            <w:vAlign w:val="center"/>
          </w:tcPr>
          <w:p w:rsidR="00000000" w:rsidDel="00000000" w:rsidP="00000000" w:rsidRDefault="00000000" w:rsidRPr="00000000" w14:paraId="0000001F">
            <w:pPr>
              <w:spacing w:after="0" w:before="0" w:line="240" w:lineRule="auto"/>
              <w:rPr/>
            </w:pPr>
            <w:r w:rsidDel="00000000" w:rsidR="00000000" w:rsidRPr="00000000">
              <w:rPr>
                <w:rtl w:val="0"/>
              </w:rPr>
            </w:r>
          </w:p>
        </w:tc>
        <w:tc>
          <w:tcPr>
            <w:tcBorders>
              <w:top w:color="7c7c7e" w:space="0" w:sz="8" w:val="single"/>
              <w:left w:color="7c7c7e" w:space="0" w:sz="8" w:val="single"/>
              <w:bottom w:color="7c7c7e" w:space="0" w:sz="8" w:val="single"/>
              <w:right w:color="7c7c7e" w:space="0" w:sz="8" w:val="single"/>
            </w:tcBorders>
            <w:vAlign w:val="center"/>
          </w:tcPr>
          <w:p w:rsidR="00000000" w:rsidDel="00000000" w:rsidP="00000000" w:rsidRDefault="00000000" w:rsidRPr="00000000" w14:paraId="00000020">
            <w:pPr>
              <w:spacing w:after="0" w:before="0" w:line="240" w:lineRule="auto"/>
              <w:rPr/>
            </w:pPr>
            <w:r w:rsidDel="00000000" w:rsidR="00000000" w:rsidRPr="00000000">
              <w:rPr>
                <w:rtl w:val="0"/>
              </w:rPr>
            </w:r>
          </w:p>
        </w:tc>
      </w:tr>
    </w:tbl>
    <w:p w:rsidR="00000000" w:rsidDel="00000000" w:rsidP="00000000" w:rsidRDefault="00000000" w:rsidRPr="00000000" w14:paraId="00000021">
      <w:pPr>
        <w:spacing w:line="240" w:lineRule="auto"/>
        <w:rPr>
          <w:b w:val="1"/>
          <w:bCs w:val="1"/>
          <w:color w:val="323232"/>
          <w:sz w:val="28"/>
          <w:szCs w:val="28"/>
        </w:rPr>
      </w:pPr>
      <w:r w:rsidDel="00000000" w:rsidR="00000000" w:rsidRPr="00000000">
        <w:rPr>
          <w:rtl w:val="0"/>
        </w:rPr>
      </w:r>
    </w:p>
    <w:p w:rsidR="00000000" w:rsidDel="00000000" w:rsidP="00000000" w:rsidRDefault="00000000" w:rsidRPr="00000000" w14:paraId="00000022">
      <w:pPr>
        <w:spacing w:line="240" w:lineRule="auto"/>
        <w:rPr>
          <w:rFonts w:ascii="Nunito" w:cs="Nunito" w:eastAsia="Nunito" w:hAnsi="Nunito"/>
          <w:color w:val="23282b"/>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3">
      <w:pPr>
        <w:spacing w:line="240" w:lineRule="auto"/>
        <w:rPr>
          <w:rFonts w:ascii="Nunito" w:cs="Nunito" w:eastAsia="Nunito" w:hAnsi="Nunito"/>
          <w:color w:val="23282b"/>
          <w:sz w:val="28"/>
          <w:szCs w:val="28"/>
        </w:rPr>
      </w:pPr>
      <w:r w:rsidDel="00000000" w:rsidR="00000000" w:rsidRPr="00000000">
        <w:rPr>
          <w:rtl w:val="0"/>
        </w:rPr>
      </w:r>
    </w:p>
    <w:sdt>
      <w:sdtPr>
        <w:id w:val="120689118"/>
        <w:docPartObj>
          <w:docPartGallery w:val="Table of Contents"/>
          <w:docPartUnique w:val="1"/>
        </w:docPartObj>
      </w:sdtPr>
      <w:sdtContent>
        <w:p w:rsidR="00000000" w:rsidDel="00000000" w:rsidP="00000000" w:rsidRDefault="00000000" w:rsidRPr="00000000" w14:paraId="00000024">
          <w:pPr>
            <w:widowControl w:val="0"/>
            <w:tabs>
              <w:tab w:val="right" w:leader="none" w:pos="12000"/>
            </w:tabs>
            <w:spacing w:after="0" w:before="60" w:line="240" w:lineRule="auto"/>
            <w:jc w:val="left"/>
            <w:rPr>
              <w:rFonts w:ascii="Arial" w:cs="Arial" w:eastAsia="Arial" w:hAnsi="Arial"/>
              <w:b w:val="1"/>
              <w:bCs w:val="1"/>
              <w:color w:val="000000"/>
              <w:sz w:val="22"/>
              <w:szCs w:val="22"/>
            </w:rPr>
          </w:pPr>
          <w:r w:rsidDel="00000000" w:rsidR="00000000" w:rsidRPr="00000000">
            <w:fldChar w:fldCharType="begin"/>
            <w:instrText xml:space="preserve"> TOC \h \u \z \t "Heading 1,1,Heading 2,2,Heading 3,3,Heading 4,4,Heading 5,5,Heading 6,6,"</w:instrText>
            <w:fldChar w:fldCharType="separate"/>
          </w:r>
          <w:hyperlink w:anchor="_ff73xvaem5no">
            <w:r w:rsidDel="00000000" w:rsidR="00000000" w:rsidRPr="00000000">
              <w:rPr>
                <w:rFonts w:ascii="Arial" w:cs="Arial" w:eastAsia="Arial" w:hAnsi="Arial"/>
                <w:b w:val="1"/>
                <w:bCs w:val="1"/>
                <w:color w:val="000000"/>
                <w:sz w:val="22"/>
                <w:szCs w:val="22"/>
                <w:rtl w:val="0"/>
              </w:rPr>
              <w:t xml:space="preserve">Template Customisation and Usage Guide [DELETE WHEN READY]</w:t>
              <w:tab/>
              <w:t xml:space="preserve">5</w:t>
            </w:r>
          </w:hyperlink>
          <w:r w:rsidDel="00000000" w:rsidR="00000000" w:rsidRPr="00000000">
            <w:rPr>
              <w:rtl w:val="0"/>
            </w:rPr>
          </w:r>
        </w:p>
        <w:p w:rsidR="00000000" w:rsidDel="00000000" w:rsidP="00000000" w:rsidRDefault="00000000" w:rsidRPr="00000000" w14:paraId="00000025">
          <w:pPr>
            <w:widowControl w:val="0"/>
            <w:tabs>
              <w:tab w:val="right" w:leader="none" w:pos="12000"/>
            </w:tabs>
            <w:spacing w:after="0" w:before="60" w:line="240" w:lineRule="auto"/>
            <w:jc w:val="left"/>
            <w:rPr>
              <w:rFonts w:ascii="Arial" w:cs="Arial" w:eastAsia="Arial" w:hAnsi="Arial"/>
              <w:b w:val="1"/>
              <w:bCs w:val="1"/>
              <w:color w:val="000000"/>
              <w:sz w:val="22"/>
              <w:szCs w:val="22"/>
            </w:rPr>
          </w:pPr>
          <w:hyperlink w:anchor="_z82mgux8pvyh">
            <w:r w:rsidDel="00000000" w:rsidR="00000000" w:rsidRPr="00000000">
              <w:rPr>
                <w:rFonts w:ascii="Arial" w:cs="Arial" w:eastAsia="Arial" w:hAnsi="Arial"/>
                <w:b w:val="1"/>
                <w:bCs w:val="1"/>
                <w:color w:val="000000"/>
                <w:sz w:val="22"/>
                <w:szCs w:val="22"/>
                <w:rtl w:val="0"/>
              </w:rPr>
              <w:t xml:space="preserve">1. Regulatory Returns/Registration</w:t>
              <w:tab/>
              <w:t xml:space="preserve">6</w:t>
            </w:r>
          </w:hyperlink>
          <w:r w:rsidDel="00000000" w:rsidR="00000000" w:rsidRPr="00000000">
            <w:rPr>
              <w:rtl w:val="0"/>
            </w:rPr>
          </w:r>
        </w:p>
        <w:p w:rsidR="00000000" w:rsidDel="00000000" w:rsidP="00000000" w:rsidRDefault="00000000" w:rsidRPr="00000000" w14:paraId="00000026">
          <w:pPr>
            <w:widowControl w:val="0"/>
            <w:tabs>
              <w:tab w:val="right" w:leader="none" w:pos="12000"/>
            </w:tabs>
            <w:spacing w:after="0" w:before="60" w:line="240" w:lineRule="auto"/>
            <w:ind w:left="360" w:firstLine="0"/>
            <w:jc w:val="left"/>
            <w:rPr>
              <w:rFonts w:ascii="Arial" w:cs="Arial" w:eastAsia="Arial" w:hAnsi="Arial"/>
              <w:color w:val="000000"/>
              <w:sz w:val="22"/>
              <w:szCs w:val="22"/>
            </w:rPr>
          </w:pPr>
          <w:hyperlink w:anchor="_flnffgu0grql">
            <w:r w:rsidDel="00000000" w:rsidR="00000000" w:rsidRPr="00000000">
              <w:rPr>
                <w:rFonts w:ascii="Arial" w:cs="Arial" w:eastAsia="Arial" w:hAnsi="Arial"/>
                <w:color w:val="000000"/>
                <w:sz w:val="22"/>
                <w:szCs w:val="22"/>
                <w:rtl w:val="0"/>
              </w:rPr>
              <w:t xml:space="preserve">RegData returns</w:t>
              <w:tab/>
              <w:t xml:space="preserve">6</w:t>
            </w:r>
          </w:hyperlink>
          <w:r w:rsidDel="00000000" w:rsidR="00000000" w:rsidRPr="00000000">
            <w:rPr>
              <w:rtl w:val="0"/>
            </w:rPr>
          </w:r>
        </w:p>
        <w:p w:rsidR="00000000" w:rsidDel="00000000" w:rsidP="00000000" w:rsidRDefault="00000000" w:rsidRPr="00000000" w14:paraId="00000027">
          <w:pPr>
            <w:widowControl w:val="0"/>
            <w:tabs>
              <w:tab w:val="right" w:leader="none" w:pos="12000"/>
            </w:tabs>
            <w:spacing w:after="0" w:before="60" w:line="240" w:lineRule="auto"/>
            <w:ind w:left="360" w:firstLine="0"/>
            <w:jc w:val="left"/>
            <w:rPr>
              <w:rFonts w:ascii="Arial" w:cs="Arial" w:eastAsia="Arial" w:hAnsi="Arial"/>
              <w:color w:val="000000"/>
              <w:sz w:val="22"/>
              <w:szCs w:val="22"/>
            </w:rPr>
          </w:pPr>
          <w:hyperlink w:anchor="_a8zty1euera8">
            <w:r w:rsidDel="00000000" w:rsidR="00000000" w:rsidRPr="00000000">
              <w:rPr>
                <w:rFonts w:ascii="Arial" w:cs="Arial" w:eastAsia="Arial" w:hAnsi="Arial"/>
                <w:color w:val="000000"/>
                <w:sz w:val="22"/>
                <w:szCs w:val="22"/>
                <w:rtl w:val="0"/>
              </w:rPr>
              <w:t xml:space="preserve">Companies House</w:t>
              <w:tab/>
              <w:t xml:space="preserve">7</w:t>
            </w:r>
          </w:hyperlink>
          <w:r w:rsidDel="00000000" w:rsidR="00000000" w:rsidRPr="00000000">
            <w:rPr>
              <w:rtl w:val="0"/>
            </w:rPr>
          </w:r>
        </w:p>
        <w:p w:rsidR="00000000" w:rsidDel="00000000" w:rsidP="00000000" w:rsidRDefault="00000000" w:rsidRPr="00000000" w14:paraId="00000028">
          <w:pPr>
            <w:widowControl w:val="0"/>
            <w:tabs>
              <w:tab w:val="right" w:leader="none" w:pos="12000"/>
            </w:tabs>
            <w:spacing w:after="0" w:before="60" w:line="240" w:lineRule="auto"/>
            <w:ind w:left="360" w:firstLine="0"/>
            <w:jc w:val="left"/>
            <w:rPr>
              <w:rFonts w:ascii="Arial" w:cs="Arial" w:eastAsia="Arial" w:hAnsi="Arial"/>
              <w:color w:val="000000"/>
              <w:sz w:val="22"/>
              <w:szCs w:val="22"/>
            </w:rPr>
          </w:pPr>
          <w:hyperlink w:anchor="_iak87o9agwn6">
            <w:r w:rsidDel="00000000" w:rsidR="00000000" w:rsidRPr="00000000">
              <w:rPr>
                <w:rFonts w:ascii="Arial" w:cs="Arial" w:eastAsia="Arial" w:hAnsi="Arial"/>
                <w:color w:val="000000"/>
                <w:sz w:val="22"/>
                <w:szCs w:val="22"/>
                <w:rtl w:val="0"/>
              </w:rPr>
              <w:t xml:space="preserve">ICO Registration</w:t>
              <w:tab/>
              <w:t xml:space="preserve">7</w:t>
            </w:r>
          </w:hyperlink>
          <w:r w:rsidDel="00000000" w:rsidR="00000000" w:rsidRPr="00000000">
            <w:rPr>
              <w:rtl w:val="0"/>
            </w:rPr>
          </w:r>
        </w:p>
        <w:p w:rsidR="00000000" w:rsidDel="00000000" w:rsidP="00000000" w:rsidRDefault="00000000" w:rsidRPr="00000000" w14:paraId="00000029">
          <w:pPr>
            <w:widowControl w:val="0"/>
            <w:tabs>
              <w:tab w:val="right" w:leader="none" w:pos="12000"/>
            </w:tabs>
            <w:spacing w:after="0" w:before="60" w:line="240" w:lineRule="auto"/>
            <w:jc w:val="left"/>
            <w:rPr>
              <w:rFonts w:ascii="Arial" w:cs="Arial" w:eastAsia="Arial" w:hAnsi="Arial"/>
              <w:b w:val="1"/>
              <w:bCs w:val="1"/>
              <w:color w:val="000000"/>
              <w:sz w:val="22"/>
              <w:szCs w:val="22"/>
            </w:rPr>
          </w:pPr>
          <w:hyperlink w:anchor="_lpchijy9hj62">
            <w:r w:rsidDel="00000000" w:rsidR="00000000" w:rsidRPr="00000000">
              <w:rPr>
                <w:rFonts w:ascii="Arial" w:cs="Arial" w:eastAsia="Arial" w:hAnsi="Arial"/>
                <w:b w:val="1"/>
                <w:bCs w:val="1"/>
                <w:color w:val="000000"/>
                <w:sz w:val="22"/>
                <w:szCs w:val="22"/>
                <w:rtl w:val="0"/>
              </w:rPr>
              <w:t xml:space="preserve">2. Internal Reviews</w:t>
              <w:tab/>
              <w:t xml:space="preserve">8</w:t>
            </w:r>
          </w:hyperlink>
          <w:r w:rsidDel="00000000" w:rsidR="00000000" w:rsidRPr="00000000">
            <w:rPr>
              <w:rtl w:val="0"/>
            </w:rPr>
          </w:r>
        </w:p>
        <w:p w:rsidR="00000000" w:rsidDel="00000000" w:rsidP="00000000" w:rsidRDefault="00000000" w:rsidRPr="00000000" w14:paraId="0000002A">
          <w:pPr>
            <w:widowControl w:val="0"/>
            <w:tabs>
              <w:tab w:val="right" w:leader="none" w:pos="12000"/>
            </w:tabs>
            <w:spacing w:after="0" w:before="60" w:line="240" w:lineRule="auto"/>
            <w:ind w:left="360" w:firstLine="0"/>
            <w:jc w:val="left"/>
            <w:rPr>
              <w:rFonts w:ascii="Arial" w:cs="Arial" w:eastAsia="Arial" w:hAnsi="Arial"/>
              <w:color w:val="000000"/>
              <w:sz w:val="22"/>
              <w:szCs w:val="22"/>
            </w:rPr>
          </w:pPr>
          <w:hyperlink w:anchor="_8538oao3pnn0">
            <w:r w:rsidDel="00000000" w:rsidR="00000000" w:rsidRPr="00000000">
              <w:rPr>
                <w:rFonts w:ascii="Arial" w:cs="Arial" w:eastAsia="Arial" w:hAnsi="Arial"/>
                <w:color w:val="000000"/>
                <w:sz w:val="22"/>
                <w:szCs w:val="22"/>
                <w:rtl w:val="0"/>
              </w:rPr>
              <w:t xml:space="preserve">FCA rule changes</w:t>
              <w:tab/>
              <w:t xml:space="preserve">8</w:t>
            </w:r>
          </w:hyperlink>
          <w:r w:rsidDel="00000000" w:rsidR="00000000" w:rsidRPr="00000000">
            <w:rPr>
              <w:rtl w:val="0"/>
            </w:rPr>
          </w:r>
        </w:p>
        <w:p w:rsidR="00000000" w:rsidDel="00000000" w:rsidP="00000000" w:rsidRDefault="00000000" w:rsidRPr="00000000" w14:paraId="0000002B">
          <w:pPr>
            <w:widowControl w:val="0"/>
            <w:tabs>
              <w:tab w:val="right" w:leader="none" w:pos="12000"/>
            </w:tabs>
            <w:spacing w:after="0" w:before="60" w:line="240" w:lineRule="auto"/>
            <w:ind w:left="360" w:firstLine="0"/>
            <w:jc w:val="left"/>
            <w:rPr>
              <w:rFonts w:ascii="Arial" w:cs="Arial" w:eastAsia="Arial" w:hAnsi="Arial"/>
              <w:color w:val="000000"/>
              <w:sz w:val="22"/>
              <w:szCs w:val="22"/>
            </w:rPr>
          </w:pPr>
          <w:hyperlink w:anchor="_qkx35h4pvj5t">
            <w:r w:rsidDel="00000000" w:rsidR="00000000" w:rsidRPr="00000000">
              <w:rPr>
                <w:rFonts w:ascii="Arial" w:cs="Arial" w:eastAsia="Arial" w:hAnsi="Arial"/>
                <w:color w:val="000000"/>
                <w:sz w:val="22"/>
                <w:szCs w:val="22"/>
                <w:rtl w:val="0"/>
              </w:rPr>
              <w:t xml:space="preserve">Scope of Permissions</w:t>
              <w:tab/>
              <w:t xml:space="preserve">9</w:t>
            </w:r>
          </w:hyperlink>
          <w:r w:rsidDel="00000000" w:rsidR="00000000" w:rsidRPr="00000000">
            <w:rPr>
              <w:rtl w:val="0"/>
            </w:rPr>
          </w:r>
        </w:p>
        <w:p w:rsidR="00000000" w:rsidDel="00000000" w:rsidP="00000000" w:rsidRDefault="00000000" w:rsidRPr="00000000" w14:paraId="0000002C">
          <w:pPr>
            <w:widowControl w:val="0"/>
            <w:tabs>
              <w:tab w:val="right" w:leader="none" w:pos="12000"/>
            </w:tabs>
            <w:spacing w:after="0" w:before="60" w:line="240" w:lineRule="auto"/>
            <w:ind w:left="360" w:firstLine="0"/>
            <w:jc w:val="left"/>
            <w:rPr>
              <w:rFonts w:ascii="Arial" w:cs="Arial" w:eastAsia="Arial" w:hAnsi="Arial"/>
              <w:color w:val="000000"/>
              <w:sz w:val="22"/>
              <w:szCs w:val="22"/>
            </w:rPr>
          </w:pPr>
          <w:hyperlink w:anchor="_j7hxnsa9koqh">
            <w:r w:rsidDel="00000000" w:rsidR="00000000" w:rsidRPr="00000000">
              <w:rPr>
                <w:rFonts w:ascii="Arial" w:cs="Arial" w:eastAsia="Arial" w:hAnsi="Arial"/>
                <w:color w:val="000000"/>
                <w:sz w:val="22"/>
                <w:szCs w:val="22"/>
                <w:rtl w:val="0"/>
              </w:rPr>
              <w:t xml:space="preserve">Financial resources</w:t>
              <w:tab/>
              <w:t xml:space="preserve">9</w:t>
            </w:r>
          </w:hyperlink>
          <w:r w:rsidDel="00000000" w:rsidR="00000000" w:rsidRPr="00000000">
            <w:rPr>
              <w:rtl w:val="0"/>
            </w:rPr>
          </w:r>
        </w:p>
        <w:p w:rsidR="00000000" w:rsidDel="00000000" w:rsidP="00000000" w:rsidRDefault="00000000" w:rsidRPr="00000000" w14:paraId="0000002D">
          <w:pPr>
            <w:widowControl w:val="0"/>
            <w:tabs>
              <w:tab w:val="right" w:leader="none" w:pos="12000"/>
            </w:tabs>
            <w:spacing w:after="0" w:before="60" w:line="240" w:lineRule="auto"/>
            <w:ind w:left="360" w:firstLine="0"/>
            <w:jc w:val="left"/>
            <w:rPr>
              <w:rFonts w:ascii="Arial" w:cs="Arial" w:eastAsia="Arial" w:hAnsi="Arial"/>
              <w:color w:val="000000"/>
              <w:sz w:val="22"/>
              <w:szCs w:val="22"/>
            </w:rPr>
          </w:pPr>
          <w:hyperlink w:anchor="_ytbwp0el3ecl">
            <w:r w:rsidDel="00000000" w:rsidR="00000000" w:rsidRPr="00000000">
              <w:rPr>
                <w:rFonts w:ascii="Arial" w:cs="Arial" w:eastAsia="Arial" w:hAnsi="Arial"/>
                <w:color w:val="000000"/>
                <w:sz w:val="22"/>
                <w:szCs w:val="22"/>
                <w:rtl w:val="0"/>
              </w:rPr>
              <w:t xml:space="preserve">Systems and Controls</w:t>
              <w:tab/>
              <w:t xml:space="preserve">10</w:t>
            </w:r>
          </w:hyperlink>
          <w:r w:rsidDel="00000000" w:rsidR="00000000" w:rsidRPr="00000000">
            <w:rPr>
              <w:rtl w:val="0"/>
            </w:rPr>
          </w:r>
        </w:p>
        <w:p w:rsidR="00000000" w:rsidDel="00000000" w:rsidP="00000000" w:rsidRDefault="00000000" w:rsidRPr="00000000" w14:paraId="0000002E">
          <w:pPr>
            <w:widowControl w:val="0"/>
            <w:tabs>
              <w:tab w:val="right" w:leader="none" w:pos="12000"/>
            </w:tabs>
            <w:spacing w:after="0" w:before="60" w:line="240" w:lineRule="auto"/>
            <w:ind w:left="360" w:firstLine="0"/>
            <w:jc w:val="left"/>
            <w:rPr>
              <w:rFonts w:ascii="Arial" w:cs="Arial" w:eastAsia="Arial" w:hAnsi="Arial"/>
              <w:color w:val="000000"/>
              <w:sz w:val="22"/>
              <w:szCs w:val="22"/>
            </w:rPr>
          </w:pPr>
          <w:hyperlink w:anchor="_kcmamdqtlhm4">
            <w:r w:rsidDel="00000000" w:rsidR="00000000" w:rsidRPr="00000000">
              <w:rPr>
                <w:rFonts w:ascii="Arial" w:cs="Arial" w:eastAsia="Arial" w:hAnsi="Arial"/>
                <w:color w:val="000000"/>
                <w:sz w:val="22"/>
                <w:szCs w:val="22"/>
                <w:rtl w:val="0"/>
              </w:rPr>
              <w:t xml:space="preserve">Data security/PECRs</w:t>
              <w:tab/>
              <w:t xml:space="preserve">12</w:t>
            </w:r>
          </w:hyperlink>
          <w:r w:rsidDel="00000000" w:rsidR="00000000" w:rsidRPr="00000000">
            <w:rPr>
              <w:rtl w:val="0"/>
            </w:rPr>
          </w:r>
        </w:p>
        <w:p w:rsidR="00000000" w:rsidDel="00000000" w:rsidP="00000000" w:rsidRDefault="00000000" w:rsidRPr="00000000" w14:paraId="0000002F">
          <w:pPr>
            <w:widowControl w:val="0"/>
            <w:tabs>
              <w:tab w:val="right" w:leader="none" w:pos="12000"/>
            </w:tabs>
            <w:spacing w:after="0" w:before="60" w:line="240" w:lineRule="auto"/>
            <w:ind w:left="360" w:firstLine="0"/>
            <w:jc w:val="left"/>
            <w:rPr>
              <w:rFonts w:ascii="Arial" w:cs="Arial" w:eastAsia="Arial" w:hAnsi="Arial"/>
              <w:color w:val="000000"/>
              <w:sz w:val="22"/>
              <w:szCs w:val="22"/>
            </w:rPr>
          </w:pPr>
          <w:hyperlink w:anchor="_1a7kiwoomtd">
            <w:r w:rsidDel="00000000" w:rsidR="00000000" w:rsidRPr="00000000">
              <w:rPr>
                <w:rFonts w:ascii="Arial" w:cs="Arial" w:eastAsia="Arial" w:hAnsi="Arial"/>
                <w:color w:val="000000"/>
                <w:sz w:val="22"/>
                <w:szCs w:val="22"/>
                <w:rtl w:val="0"/>
              </w:rPr>
              <w:t xml:space="preserve">Recruitment</w:t>
              <w:tab/>
              <w:t xml:space="preserve">13</w:t>
            </w:r>
          </w:hyperlink>
          <w:r w:rsidDel="00000000" w:rsidR="00000000" w:rsidRPr="00000000">
            <w:rPr>
              <w:rtl w:val="0"/>
            </w:rPr>
          </w:r>
        </w:p>
        <w:p w:rsidR="00000000" w:rsidDel="00000000" w:rsidP="00000000" w:rsidRDefault="00000000" w:rsidRPr="00000000" w14:paraId="00000030">
          <w:pPr>
            <w:widowControl w:val="0"/>
            <w:tabs>
              <w:tab w:val="right" w:leader="none" w:pos="12000"/>
            </w:tabs>
            <w:spacing w:after="0" w:before="60" w:line="240" w:lineRule="auto"/>
            <w:ind w:left="360" w:firstLine="0"/>
            <w:jc w:val="left"/>
            <w:rPr>
              <w:rFonts w:ascii="Arial" w:cs="Arial" w:eastAsia="Arial" w:hAnsi="Arial"/>
              <w:color w:val="000000"/>
              <w:sz w:val="22"/>
              <w:szCs w:val="22"/>
            </w:rPr>
          </w:pPr>
          <w:hyperlink w:anchor="_uxinbxdfra4g">
            <w:r w:rsidDel="00000000" w:rsidR="00000000" w:rsidRPr="00000000">
              <w:rPr>
                <w:rFonts w:ascii="Arial" w:cs="Arial" w:eastAsia="Arial" w:hAnsi="Arial"/>
                <w:color w:val="000000"/>
                <w:sz w:val="22"/>
                <w:szCs w:val="22"/>
                <w:rtl w:val="0"/>
              </w:rPr>
              <w:t xml:space="preserve">Senior Managers and Certification Staff</w:t>
              <w:tab/>
              <w:t xml:space="preserve">14</w:t>
            </w:r>
          </w:hyperlink>
          <w:r w:rsidDel="00000000" w:rsidR="00000000" w:rsidRPr="00000000">
            <w:rPr>
              <w:rtl w:val="0"/>
            </w:rPr>
          </w:r>
        </w:p>
        <w:p w:rsidR="00000000" w:rsidDel="00000000" w:rsidP="00000000" w:rsidRDefault="00000000" w:rsidRPr="00000000" w14:paraId="00000031">
          <w:pPr>
            <w:widowControl w:val="0"/>
            <w:tabs>
              <w:tab w:val="right" w:leader="none" w:pos="12000"/>
            </w:tabs>
            <w:spacing w:after="0" w:before="60" w:line="240" w:lineRule="auto"/>
            <w:ind w:left="360" w:firstLine="0"/>
            <w:jc w:val="left"/>
            <w:rPr>
              <w:rFonts w:ascii="Arial" w:cs="Arial" w:eastAsia="Arial" w:hAnsi="Arial"/>
              <w:color w:val="000000"/>
              <w:sz w:val="22"/>
              <w:szCs w:val="22"/>
            </w:rPr>
          </w:pPr>
          <w:hyperlink w:anchor="_7nbodyshi4ky">
            <w:r w:rsidDel="00000000" w:rsidR="00000000" w:rsidRPr="00000000">
              <w:rPr>
                <w:rFonts w:ascii="Arial" w:cs="Arial" w:eastAsia="Arial" w:hAnsi="Arial"/>
                <w:color w:val="000000"/>
                <w:sz w:val="22"/>
                <w:szCs w:val="22"/>
                <w:rtl w:val="0"/>
              </w:rPr>
              <w:t xml:space="preserve">AML and Financial Crime Policy Review</w:t>
              <w:tab/>
              <w:t xml:space="preserve">19</w:t>
            </w:r>
          </w:hyperlink>
          <w:r w:rsidDel="00000000" w:rsidR="00000000" w:rsidRPr="00000000">
            <w:rPr>
              <w:rtl w:val="0"/>
            </w:rPr>
          </w:r>
        </w:p>
        <w:p w:rsidR="00000000" w:rsidDel="00000000" w:rsidP="00000000" w:rsidRDefault="00000000" w:rsidRPr="00000000" w14:paraId="00000032">
          <w:pPr>
            <w:widowControl w:val="0"/>
            <w:tabs>
              <w:tab w:val="right" w:leader="none" w:pos="12000"/>
            </w:tabs>
            <w:spacing w:after="0" w:before="60" w:line="240" w:lineRule="auto"/>
            <w:ind w:left="360" w:firstLine="0"/>
            <w:jc w:val="left"/>
            <w:rPr>
              <w:rFonts w:ascii="Arial" w:cs="Arial" w:eastAsia="Arial" w:hAnsi="Arial"/>
              <w:color w:val="000000"/>
              <w:sz w:val="22"/>
              <w:szCs w:val="22"/>
            </w:rPr>
          </w:pPr>
          <w:hyperlink w:anchor="_tvpj3huj4o8j">
            <w:r w:rsidDel="00000000" w:rsidR="00000000" w:rsidRPr="00000000">
              <w:rPr>
                <w:rFonts w:ascii="Arial" w:cs="Arial" w:eastAsia="Arial" w:hAnsi="Arial"/>
                <w:color w:val="000000"/>
                <w:sz w:val="22"/>
                <w:szCs w:val="22"/>
                <w:rtl w:val="0"/>
              </w:rPr>
              <w:t xml:space="preserve">AML/Financial Crime Controls</w:t>
              <w:tab/>
              <w:t xml:space="preserve">20</w:t>
            </w:r>
          </w:hyperlink>
          <w:r w:rsidDel="00000000" w:rsidR="00000000" w:rsidRPr="00000000">
            <w:rPr>
              <w:rtl w:val="0"/>
            </w:rPr>
          </w:r>
        </w:p>
        <w:p w:rsidR="00000000" w:rsidDel="00000000" w:rsidP="00000000" w:rsidRDefault="00000000" w:rsidRPr="00000000" w14:paraId="00000033">
          <w:pPr>
            <w:widowControl w:val="0"/>
            <w:tabs>
              <w:tab w:val="right" w:leader="none" w:pos="12000"/>
            </w:tabs>
            <w:spacing w:after="0" w:before="60" w:line="240" w:lineRule="auto"/>
            <w:ind w:left="360" w:firstLine="0"/>
            <w:jc w:val="left"/>
            <w:rPr>
              <w:rFonts w:ascii="Arial" w:cs="Arial" w:eastAsia="Arial" w:hAnsi="Arial"/>
              <w:color w:val="000000"/>
              <w:sz w:val="22"/>
              <w:szCs w:val="22"/>
            </w:rPr>
          </w:pPr>
          <w:hyperlink w:anchor="_whm3191kyw5f">
            <w:r w:rsidDel="00000000" w:rsidR="00000000" w:rsidRPr="00000000">
              <w:rPr>
                <w:rFonts w:ascii="Arial" w:cs="Arial" w:eastAsia="Arial" w:hAnsi="Arial"/>
                <w:color w:val="000000"/>
                <w:sz w:val="22"/>
                <w:szCs w:val="22"/>
                <w:rtl w:val="0"/>
              </w:rPr>
              <w:t xml:space="preserve">Continuing Due Diligence</w:t>
              <w:tab/>
              <w:t xml:space="preserve">21</w:t>
            </w:r>
          </w:hyperlink>
          <w:r w:rsidDel="00000000" w:rsidR="00000000" w:rsidRPr="00000000">
            <w:rPr>
              <w:rtl w:val="0"/>
            </w:rPr>
          </w:r>
        </w:p>
        <w:p w:rsidR="00000000" w:rsidDel="00000000" w:rsidP="00000000" w:rsidRDefault="00000000" w:rsidRPr="00000000" w14:paraId="00000034">
          <w:pPr>
            <w:widowControl w:val="0"/>
            <w:tabs>
              <w:tab w:val="right" w:leader="none" w:pos="12000"/>
            </w:tabs>
            <w:spacing w:after="0" w:before="60" w:line="240" w:lineRule="auto"/>
            <w:ind w:left="360" w:firstLine="0"/>
            <w:jc w:val="left"/>
            <w:rPr>
              <w:rFonts w:ascii="Arial" w:cs="Arial" w:eastAsia="Arial" w:hAnsi="Arial"/>
              <w:color w:val="000000"/>
              <w:sz w:val="22"/>
              <w:szCs w:val="22"/>
            </w:rPr>
          </w:pPr>
          <w:hyperlink w:anchor="_fe5ejoqbxhay">
            <w:r w:rsidDel="00000000" w:rsidR="00000000" w:rsidRPr="00000000">
              <w:rPr>
                <w:rFonts w:ascii="Arial" w:cs="Arial" w:eastAsia="Arial" w:hAnsi="Arial"/>
                <w:color w:val="000000"/>
                <w:sz w:val="22"/>
                <w:szCs w:val="22"/>
                <w:rtl w:val="0"/>
              </w:rPr>
              <w:t xml:space="preserve">Suspicious Activities Reports</w:t>
              <w:tab/>
              <w:t xml:space="preserve">22</w:t>
            </w:r>
          </w:hyperlink>
          <w:r w:rsidDel="00000000" w:rsidR="00000000" w:rsidRPr="00000000">
            <w:rPr>
              <w:rtl w:val="0"/>
            </w:rPr>
          </w:r>
        </w:p>
        <w:p w:rsidR="00000000" w:rsidDel="00000000" w:rsidP="00000000" w:rsidRDefault="00000000" w:rsidRPr="00000000" w14:paraId="00000035">
          <w:pPr>
            <w:widowControl w:val="0"/>
            <w:tabs>
              <w:tab w:val="right" w:leader="none" w:pos="12000"/>
            </w:tabs>
            <w:spacing w:after="0" w:before="60" w:line="240" w:lineRule="auto"/>
            <w:ind w:left="360" w:firstLine="0"/>
            <w:jc w:val="left"/>
            <w:rPr>
              <w:rFonts w:ascii="Arial" w:cs="Arial" w:eastAsia="Arial" w:hAnsi="Arial"/>
              <w:color w:val="000000"/>
              <w:sz w:val="22"/>
              <w:szCs w:val="22"/>
            </w:rPr>
          </w:pPr>
          <w:hyperlink w:anchor="_gw411ypohs5s">
            <w:r w:rsidDel="00000000" w:rsidR="00000000" w:rsidRPr="00000000">
              <w:rPr>
                <w:rFonts w:ascii="Arial" w:cs="Arial" w:eastAsia="Arial" w:hAnsi="Arial"/>
                <w:color w:val="000000"/>
                <w:sz w:val="22"/>
                <w:szCs w:val="22"/>
                <w:rtl w:val="0"/>
              </w:rPr>
              <w:t xml:space="preserve">MLRO report to the Board</w:t>
              <w:tab/>
              <w:t xml:space="preserve">22</w:t>
            </w:r>
          </w:hyperlink>
          <w:r w:rsidDel="00000000" w:rsidR="00000000" w:rsidRPr="00000000">
            <w:rPr>
              <w:rtl w:val="0"/>
            </w:rPr>
          </w:r>
        </w:p>
        <w:p w:rsidR="00000000" w:rsidDel="00000000" w:rsidP="00000000" w:rsidRDefault="00000000" w:rsidRPr="00000000" w14:paraId="00000036">
          <w:pPr>
            <w:widowControl w:val="0"/>
            <w:tabs>
              <w:tab w:val="right" w:leader="none" w:pos="12000"/>
            </w:tabs>
            <w:spacing w:after="0" w:before="60" w:line="240" w:lineRule="auto"/>
            <w:ind w:left="360" w:firstLine="0"/>
            <w:jc w:val="left"/>
            <w:rPr>
              <w:rFonts w:ascii="Arial" w:cs="Arial" w:eastAsia="Arial" w:hAnsi="Arial"/>
              <w:color w:val="000000"/>
              <w:sz w:val="22"/>
              <w:szCs w:val="22"/>
            </w:rPr>
          </w:pPr>
          <w:hyperlink w:anchor="_un7d9bdinjru">
            <w:r w:rsidDel="00000000" w:rsidR="00000000" w:rsidRPr="00000000">
              <w:rPr>
                <w:rFonts w:ascii="Arial" w:cs="Arial" w:eastAsia="Arial" w:hAnsi="Arial"/>
                <w:color w:val="000000"/>
                <w:sz w:val="22"/>
                <w:szCs w:val="22"/>
                <w:rtl w:val="0"/>
              </w:rPr>
              <w:t xml:space="preserve">New client documentation</w:t>
              <w:tab/>
              <w:t xml:space="preserve">22</w:t>
            </w:r>
          </w:hyperlink>
          <w:r w:rsidDel="00000000" w:rsidR="00000000" w:rsidRPr="00000000">
            <w:rPr>
              <w:rtl w:val="0"/>
            </w:rPr>
          </w:r>
        </w:p>
        <w:p w:rsidR="00000000" w:rsidDel="00000000" w:rsidP="00000000" w:rsidRDefault="00000000" w:rsidRPr="00000000" w14:paraId="00000037">
          <w:pPr>
            <w:widowControl w:val="0"/>
            <w:tabs>
              <w:tab w:val="right" w:leader="none" w:pos="12000"/>
            </w:tabs>
            <w:spacing w:after="0" w:before="60" w:line="240" w:lineRule="auto"/>
            <w:ind w:left="360" w:firstLine="0"/>
            <w:jc w:val="left"/>
            <w:rPr>
              <w:rFonts w:ascii="Arial" w:cs="Arial" w:eastAsia="Arial" w:hAnsi="Arial"/>
              <w:color w:val="000000"/>
              <w:sz w:val="22"/>
              <w:szCs w:val="22"/>
            </w:rPr>
          </w:pPr>
          <w:hyperlink w:anchor="_atdnea7g2lpv">
            <w:r w:rsidDel="00000000" w:rsidR="00000000" w:rsidRPr="00000000">
              <w:rPr>
                <w:rFonts w:ascii="Arial" w:cs="Arial" w:eastAsia="Arial" w:hAnsi="Arial"/>
                <w:color w:val="000000"/>
                <w:sz w:val="22"/>
                <w:szCs w:val="22"/>
                <w:rtl w:val="0"/>
              </w:rPr>
              <w:t xml:space="preserve">Client agreements</w:t>
              <w:tab/>
              <w:t xml:space="preserve">22</w:t>
            </w:r>
          </w:hyperlink>
          <w:r w:rsidDel="00000000" w:rsidR="00000000" w:rsidRPr="00000000">
            <w:rPr>
              <w:rtl w:val="0"/>
            </w:rPr>
          </w:r>
        </w:p>
        <w:p w:rsidR="00000000" w:rsidDel="00000000" w:rsidP="00000000" w:rsidRDefault="00000000" w:rsidRPr="00000000" w14:paraId="00000038">
          <w:pPr>
            <w:widowControl w:val="0"/>
            <w:tabs>
              <w:tab w:val="right" w:leader="none" w:pos="12000"/>
            </w:tabs>
            <w:spacing w:after="0" w:before="60" w:line="240" w:lineRule="auto"/>
            <w:ind w:left="360" w:firstLine="0"/>
            <w:jc w:val="left"/>
            <w:rPr>
              <w:rFonts w:ascii="Arial" w:cs="Arial" w:eastAsia="Arial" w:hAnsi="Arial"/>
              <w:color w:val="000000"/>
              <w:sz w:val="22"/>
              <w:szCs w:val="22"/>
            </w:rPr>
          </w:pPr>
          <w:hyperlink w:anchor="_n9mn7s8gh2uz">
            <w:r w:rsidDel="00000000" w:rsidR="00000000" w:rsidRPr="00000000">
              <w:rPr>
                <w:rFonts w:ascii="Arial" w:cs="Arial" w:eastAsia="Arial" w:hAnsi="Arial"/>
                <w:color w:val="000000"/>
                <w:sz w:val="22"/>
                <w:szCs w:val="22"/>
                <w:rtl w:val="0"/>
              </w:rPr>
              <w:t xml:space="preserve">New Client Procedures</w:t>
              <w:tab/>
              <w:t xml:space="preserve">23</w:t>
            </w:r>
          </w:hyperlink>
          <w:r w:rsidDel="00000000" w:rsidR="00000000" w:rsidRPr="00000000">
            <w:rPr>
              <w:rtl w:val="0"/>
            </w:rPr>
          </w:r>
        </w:p>
        <w:p w:rsidR="00000000" w:rsidDel="00000000" w:rsidP="00000000" w:rsidRDefault="00000000" w:rsidRPr="00000000" w14:paraId="00000039">
          <w:pPr>
            <w:widowControl w:val="0"/>
            <w:tabs>
              <w:tab w:val="right" w:leader="none" w:pos="12000"/>
            </w:tabs>
            <w:spacing w:after="0" w:before="60" w:line="240" w:lineRule="auto"/>
            <w:ind w:left="360" w:firstLine="0"/>
            <w:jc w:val="left"/>
            <w:rPr>
              <w:rFonts w:ascii="Arial" w:cs="Arial" w:eastAsia="Arial" w:hAnsi="Arial"/>
              <w:color w:val="000000"/>
              <w:sz w:val="22"/>
              <w:szCs w:val="22"/>
            </w:rPr>
          </w:pPr>
          <w:hyperlink w:anchor="_z60p9coxngo">
            <w:r w:rsidDel="00000000" w:rsidR="00000000" w:rsidRPr="00000000">
              <w:rPr>
                <w:rFonts w:ascii="Arial" w:cs="Arial" w:eastAsia="Arial" w:hAnsi="Arial"/>
                <w:color w:val="000000"/>
                <w:sz w:val="22"/>
                <w:szCs w:val="22"/>
                <w:rtl w:val="0"/>
              </w:rPr>
              <w:t xml:space="preserve">Client categorisation</w:t>
              <w:tab/>
              <w:t xml:space="preserve">23</w:t>
            </w:r>
          </w:hyperlink>
          <w:r w:rsidDel="00000000" w:rsidR="00000000" w:rsidRPr="00000000">
            <w:rPr>
              <w:rtl w:val="0"/>
            </w:rPr>
          </w:r>
        </w:p>
        <w:p w:rsidR="00000000" w:rsidDel="00000000" w:rsidP="00000000" w:rsidRDefault="00000000" w:rsidRPr="00000000" w14:paraId="0000003A">
          <w:pPr>
            <w:widowControl w:val="0"/>
            <w:tabs>
              <w:tab w:val="right" w:leader="none" w:pos="12000"/>
            </w:tabs>
            <w:spacing w:after="0" w:before="60" w:line="240" w:lineRule="auto"/>
            <w:ind w:left="360" w:firstLine="0"/>
            <w:jc w:val="left"/>
            <w:rPr>
              <w:rFonts w:ascii="Arial" w:cs="Arial" w:eastAsia="Arial" w:hAnsi="Arial"/>
              <w:color w:val="000000"/>
              <w:sz w:val="22"/>
              <w:szCs w:val="22"/>
            </w:rPr>
          </w:pPr>
          <w:hyperlink w:anchor="_4c5vgo54cqpi">
            <w:r w:rsidDel="00000000" w:rsidR="00000000" w:rsidRPr="00000000">
              <w:rPr>
                <w:rFonts w:ascii="Arial" w:cs="Arial" w:eastAsia="Arial" w:hAnsi="Arial"/>
                <w:color w:val="000000"/>
                <w:sz w:val="22"/>
                <w:szCs w:val="22"/>
                <w:rtl w:val="0"/>
              </w:rPr>
              <w:t xml:space="preserve">Customer understanding of risk</w:t>
              <w:tab/>
              <w:t xml:space="preserve">23</w:t>
            </w:r>
          </w:hyperlink>
          <w:r w:rsidDel="00000000" w:rsidR="00000000" w:rsidRPr="00000000">
            <w:rPr>
              <w:rtl w:val="0"/>
            </w:rPr>
          </w:r>
        </w:p>
        <w:p w:rsidR="00000000" w:rsidDel="00000000" w:rsidP="00000000" w:rsidRDefault="00000000" w:rsidRPr="00000000" w14:paraId="0000003B">
          <w:pPr>
            <w:widowControl w:val="0"/>
            <w:tabs>
              <w:tab w:val="right" w:leader="none" w:pos="12000"/>
            </w:tabs>
            <w:spacing w:after="0" w:before="60" w:line="240" w:lineRule="auto"/>
            <w:ind w:left="360" w:firstLine="0"/>
            <w:jc w:val="left"/>
            <w:rPr>
              <w:rFonts w:ascii="Arial" w:cs="Arial" w:eastAsia="Arial" w:hAnsi="Arial"/>
              <w:color w:val="000000"/>
              <w:sz w:val="22"/>
              <w:szCs w:val="22"/>
            </w:rPr>
          </w:pPr>
          <w:hyperlink w:anchor="_vpuqm5hitlz">
            <w:r w:rsidDel="00000000" w:rsidR="00000000" w:rsidRPr="00000000">
              <w:rPr>
                <w:rFonts w:ascii="Arial" w:cs="Arial" w:eastAsia="Arial" w:hAnsi="Arial"/>
                <w:color w:val="000000"/>
                <w:sz w:val="22"/>
                <w:szCs w:val="22"/>
                <w:rtl w:val="0"/>
              </w:rPr>
              <w:t xml:space="preserve">Charges, remuneration and commission</w:t>
              <w:tab/>
              <w:t xml:space="preserve">24</w:t>
            </w:r>
          </w:hyperlink>
          <w:r w:rsidDel="00000000" w:rsidR="00000000" w:rsidRPr="00000000">
            <w:rPr>
              <w:rtl w:val="0"/>
            </w:rPr>
          </w:r>
        </w:p>
        <w:p w:rsidR="00000000" w:rsidDel="00000000" w:rsidP="00000000" w:rsidRDefault="00000000" w:rsidRPr="00000000" w14:paraId="0000003C">
          <w:pPr>
            <w:widowControl w:val="0"/>
            <w:tabs>
              <w:tab w:val="right" w:leader="none" w:pos="12000"/>
            </w:tabs>
            <w:spacing w:after="0" w:before="60" w:line="240" w:lineRule="auto"/>
            <w:ind w:left="360" w:firstLine="0"/>
            <w:jc w:val="left"/>
            <w:rPr>
              <w:rFonts w:ascii="Arial" w:cs="Arial" w:eastAsia="Arial" w:hAnsi="Arial"/>
              <w:color w:val="000000"/>
              <w:sz w:val="22"/>
              <w:szCs w:val="22"/>
            </w:rPr>
          </w:pPr>
          <w:hyperlink w:anchor="_itl9fctc0mjj">
            <w:r w:rsidDel="00000000" w:rsidR="00000000" w:rsidRPr="00000000">
              <w:rPr>
                <w:rFonts w:ascii="Arial" w:cs="Arial" w:eastAsia="Arial" w:hAnsi="Arial"/>
                <w:color w:val="000000"/>
                <w:sz w:val="22"/>
                <w:szCs w:val="22"/>
                <w:rtl w:val="0"/>
              </w:rPr>
              <w:t xml:space="preserve">Suitability/Appropriateness</w:t>
              <w:tab/>
              <w:t xml:space="preserve">24</w:t>
            </w:r>
          </w:hyperlink>
          <w:r w:rsidDel="00000000" w:rsidR="00000000" w:rsidRPr="00000000">
            <w:rPr>
              <w:rtl w:val="0"/>
            </w:rPr>
          </w:r>
        </w:p>
        <w:p w:rsidR="00000000" w:rsidDel="00000000" w:rsidP="00000000" w:rsidRDefault="00000000" w:rsidRPr="00000000" w14:paraId="0000003D">
          <w:pPr>
            <w:widowControl w:val="0"/>
            <w:tabs>
              <w:tab w:val="right" w:leader="none" w:pos="12000"/>
            </w:tabs>
            <w:spacing w:after="0" w:before="60" w:line="240" w:lineRule="auto"/>
            <w:ind w:left="360" w:firstLine="0"/>
            <w:jc w:val="left"/>
            <w:rPr>
              <w:rFonts w:ascii="Arial" w:cs="Arial" w:eastAsia="Arial" w:hAnsi="Arial"/>
              <w:color w:val="000000"/>
              <w:sz w:val="22"/>
              <w:szCs w:val="22"/>
            </w:rPr>
          </w:pPr>
          <w:hyperlink w:anchor="_vjs3a7tefwi9">
            <w:r w:rsidDel="00000000" w:rsidR="00000000" w:rsidRPr="00000000">
              <w:rPr>
                <w:rFonts w:ascii="Arial" w:cs="Arial" w:eastAsia="Arial" w:hAnsi="Arial"/>
                <w:color w:val="000000"/>
                <w:sz w:val="22"/>
                <w:szCs w:val="22"/>
                <w:rtl w:val="0"/>
              </w:rPr>
              <w:t xml:space="preserve">Client money</w:t>
              <w:tab/>
              <w:t xml:space="preserve">25</w:t>
            </w:r>
          </w:hyperlink>
          <w:r w:rsidDel="00000000" w:rsidR="00000000" w:rsidRPr="00000000">
            <w:rPr>
              <w:rtl w:val="0"/>
            </w:rPr>
          </w:r>
        </w:p>
        <w:p w:rsidR="00000000" w:rsidDel="00000000" w:rsidP="00000000" w:rsidRDefault="00000000" w:rsidRPr="00000000" w14:paraId="0000003E">
          <w:pPr>
            <w:widowControl w:val="0"/>
            <w:tabs>
              <w:tab w:val="right" w:leader="none" w:pos="12000"/>
            </w:tabs>
            <w:spacing w:after="0" w:before="60" w:line="240" w:lineRule="auto"/>
            <w:ind w:left="360" w:firstLine="0"/>
            <w:jc w:val="left"/>
            <w:rPr>
              <w:rFonts w:ascii="Arial" w:cs="Arial" w:eastAsia="Arial" w:hAnsi="Arial"/>
              <w:color w:val="000000"/>
              <w:sz w:val="22"/>
              <w:szCs w:val="22"/>
            </w:rPr>
          </w:pPr>
          <w:hyperlink w:anchor="_8y88u75nmzq5">
            <w:r w:rsidDel="00000000" w:rsidR="00000000" w:rsidRPr="00000000">
              <w:rPr>
                <w:rFonts w:ascii="Arial" w:cs="Arial" w:eastAsia="Arial" w:hAnsi="Arial"/>
                <w:color w:val="000000"/>
                <w:sz w:val="22"/>
                <w:szCs w:val="22"/>
                <w:rtl w:val="0"/>
              </w:rPr>
              <w:t xml:space="preserve">Client custody assets</w:t>
              <w:tab/>
              <w:t xml:space="preserve">26</w:t>
            </w:r>
          </w:hyperlink>
          <w:r w:rsidDel="00000000" w:rsidR="00000000" w:rsidRPr="00000000">
            <w:rPr>
              <w:rtl w:val="0"/>
            </w:rPr>
          </w:r>
        </w:p>
        <w:p w:rsidR="00000000" w:rsidDel="00000000" w:rsidP="00000000" w:rsidRDefault="00000000" w:rsidRPr="00000000" w14:paraId="0000003F">
          <w:pPr>
            <w:widowControl w:val="0"/>
            <w:tabs>
              <w:tab w:val="right" w:leader="none" w:pos="12000"/>
            </w:tabs>
            <w:spacing w:after="0" w:before="60" w:line="240" w:lineRule="auto"/>
            <w:ind w:left="360" w:firstLine="0"/>
            <w:jc w:val="left"/>
            <w:rPr>
              <w:rFonts w:ascii="Arial" w:cs="Arial" w:eastAsia="Arial" w:hAnsi="Arial"/>
              <w:color w:val="000000"/>
              <w:sz w:val="22"/>
              <w:szCs w:val="22"/>
            </w:rPr>
          </w:pPr>
          <w:hyperlink w:anchor="_qph5om83daqs">
            <w:r w:rsidDel="00000000" w:rsidR="00000000" w:rsidRPr="00000000">
              <w:rPr>
                <w:rFonts w:ascii="Arial" w:cs="Arial" w:eastAsia="Arial" w:hAnsi="Arial"/>
                <w:color w:val="000000"/>
                <w:sz w:val="22"/>
                <w:szCs w:val="22"/>
                <w:rtl w:val="0"/>
              </w:rPr>
              <w:t xml:space="preserve">Financial promotions/social media postings</w:t>
              <w:tab/>
              <w:t xml:space="preserve">26</w:t>
            </w:r>
          </w:hyperlink>
          <w:r w:rsidDel="00000000" w:rsidR="00000000" w:rsidRPr="00000000">
            <w:rPr>
              <w:rtl w:val="0"/>
            </w:rPr>
          </w:r>
        </w:p>
        <w:p w:rsidR="00000000" w:rsidDel="00000000" w:rsidP="00000000" w:rsidRDefault="00000000" w:rsidRPr="00000000" w14:paraId="00000040">
          <w:pPr>
            <w:widowControl w:val="0"/>
            <w:tabs>
              <w:tab w:val="right" w:leader="none" w:pos="12000"/>
            </w:tabs>
            <w:spacing w:after="0" w:before="60" w:line="240" w:lineRule="auto"/>
            <w:ind w:left="360" w:firstLine="0"/>
            <w:jc w:val="left"/>
            <w:rPr>
              <w:rFonts w:ascii="Arial" w:cs="Arial" w:eastAsia="Arial" w:hAnsi="Arial"/>
              <w:color w:val="000000"/>
              <w:sz w:val="22"/>
              <w:szCs w:val="22"/>
            </w:rPr>
          </w:pPr>
          <w:hyperlink w:anchor="_i3inrte9b8l3">
            <w:r w:rsidDel="00000000" w:rsidR="00000000" w:rsidRPr="00000000">
              <w:rPr>
                <w:rFonts w:ascii="Arial" w:cs="Arial" w:eastAsia="Arial" w:hAnsi="Arial"/>
                <w:color w:val="000000"/>
                <w:sz w:val="22"/>
                <w:szCs w:val="22"/>
                <w:rtl w:val="0"/>
              </w:rPr>
              <w:t xml:space="preserve">Personal account dealing</w:t>
              <w:tab/>
              <w:t xml:space="preserve">27</w:t>
            </w:r>
          </w:hyperlink>
          <w:r w:rsidDel="00000000" w:rsidR="00000000" w:rsidRPr="00000000">
            <w:rPr>
              <w:rtl w:val="0"/>
            </w:rPr>
          </w:r>
        </w:p>
        <w:p w:rsidR="00000000" w:rsidDel="00000000" w:rsidP="00000000" w:rsidRDefault="00000000" w:rsidRPr="00000000" w14:paraId="00000041">
          <w:pPr>
            <w:widowControl w:val="0"/>
            <w:tabs>
              <w:tab w:val="right" w:leader="none" w:pos="12000"/>
            </w:tabs>
            <w:spacing w:after="0" w:before="60" w:line="240" w:lineRule="auto"/>
            <w:ind w:left="360" w:firstLine="0"/>
            <w:jc w:val="left"/>
            <w:rPr>
              <w:rFonts w:ascii="Arial" w:cs="Arial" w:eastAsia="Arial" w:hAnsi="Arial"/>
              <w:color w:val="000000"/>
              <w:sz w:val="22"/>
              <w:szCs w:val="22"/>
            </w:rPr>
          </w:pPr>
          <w:hyperlink w:anchor="_f6lj197aucin">
            <w:r w:rsidDel="00000000" w:rsidR="00000000" w:rsidRPr="00000000">
              <w:rPr>
                <w:rFonts w:ascii="Arial" w:cs="Arial" w:eastAsia="Arial" w:hAnsi="Arial"/>
                <w:color w:val="000000"/>
                <w:sz w:val="22"/>
                <w:szCs w:val="22"/>
                <w:rtl w:val="0"/>
              </w:rPr>
              <w:t xml:space="preserve">Restricted/Watch Lists</w:t>
              <w:tab/>
              <w:t xml:space="preserve">28</w:t>
            </w:r>
          </w:hyperlink>
          <w:r w:rsidDel="00000000" w:rsidR="00000000" w:rsidRPr="00000000">
            <w:rPr>
              <w:rtl w:val="0"/>
            </w:rPr>
          </w:r>
        </w:p>
        <w:p w:rsidR="00000000" w:rsidDel="00000000" w:rsidP="00000000" w:rsidRDefault="00000000" w:rsidRPr="00000000" w14:paraId="00000042">
          <w:pPr>
            <w:widowControl w:val="0"/>
            <w:tabs>
              <w:tab w:val="right" w:leader="none" w:pos="12000"/>
            </w:tabs>
            <w:spacing w:after="0" w:before="60" w:line="240" w:lineRule="auto"/>
            <w:ind w:left="360" w:firstLine="0"/>
            <w:jc w:val="left"/>
            <w:rPr>
              <w:rFonts w:ascii="Arial" w:cs="Arial" w:eastAsia="Arial" w:hAnsi="Arial"/>
              <w:color w:val="000000"/>
              <w:sz w:val="22"/>
              <w:szCs w:val="22"/>
            </w:rPr>
          </w:pPr>
          <w:hyperlink w:anchor="_5mobvbnj5iky">
            <w:r w:rsidDel="00000000" w:rsidR="00000000" w:rsidRPr="00000000">
              <w:rPr>
                <w:rFonts w:ascii="Arial" w:cs="Arial" w:eastAsia="Arial" w:hAnsi="Arial"/>
                <w:color w:val="000000"/>
                <w:sz w:val="22"/>
                <w:szCs w:val="22"/>
                <w:rtl w:val="0"/>
              </w:rPr>
              <w:t xml:space="preserve">Anti-Bribery and Corruption (including gifts and entertainment)</w:t>
              <w:tab/>
              <w:t xml:space="preserve">28</w:t>
            </w:r>
          </w:hyperlink>
          <w:r w:rsidDel="00000000" w:rsidR="00000000" w:rsidRPr="00000000">
            <w:rPr>
              <w:rtl w:val="0"/>
            </w:rPr>
          </w:r>
        </w:p>
        <w:p w:rsidR="00000000" w:rsidDel="00000000" w:rsidP="00000000" w:rsidRDefault="00000000" w:rsidRPr="00000000" w14:paraId="00000043">
          <w:pPr>
            <w:widowControl w:val="0"/>
            <w:tabs>
              <w:tab w:val="right" w:leader="none" w:pos="12000"/>
            </w:tabs>
            <w:spacing w:after="0" w:before="60" w:line="240" w:lineRule="auto"/>
            <w:ind w:left="360" w:firstLine="0"/>
            <w:jc w:val="left"/>
            <w:rPr>
              <w:rFonts w:ascii="Arial" w:cs="Arial" w:eastAsia="Arial" w:hAnsi="Arial"/>
              <w:color w:val="000000"/>
              <w:sz w:val="22"/>
              <w:szCs w:val="22"/>
            </w:rPr>
          </w:pPr>
          <w:hyperlink w:anchor="_14z8y4y8idxy">
            <w:r w:rsidDel="00000000" w:rsidR="00000000" w:rsidRPr="00000000">
              <w:rPr>
                <w:rFonts w:ascii="Arial" w:cs="Arial" w:eastAsia="Arial" w:hAnsi="Arial"/>
                <w:color w:val="000000"/>
                <w:sz w:val="22"/>
                <w:szCs w:val="22"/>
                <w:rtl w:val="0"/>
              </w:rPr>
              <w:t xml:space="preserve">Inducements</w:t>
              <w:tab/>
              <w:t xml:space="preserve">29</w:t>
            </w:r>
          </w:hyperlink>
          <w:r w:rsidDel="00000000" w:rsidR="00000000" w:rsidRPr="00000000">
            <w:rPr>
              <w:rtl w:val="0"/>
            </w:rPr>
          </w:r>
        </w:p>
        <w:p w:rsidR="00000000" w:rsidDel="00000000" w:rsidP="00000000" w:rsidRDefault="00000000" w:rsidRPr="00000000" w14:paraId="00000044">
          <w:pPr>
            <w:widowControl w:val="0"/>
            <w:tabs>
              <w:tab w:val="right" w:leader="none" w:pos="12000"/>
            </w:tabs>
            <w:spacing w:after="0" w:before="60" w:line="240" w:lineRule="auto"/>
            <w:ind w:left="360" w:firstLine="0"/>
            <w:jc w:val="left"/>
            <w:rPr>
              <w:rFonts w:ascii="Arial" w:cs="Arial" w:eastAsia="Arial" w:hAnsi="Arial"/>
              <w:color w:val="000000"/>
              <w:sz w:val="22"/>
              <w:szCs w:val="22"/>
            </w:rPr>
          </w:pPr>
          <w:hyperlink w:anchor="_eja64bsdksc0">
            <w:r w:rsidDel="00000000" w:rsidR="00000000" w:rsidRPr="00000000">
              <w:rPr>
                <w:rFonts w:ascii="Arial" w:cs="Arial" w:eastAsia="Arial" w:hAnsi="Arial"/>
                <w:color w:val="000000"/>
                <w:sz w:val="22"/>
                <w:szCs w:val="22"/>
                <w:rtl w:val="0"/>
              </w:rPr>
              <w:t xml:space="preserve">Outsourcing policy</w:t>
              <w:tab/>
              <w:t xml:space="preserve">29</w:t>
            </w:r>
          </w:hyperlink>
          <w:r w:rsidDel="00000000" w:rsidR="00000000" w:rsidRPr="00000000">
            <w:rPr>
              <w:rtl w:val="0"/>
            </w:rPr>
          </w:r>
        </w:p>
        <w:p w:rsidR="00000000" w:rsidDel="00000000" w:rsidP="00000000" w:rsidRDefault="00000000" w:rsidRPr="00000000" w14:paraId="00000045">
          <w:pPr>
            <w:widowControl w:val="0"/>
            <w:tabs>
              <w:tab w:val="right" w:leader="none" w:pos="12000"/>
            </w:tabs>
            <w:spacing w:after="0" w:before="60" w:line="240" w:lineRule="auto"/>
            <w:ind w:left="360" w:firstLine="0"/>
            <w:jc w:val="left"/>
            <w:rPr>
              <w:rFonts w:ascii="Arial" w:cs="Arial" w:eastAsia="Arial" w:hAnsi="Arial"/>
              <w:color w:val="000000"/>
              <w:sz w:val="22"/>
              <w:szCs w:val="22"/>
            </w:rPr>
          </w:pPr>
          <w:hyperlink w:anchor="_fmid7b7xi9ay">
            <w:r w:rsidDel="00000000" w:rsidR="00000000" w:rsidRPr="00000000">
              <w:rPr>
                <w:rFonts w:ascii="Arial" w:cs="Arial" w:eastAsia="Arial" w:hAnsi="Arial"/>
                <w:color w:val="000000"/>
                <w:sz w:val="22"/>
                <w:szCs w:val="22"/>
                <w:rtl w:val="0"/>
              </w:rPr>
              <w:t xml:space="preserve">Complaints procedures</w:t>
              <w:tab/>
              <w:t xml:space="preserve">29</w:t>
            </w:r>
          </w:hyperlink>
          <w:r w:rsidDel="00000000" w:rsidR="00000000" w:rsidRPr="00000000">
            <w:rPr>
              <w:rtl w:val="0"/>
            </w:rPr>
          </w:r>
        </w:p>
        <w:p w:rsidR="00000000" w:rsidDel="00000000" w:rsidP="00000000" w:rsidRDefault="00000000" w:rsidRPr="00000000" w14:paraId="00000046">
          <w:pPr>
            <w:widowControl w:val="0"/>
            <w:tabs>
              <w:tab w:val="right" w:leader="none" w:pos="12000"/>
            </w:tabs>
            <w:spacing w:after="0" w:before="60" w:line="240" w:lineRule="auto"/>
            <w:ind w:left="360" w:firstLine="0"/>
            <w:jc w:val="left"/>
            <w:rPr>
              <w:rFonts w:ascii="Arial" w:cs="Arial" w:eastAsia="Arial" w:hAnsi="Arial"/>
              <w:color w:val="000000"/>
              <w:sz w:val="22"/>
              <w:szCs w:val="22"/>
            </w:rPr>
          </w:pPr>
          <w:hyperlink w:anchor="_i4pjc73hdxtx">
            <w:r w:rsidDel="00000000" w:rsidR="00000000" w:rsidRPr="00000000">
              <w:rPr>
                <w:rFonts w:ascii="Arial" w:cs="Arial" w:eastAsia="Arial" w:hAnsi="Arial"/>
                <w:color w:val="000000"/>
                <w:sz w:val="22"/>
                <w:szCs w:val="22"/>
                <w:rtl w:val="0"/>
              </w:rPr>
              <w:t xml:space="preserve">Complaints handling</w:t>
              <w:tab/>
              <w:t xml:space="preserve">30</w:t>
            </w:r>
          </w:hyperlink>
          <w:r w:rsidDel="00000000" w:rsidR="00000000" w:rsidRPr="00000000">
            <w:rPr>
              <w:rtl w:val="0"/>
            </w:rPr>
          </w:r>
        </w:p>
        <w:p w:rsidR="00000000" w:rsidDel="00000000" w:rsidP="00000000" w:rsidRDefault="00000000" w:rsidRPr="00000000" w14:paraId="00000047">
          <w:pPr>
            <w:widowControl w:val="0"/>
            <w:tabs>
              <w:tab w:val="right" w:leader="none" w:pos="12000"/>
            </w:tabs>
            <w:spacing w:after="0" w:before="60" w:line="240" w:lineRule="auto"/>
            <w:ind w:left="360" w:firstLine="0"/>
            <w:jc w:val="left"/>
            <w:rPr>
              <w:rFonts w:ascii="Arial" w:cs="Arial" w:eastAsia="Arial" w:hAnsi="Arial"/>
              <w:color w:val="000000"/>
              <w:sz w:val="22"/>
              <w:szCs w:val="22"/>
            </w:rPr>
          </w:pPr>
          <w:hyperlink w:anchor="_mzs39gt4qacy">
            <w:r w:rsidDel="00000000" w:rsidR="00000000" w:rsidRPr="00000000">
              <w:rPr>
                <w:rFonts w:ascii="Arial" w:cs="Arial" w:eastAsia="Arial" w:hAnsi="Arial"/>
                <w:color w:val="000000"/>
                <w:sz w:val="22"/>
                <w:szCs w:val="22"/>
                <w:rtl w:val="0"/>
              </w:rPr>
              <w:t xml:space="preserve">Complaints reporting</w:t>
              <w:tab/>
              <w:t xml:space="preserve">30</w:t>
            </w:r>
          </w:hyperlink>
          <w:r w:rsidDel="00000000" w:rsidR="00000000" w:rsidRPr="00000000">
            <w:rPr>
              <w:rtl w:val="0"/>
            </w:rPr>
          </w:r>
        </w:p>
        <w:p w:rsidR="00000000" w:rsidDel="00000000" w:rsidP="00000000" w:rsidRDefault="00000000" w:rsidRPr="00000000" w14:paraId="00000048">
          <w:pPr>
            <w:widowControl w:val="0"/>
            <w:tabs>
              <w:tab w:val="right" w:leader="none" w:pos="12000"/>
            </w:tabs>
            <w:spacing w:after="0" w:before="60" w:line="240" w:lineRule="auto"/>
            <w:ind w:left="360" w:firstLine="0"/>
            <w:jc w:val="left"/>
            <w:rPr>
              <w:rFonts w:ascii="Arial" w:cs="Arial" w:eastAsia="Arial" w:hAnsi="Arial"/>
              <w:color w:val="000000"/>
              <w:sz w:val="22"/>
              <w:szCs w:val="22"/>
            </w:rPr>
          </w:pPr>
          <w:hyperlink w:anchor="_9udo16y21aj3">
            <w:r w:rsidDel="00000000" w:rsidR="00000000" w:rsidRPr="00000000">
              <w:rPr>
                <w:rFonts w:ascii="Arial" w:cs="Arial" w:eastAsia="Arial" w:hAnsi="Arial"/>
                <w:color w:val="000000"/>
                <w:sz w:val="22"/>
                <w:szCs w:val="22"/>
                <w:rtl w:val="0"/>
              </w:rPr>
              <w:t xml:space="preserve">Controllers and Close Links</w:t>
              <w:tab/>
              <w:t xml:space="preserve">30</w:t>
            </w:r>
          </w:hyperlink>
          <w:r w:rsidDel="00000000" w:rsidR="00000000" w:rsidRPr="00000000">
            <w:rPr>
              <w:rtl w:val="0"/>
            </w:rPr>
          </w:r>
        </w:p>
        <w:p w:rsidR="00000000" w:rsidDel="00000000" w:rsidP="00000000" w:rsidRDefault="00000000" w:rsidRPr="00000000" w14:paraId="00000049">
          <w:pPr>
            <w:widowControl w:val="0"/>
            <w:tabs>
              <w:tab w:val="right" w:leader="none" w:pos="12000"/>
            </w:tabs>
            <w:spacing w:after="0" w:before="60" w:line="240" w:lineRule="auto"/>
            <w:ind w:left="360" w:firstLine="0"/>
            <w:jc w:val="left"/>
            <w:rPr>
              <w:rFonts w:ascii="Arial" w:cs="Arial" w:eastAsia="Arial" w:hAnsi="Arial"/>
              <w:color w:val="000000"/>
              <w:sz w:val="22"/>
              <w:szCs w:val="22"/>
            </w:rPr>
          </w:pPr>
          <w:hyperlink w:anchor="_fp9hu4llwxp6">
            <w:r w:rsidDel="00000000" w:rsidR="00000000" w:rsidRPr="00000000">
              <w:rPr>
                <w:rFonts w:ascii="Arial" w:cs="Arial" w:eastAsia="Arial" w:hAnsi="Arial"/>
                <w:color w:val="000000"/>
                <w:sz w:val="22"/>
                <w:szCs w:val="22"/>
                <w:rtl w:val="0"/>
              </w:rPr>
              <w:t xml:space="preserve">Disaster Recovery Plan</w:t>
              <w:tab/>
              <w:t xml:space="preserve">31</w:t>
            </w:r>
          </w:hyperlink>
          <w:r w:rsidDel="00000000" w:rsidR="00000000" w:rsidRPr="00000000">
            <w:rPr>
              <w:rtl w:val="0"/>
            </w:rPr>
          </w:r>
        </w:p>
        <w:p w:rsidR="00000000" w:rsidDel="00000000" w:rsidP="00000000" w:rsidRDefault="00000000" w:rsidRPr="00000000" w14:paraId="0000004A">
          <w:pPr>
            <w:widowControl w:val="0"/>
            <w:tabs>
              <w:tab w:val="right" w:leader="none" w:pos="12000"/>
            </w:tabs>
            <w:spacing w:after="0" w:before="60" w:line="240" w:lineRule="auto"/>
            <w:ind w:left="360" w:firstLine="0"/>
            <w:jc w:val="left"/>
            <w:rPr>
              <w:rFonts w:ascii="Arial" w:cs="Arial" w:eastAsia="Arial" w:hAnsi="Arial"/>
              <w:color w:val="000000"/>
              <w:sz w:val="22"/>
              <w:szCs w:val="22"/>
            </w:rPr>
          </w:pPr>
          <w:hyperlink w:anchor="_kjrxcfhgze1r">
            <w:r w:rsidDel="00000000" w:rsidR="00000000" w:rsidRPr="00000000">
              <w:rPr>
                <w:rFonts w:ascii="Arial" w:cs="Arial" w:eastAsia="Arial" w:hAnsi="Arial"/>
                <w:color w:val="000000"/>
                <w:sz w:val="22"/>
                <w:szCs w:val="22"/>
                <w:rtl w:val="0"/>
              </w:rPr>
              <w:t xml:space="preserve">Suspicious Transaction and Order Reports</w:t>
              <w:tab/>
              <w:t xml:space="preserve">32</w:t>
            </w:r>
          </w:hyperlink>
          <w:r w:rsidDel="00000000" w:rsidR="00000000" w:rsidRPr="00000000">
            <w:rPr>
              <w:rtl w:val="0"/>
            </w:rPr>
          </w:r>
        </w:p>
        <w:p w:rsidR="00000000" w:rsidDel="00000000" w:rsidP="00000000" w:rsidRDefault="00000000" w:rsidRPr="00000000" w14:paraId="0000004B">
          <w:pPr>
            <w:widowControl w:val="0"/>
            <w:tabs>
              <w:tab w:val="right" w:leader="none" w:pos="12000"/>
            </w:tabs>
            <w:spacing w:after="0" w:before="60" w:line="240" w:lineRule="auto"/>
            <w:ind w:left="360" w:firstLine="0"/>
            <w:jc w:val="left"/>
            <w:rPr>
              <w:rFonts w:ascii="Arial" w:cs="Arial" w:eastAsia="Arial" w:hAnsi="Arial"/>
              <w:color w:val="000000"/>
              <w:sz w:val="22"/>
              <w:szCs w:val="22"/>
            </w:rPr>
          </w:pPr>
          <w:hyperlink w:anchor="_vyt174q245hv">
            <w:r w:rsidDel="00000000" w:rsidR="00000000" w:rsidRPr="00000000">
              <w:rPr>
                <w:rFonts w:ascii="Arial" w:cs="Arial" w:eastAsia="Arial" w:hAnsi="Arial"/>
                <w:color w:val="000000"/>
                <w:sz w:val="22"/>
                <w:szCs w:val="22"/>
                <w:rtl w:val="0"/>
              </w:rPr>
              <w:t xml:space="preserve">Chinese Walls</w:t>
              <w:tab/>
              <w:t xml:space="preserve">33</w:t>
            </w:r>
          </w:hyperlink>
          <w:r w:rsidDel="00000000" w:rsidR="00000000" w:rsidRPr="00000000">
            <w:rPr>
              <w:rtl w:val="0"/>
            </w:rPr>
          </w:r>
        </w:p>
        <w:p w:rsidR="00000000" w:rsidDel="00000000" w:rsidP="00000000" w:rsidRDefault="00000000" w:rsidRPr="00000000" w14:paraId="0000004C">
          <w:pPr>
            <w:widowControl w:val="0"/>
            <w:tabs>
              <w:tab w:val="right" w:leader="none" w:pos="12000"/>
            </w:tabs>
            <w:spacing w:after="0" w:before="60" w:line="240" w:lineRule="auto"/>
            <w:ind w:left="360" w:firstLine="0"/>
            <w:jc w:val="left"/>
            <w:rPr>
              <w:rFonts w:ascii="Arial" w:cs="Arial" w:eastAsia="Arial" w:hAnsi="Arial"/>
              <w:color w:val="000000"/>
              <w:sz w:val="22"/>
              <w:szCs w:val="22"/>
            </w:rPr>
          </w:pPr>
          <w:hyperlink w:anchor="_giowpnqe9s6x">
            <w:r w:rsidDel="00000000" w:rsidR="00000000" w:rsidRPr="00000000">
              <w:rPr>
                <w:rFonts w:ascii="Arial" w:cs="Arial" w:eastAsia="Arial" w:hAnsi="Arial"/>
                <w:color w:val="000000"/>
                <w:sz w:val="22"/>
                <w:szCs w:val="22"/>
                <w:rtl w:val="0"/>
              </w:rPr>
              <w:t xml:space="preserve">Transaction Reporting</w:t>
              <w:tab/>
              <w:t xml:space="preserve">33</w:t>
            </w:r>
          </w:hyperlink>
          <w:r w:rsidDel="00000000" w:rsidR="00000000" w:rsidRPr="00000000">
            <w:rPr>
              <w:rtl w:val="0"/>
            </w:rPr>
          </w:r>
        </w:p>
        <w:p w:rsidR="00000000" w:rsidDel="00000000" w:rsidP="00000000" w:rsidRDefault="00000000" w:rsidRPr="00000000" w14:paraId="0000004D">
          <w:pPr>
            <w:widowControl w:val="0"/>
            <w:tabs>
              <w:tab w:val="right" w:leader="none" w:pos="12000"/>
            </w:tabs>
            <w:spacing w:after="0" w:before="60" w:line="240" w:lineRule="auto"/>
            <w:ind w:left="360" w:firstLine="0"/>
            <w:jc w:val="left"/>
            <w:rPr>
              <w:rFonts w:ascii="Arial" w:cs="Arial" w:eastAsia="Arial" w:hAnsi="Arial"/>
              <w:color w:val="000000"/>
              <w:sz w:val="22"/>
              <w:szCs w:val="22"/>
            </w:rPr>
          </w:pPr>
          <w:hyperlink w:anchor="_83gocbjgigwg">
            <w:r w:rsidDel="00000000" w:rsidR="00000000" w:rsidRPr="00000000">
              <w:rPr>
                <w:rFonts w:ascii="Arial" w:cs="Arial" w:eastAsia="Arial" w:hAnsi="Arial"/>
                <w:color w:val="000000"/>
                <w:sz w:val="22"/>
                <w:szCs w:val="22"/>
                <w:rtl w:val="0"/>
              </w:rPr>
              <w:t xml:space="preserve">Trade Reporting</w:t>
              <w:tab/>
              <w:t xml:space="preserve">34</w:t>
            </w:r>
          </w:hyperlink>
          <w:r w:rsidDel="00000000" w:rsidR="00000000" w:rsidRPr="00000000">
            <w:rPr>
              <w:rtl w:val="0"/>
            </w:rPr>
          </w:r>
        </w:p>
        <w:p w:rsidR="00000000" w:rsidDel="00000000" w:rsidP="00000000" w:rsidRDefault="00000000" w:rsidRPr="00000000" w14:paraId="0000004E">
          <w:pPr>
            <w:widowControl w:val="0"/>
            <w:tabs>
              <w:tab w:val="right" w:leader="none" w:pos="12000"/>
            </w:tabs>
            <w:spacing w:after="0" w:before="60" w:line="240" w:lineRule="auto"/>
            <w:ind w:left="360" w:firstLine="0"/>
            <w:jc w:val="left"/>
            <w:rPr>
              <w:rFonts w:ascii="Arial" w:cs="Arial" w:eastAsia="Arial" w:hAnsi="Arial"/>
              <w:color w:val="000000"/>
              <w:sz w:val="22"/>
              <w:szCs w:val="22"/>
            </w:rPr>
          </w:pPr>
          <w:hyperlink w:anchor="_61c2922kvdv6">
            <w:r w:rsidDel="00000000" w:rsidR="00000000" w:rsidRPr="00000000">
              <w:rPr>
                <w:rFonts w:ascii="Arial" w:cs="Arial" w:eastAsia="Arial" w:hAnsi="Arial"/>
                <w:color w:val="000000"/>
                <w:sz w:val="22"/>
                <w:szCs w:val="22"/>
                <w:rtl w:val="0"/>
              </w:rPr>
              <w:t xml:space="preserve">Conflicts of Interest</w:t>
              <w:tab/>
              <w:t xml:space="preserve">34</w:t>
            </w:r>
          </w:hyperlink>
          <w:r w:rsidDel="00000000" w:rsidR="00000000" w:rsidRPr="00000000">
            <w:rPr>
              <w:rtl w:val="0"/>
            </w:rPr>
          </w:r>
        </w:p>
        <w:p w:rsidR="00000000" w:rsidDel="00000000" w:rsidP="00000000" w:rsidRDefault="00000000" w:rsidRPr="00000000" w14:paraId="0000004F">
          <w:pPr>
            <w:widowControl w:val="0"/>
            <w:tabs>
              <w:tab w:val="right" w:leader="none" w:pos="12000"/>
            </w:tabs>
            <w:spacing w:after="0" w:before="60" w:line="240" w:lineRule="auto"/>
            <w:ind w:left="360" w:firstLine="0"/>
            <w:jc w:val="left"/>
            <w:rPr>
              <w:rFonts w:ascii="Arial" w:cs="Arial" w:eastAsia="Arial" w:hAnsi="Arial"/>
              <w:color w:val="000000"/>
              <w:sz w:val="22"/>
              <w:szCs w:val="22"/>
            </w:rPr>
          </w:pPr>
          <w:hyperlink w:anchor="_1fe6xlba6tiv">
            <w:r w:rsidDel="00000000" w:rsidR="00000000" w:rsidRPr="00000000">
              <w:rPr>
                <w:rFonts w:ascii="Arial" w:cs="Arial" w:eastAsia="Arial" w:hAnsi="Arial"/>
                <w:color w:val="000000"/>
                <w:sz w:val="22"/>
                <w:szCs w:val="22"/>
                <w:rtl w:val="0"/>
              </w:rPr>
              <w:t xml:space="preserve">Whistleblowing</w:t>
              <w:tab/>
              <w:t xml:space="preserve">35</w:t>
            </w:r>
          </w:hyperlink>
          <w:r w:rsidDel="00000000" w:rsidR="00000000" w:rsidRPr="00000000">
            <w:rPr>
              <w:rtl w:val="0"/>
            </w:rPr>
          </w:r>
        </w:p>
        <w:p w:rsidR="00000000" w:rsidDel="00000000" w:rsidP="00000000" w:rsidRDefault="00000000" w:rsidRPr="00000000" w14:paraId="00000050">
          <w:pPr>
            <w:widowControl w:val="0"/>
            <w:tabs>
              <w:tab w:val="right" w:leader="none" w:pos="12000"/>
            </w:tabs>
            <w:spacing w:after="0" w:before="60" w:line="240" w:lineRule="auto"/>
            <w:ind w:left="360" w:firstLine="0"/>
            <w:jc w:val="left"/>
            <w:rPr>
              <w:rFonts w:ascii="Arial" w:cs="Arial" w:eastAsia="Arial" w:hAnsi="Arial"/>
              <w:color w:val="000000"/>
              <w:sz w:val="22"/>
              <w:szCs w:val="22"/>
            </w:rPr>
          </w:pPr>
          <w:hyperlink w:anchor="_m852mzk3pwow">
            <w:r w:rsidDel="00000000" w:rsidR="00000000" w:rsidRPr="00000000">
              <w:rPr>
                <w:rFonts w:ascii="Arial" w:cs="Arial" w:eastAsia="Arial" w:hAnsi="Arial"/>
                <w:color w:val="000000"/>
                <w:sz w:val="22"/>
                <w:szCs w:val="22"/>
                <w:rtl w:val="0"/>
              </w:rPr>
              <w:t xml:space="preserve">Treating Customers Fairly</w:t>
              <w:tab/>
              <w:t xml:space="preserve">35</w:t>
            </w:r>
          </w:hyperlink>
          <w:r w:rsidDel="00000000" w:rsidR="00000000" w:rsidRPr="00000000">
            <w:rPr>
              <w:rtl w:val="0"/>
            </w:rPr>
          </w:r>
        </w:p>
        <w:p w:rsidR="00000000" w:rsidDel="00000000" w:rsidP="00000000" w:rsidRDefault="00000000" w:rsidRPr="00000000" w14:paraId="00000051">
          <w:pPr>
            <w:widowControl w:val="0"/>
            <w:tabs>
              <w:tab w:val="right" w:leader="none" w:pos="12000"/>
            </w:tabs>
            <w:spacing w:after="0" w:before="60" w:line="240" w:lineRule="auto"/>
            <w:ind w:left="360" w:firstLine="0"/>
            <w:jc w:val="left"/>
            <w:rPr>
              <w:rFonts w:ascii="Arial" w:cs="Arial" w:eastAsia="Arial" w:hAnsi="Arial"/>
              <w:color w:val="000000"/>
              <w:sz w:val="22"/>
              <w:szCs w:val="22"/>
            </w:rPr>
          </w:pPr>
          <w:hyperlink w:anchor="_6o5y4m605l4q">
            <w:r w:rsidDel="00000000" w:rsidR="00000000" w:rsidRPr="00000000">
              <w:rPr>
                <w:rFonts w:ascii="Arial" w:cs="Arial" w:eastAsia="Arial" w:hAnsi="Arial"/>
                <w:color w:val="000000"/>
                <w:sz w:val="22"/>
                <w:szCs w:val="22"/>
                <w:rtl w:val="0"/>
              </w:rPr>
              <w:t xml:space="preserve">Professional Indemnity Insurance</w:t>
              <w:tab/>
              <w:t xml:space="preserve">35</w:t>
            </w:r>
          </w:hyperlink>
          <w:r w:rsidDel="00000000" w:rsidR="00000000" w:rsidRPr="00000000">
            <w:rPr>
              <w:rtl w:val="0"/>
            </w:rPr>
          </w:r>
        </w:p>
        <w:p w:rsidR="00000000" w:rsidDel="00000000" w:rsidP="00000000" w:rsidRDefault="00000000" w:rsidRPr="00000000" w14:paraId="00000052">
          <w:pPr>
            <w:widowControl w:val="0"/>
            <w:tabs>
              <w:tab w:val="right" w:leader="none" w:pos="12000"/>
            </w:tabs>
            <w:spacing w:after="0" w:before="60" w:line="240" w:lineRule="auto"/>
            <w:ind w:left="360" w:firstLine="0"/>
            <w:jc w:val="left"/>
            <w:rPr>
              <w:rFonts w:ascii="Arial" w:cs="Arial" w:eastAsia="Arial" w:hAnsi="Arial"/>
              <w:color w:val="000000"/>
              <w:sz w:val="22"/>
              <w:szCs w:val="22"/>
            </w:rPr>
          </w:pPr>
          <w:hyperlink w:anchor="_kocs0a50chvd">
            <w:r w:rsidDel="00000000" w:rsidR="00000000" w:rsidRPr="00000000">
              <w:rPr>
                <w:rFonts w:ascii="Arial" w:cs="Arial" w:eastAsia="Arial" w:hAnsi="Arial"/>
                <w:color w:val="000000"/>
                <w:sz w:val="22"/>
                <w:szCs w:val="22"/>
                <w:rtl w:val="0"/>
              </w:rPr>
              <w:t xml:space="preserve">Investment Research</w:t>
              <w:tab/>
              <w:t xml:space="preserve">36</w:t>
            </w:r>
          </w:hyperlink>
          <w:r w:rsidDel="00000000" w:rsidR="00000000" w:rsidRPr="00000000">
            <w:rPr>
              <w:rtl w:val="0"/>
            </w:rPr>
          </w:r>
        </w:p>
        <w:p w:rsidR="00000000" w:rsidDel="00000000" w:rsidP="00000000" w:rsidRDefault="00000000" w:rsidRPr="00000000" w14:paraId="00000053">
          <w:pPr>
            <w:widowControl w:val="0"/>
            <w:tabs>
              <w:tab w:val="right" w:leader="none" w:pos="12000"/>
            </w:tabs>
            <w:spacing w:after="0" w:before="60" w:line="240" w:lineRule="auto"/>
            <w:ind w:left="360" w:firstLine="0"/>
            <w:jc w:val="left"/>
            <w:rPr>
              <w:rFonts w:ascii="Arial" w:cs="Arial" w:eastAsia="Arial" w:hAnsi="Arial"/>
              <w:color w:val="000000"/>
              <w:sz w:val="22"/>
              <w:szCs w:val="22"/>
            </w:rPr>
          </w:pPr>
          <w:hyperlink w:anchor="_prs4d5i3slsf">
            <w:r w:rsidDel="00000000" w:rsidR="00000000" w:rsidRPr="00000000">
              <w:rPr>
                <w:rFonts w:ascii="Arial" w:cs="Arial" w:eastAsia="Arial" w:hAnsi="Arial"/>
                <w:color w:val="000000"/>
                <w:sz w:val="22"/>
                <w:szCs w:val="22"/>
                <w:rtl w:val="0"/>
              </w:rPr>
              <w:t xml:space="preserve">Stationery</w:t>
              <w:tab/>
              <w:t xml:space="preserve">36</w:t>
            </w:r>
          </w:hyperlink>
          <w:r w:rsidDel="00000000" w:rsidR="00000000" w:rsidRPr="00000000">
            <w:rPr>
              <w:rtl w:val="0"/>
            </w:rPr>
          </w:r>
        </w:p>
        <w:p w:rsidR="00000000" w:rsidDel="00000000" w:rsidP="00000000" w:rsidRDefault="00000000" w:rsidRPr="00000000" w14:paraId="00000054">
          <w:pPr>
            <w:widowControl w:val="0"/>
            <w:tabs>
              <w:tab w:val="right" w:leader="none" w:pos="12000"/>
            </w:tabs>
            <w:spacing w:after="0" w:before="60" w:line="240" w:lineRule="auto"/>
            <w:ind w:left="360" w:firstLine="0"/>
            <w:jc w:val="left"/>
            <w:rPr>
              <w:rFonts w:ascii="Arial" w:cs="Arial" w:eastAsia="Arial" w:hAnsi="Arial"/>
              <w:color w:val="000000"/>
              <w:sz w:val="22"/>
              <w:szCs w:val="22"/>
            </w:rPr>
          </w:pPr>
          <w:hyperlink w:anchor="_4wdht5656fq9">
            <w:r w:rsidDel="00000000" w:rsidR="00000000" w:rsidRPr="00000000">
              <w:rPr>
                <w:rFonts w:ascii="Arial" w:cs="Arial" w:eastAsia="Arial" w:hAnsi="Arial"/>
                <w:color w:val="000000"/>
                <w:sz w:val="22"/>
                <w:szCs w:val="22"/>
                <w:rtl w:val="0"/>
              </w:rPr>
              <w:t xml:space="preserve">Emails</w:t>
              <w:tab/>
              <w:t xml:space="preserve">36</w:t>
            </w:r>
          </w:hyperlink>
          <w:r w:rsidDel="00000000" w:rsidR="00000000" w:rsidRPr="00000000">
            <w:rPr>
              <w:rtl w:val="0"/>
            </w:rPr>
          </w:r>
        </w:p>
        <w:p w:rsidR="00000000" w:rsidDel="00000000" w:rsidP="00000000" w:rsidRDefault="00000000" w:rsidRPr="00000000" w14:paraId="00000055">
          <w:pPr>
            <w:widowControl w:val="0"/>
            <w:tabs>
              <w:tab w:val="right" w:leader="none" w:pos="12000"/>
            </w:tabs>
            <w:spacing w:after="0" w:before="60" w:line="240" w:lineRule="auto"/>
            <w:ind w:left="360" w:firstLine="0"/>
            <w:jc w:val="left"/>
            <w:rPr>
              <w:rFonts w:ascii="Arial" w:cs="Arial" w:eastAsia="Arial" w:hAnsi="Arial"/>
              <w:color w:val="000000"/>
              <w:sz w:val="22"/>
              <w:szCs w:val="22"/>
            </w:rPr>
          </w:pPr>
          <w:hyperlink w:anchor="_fklr6tpr9k9l">
            <w:r w:rsidDel="00000000" w:rsidR="00000000" w:rsidRPr="00000000">
              <w:rPr>
                <w:rFonts w:ascii="Arial" w:cs="Arial" w:eastAsia="Arial" w:hAnsi="Arial"/>
                <w:color w:val="000000"/>
                <w:sz w:val="22"/>
                <w:szCs w:val="22"/>
                <w:rtl w:val="0"/>
              </w:rPr>
              <w:t xml:space="preserve">Record retention</w:t>
              <w:tab/>
              <w:t xml:space="preserve">37</w:t>
            </w:r>
          </w:hyperlink>
          <w:r w:rsidDel="00000000" w:rsidR="00000000" w:rsidRPr="00000000">
            <w:rPr>
              <w:rtl w:val="0"/>
            </w:rPr>
          </w:r>
        </w:p>
        <w:p w:rsidR="00000000" w:rsidDel="00000000" w:rsidP="00000000" w:rsidRDefault="00000000" w:rsidRPr="00000000" w14:paraId="00000056">
          <w:pPr>
            <w:widowControl w:val="0"/>
            <w:tabs>
              <w:tab w:val="right" w:leader="none" w:pos="12000"/>
            </w:tabs>
            <w:spacing w:after="0" w:before="60" w:line="240" w:lineRule="auto"/>
            <w:ind w:left="360" w:firstLine="0"/>
            <w:jc w:val="left"/>
            <w:rPr>
              <w:rFonts w:ascii="Arial" w:cs="Arial" w:eastAsia="Arial" w:hAnsi="Arial"/>
              <w:color w:val="000000"/>
              <w:sz w:val="22"/>
              <w:szCs w:val="22"/>
            </w:rPr>
          </w:pPr>
          <w:hyperlink w:anchor="_p54hnbb4hv3k">
            <w:r w:rsidDel="00000000" w:rsidR="00000000" w:rsidRPr="00000000">
              <w:rPr>
                <w:rFonts w:ascii="Arial" w:cs="Arial" w:eastAsia="Arial" w:hAnsi="Arial"/>
                <w:color w:val="000000"/>
                <w:sz w:val="22"/>
                <w:szCs w:val="22"/>
                <w:rtl w:val="0"/>
              </w:rPr>
              <w:t xml:space="preserve">Telephone Recording</w:t>
              <w:tab/>
              <w:t xml:space="preserve">37</w:t>
            </w:r>
          </w:hyperlink>
          <w:r w:rsidDel="00000000" w:rsidR="00000000" w:rsidRPr="00000000">
            <w:rPr>
              <w:rtl w:val="0"/>
            </w:rPr>
          </w:r>
        </w:p>
        <w:p w:rsidR="00000000" w:rsidDel="00000000" w:rsidP="00000000" w:rsidRDefault="00000000" w:rsidRPr="00000000" w14:paraId="00000057">
          <w:pPr>
            <w:widowControl w:val="0"/>
            <w:tabs>
              <w:tab w:val="right" w:leader="none" w:pos="12000"/>
            </w:tabs>
            <w:spacing w:after="0" w:before="60" w:line="240" w:lineRule="auto"/>
            <w:ind w:left="360" w:firstLine="0"/>
            <w:jc w:val="left"/>
            <w:rPr>
              <w:rFonts w:ascii="Arial" w:cs="Arial" w:eastAsia="Arial" w:hAnsi="Arial"/>
              <w:color w:val="000000"/>
              <w:sz w:val="22"/>
              <w:szCs w:val="22"/>
            </w:rPr>
          </w:pPr>
          <w:hyperlink w:anchor="_d93t67u2tmye">
            <w:r w:rsidDel="00000000" w:rsidR="00000000" w:rsidRPr="00000000">
              <w:rPr>
                <w:rFonts w:ascii="Arial" w:cs="Arial" w:eastAsia="Arial" w:hAnsi="Arial"/>
                <w:color w:val="000000"/>
                <w:sz w:val="22"/>
                <w:szCs w:val="22"/>
                <w:rtl w:val="0"/>
              </w:rPr>
              <w:t xml:space="preserve">Remuneration Code</w:t>
              <w:tab/>
              <w:t xml:space="preserve">37</w:t>
            </w:r>
          </w:hyperlink>
          <w:r w:rsidDel="00000000" w:rsidR="00000000" w:rsidRPr="00000000">
            <w:rPr>
              <w:rtl w:val="0"/>
            </w:rPr>
          </w:r>
        </w:p>
        <w:p w:rsidR="00000000" w:rsidDel="00000000" w:rsidP="00000000" w:rsidRDefault="00000000" w:rsidRPr="00000000" w14:paraId="00000058">
          <w:pPr>
            <w:widowControl w:val="0"/>
            <w:tabs>
              <w:tab w:val="right" w:leader="none" w:pos="12000"/>
            </w:tabs>
            <w:spacing w:after="0" w:before="60" w:line="240" w:lineRule="auto"/>
            <w:ind w:left="360" w:firstLine="0"/>
            <w:jc w:val="left"/>
            <w:rPr>
              <w:rFonts w:ascii="Arial" w:cs="Arial" w:eastAsia="Arial" w:hAnsi="Arial"/>
              <w:color w:val="000000"/>
              <w:sz w:val="22"/>
              <w:szCs w:val="22"/>
            </w:rPr>
          </w:pPr>
          <w:hyperlink w:anchor="_dk0o5di37d1k">
            <w:r w:rsidDel="00000000" w:rsidR="00000000" w:rsidRPr="00000000">
              <w:rPr>
                <w:rFonts w:ascii="Arial" w:cs="Arial" w:eastAsia="Arial" w:hAnsi="Arial"/>
                <w:color w:val="000000"/>
                <w:sz w:val="22"/>
                <w:szCs w:val="22"/>
                <w:rtl w:val="0"/>
              </w:rPr>
              <w:t xml:space="preserve">Appointed Representatives/Tied Agents</w:t>
              <w:tab/>
              <w:t xml:space="preserve">38</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59">
      <w:pPr>
        <w:pStyle w:val="Heading2"/>
        <w:ind w:left="720" w:firstLine="0"/>
        <w:rPr/>
      </w:pPr>
      <w:bookmarkStart w:colFirst="0" w:colLast="0" w:name="_uw9295b40yt9" w:id="7"/>
      <w:bookmarkEnd w:id="7"/>
      <w:r w:rsidDel="00000000" w:rsidR="00000000" w:rsidRPr="00000000">
        <w:rPr>
          <w:rtl w:val="0"/>
        </w:rPr>
      </w:r>
    </w:p>
    <w:p w:rsidR="00000000" w:rsidDel="00000000" w:rsidP="00000000" w:rsidRDefault="00000000" w:rsidRPr="00000000" w14:paraId="0000005A">
      <w:pPr>
        <w:pStyle w:val="Heading2"/>
        <w:rPr/>
      </w:pPr>
      <w:bookmarkStart w:colFirst="0" w:colLast="0" w:name="_fn0d9s8fif" w:id="8"/>
      <w:bookmarkEnd w:id="8"/>
      <w:r w:rsidDel="00000000" w:rsidR="00000000" w:rsidRPr="00000000">
        <w:br w:type="page"/>
      </w:r>
      <w:r w:rsidDel="00000000" w:rsidR="00000000" w:rsidRPr="00000000">
        <w:rPr>
          <w:rtl w:val="0"/>
        </w:rPr>
      </w:r>
    </w:p>
    <w:p w:rsidR="00000000" w:rsidDel="00000000" w:rsidP="00000000" w:rsidRDefault="00000000" w:rsidRPr="00000000" w14:paraId="0000005B">
      <w:pPr>
        <w:pStyle w:val="Heading1"/>
        <w:pBdr>
          <w:top w:space="0" w:sz="0" w:val="nil"/>
          <w:left w:space="0" w:sz="0" w:val="nil"/>
        </w:pBdr>
        <w:spacing w:after="80" w:before="280" w:lineRule="auto"/>
        <w:ind w:left="0" w:firstLine="0"/>
        <w:rPr/>
      </w:pPr>
      <w:bookmarkStart w:colFirst="0" w:colLast="0" w:name="_ff73xvaem5no" w:id="9"/>
      <w:bookmarkEnd w:id="9"/>
      <w:r w:rsidDel="00000000" w:rsidR="00000000" w:rsidRPr="00000000">
        <w:rPr>
          <w:rtl w:val="0"/>
        </w:rPr>
        <w:t xml:space="preserve">Template Customisation and Usage Guide [</w:t>
      </w:r>
      <w:r w:rsidDel="00000000" w:rsidR="00000000" w:rsidRPr="00000000">
        <w:rPr>
          <w:highlight w:val="yellow"/>
          <w:rtl w:val="0"/>
        </w:rPr>
        <w:t xml:space="preserve">DELETE WHEN READY</w:t>
      </w:r>
      <w:r w:rsidDel="00000000" w:rsidR="00000000" w:rsidRPr="00000000">
        <w:rPr>
          <w:rtl w:val="0"/>
        </w:rPr>
        <w:t xml:space="preserve">]</w:t>
      </w:r>
    </w:p>
    <w:p w:rsidR="00000000" w:rsidDel="00000000" w:rsidP="00000000" w:rsidRDefault="00000000" w:rsidRPr="00000000" w14:paraId="0000005C">
      <w:pPr>
        <w:spacing w:after="40" w:line="240" w:lineRule="auto"/>
        <w:rPr>
          <w:rFonts w:ascii="Nunito" w:cs="Nunito" w:eastAsia="Nunito" w:hAnsi="Nunito"/>
          <w:b w:val="1"/>
          <w:bCs w:val="1"/>
        </w:rPr>
      </w:pPr>
      <w:r w:rsidDel="00000000" w:rsidR="00000000" w:rsidRPr="00000000">
        <w:rPr>
          <w:rtl w:val="0"/>
        </w:rPr>
      </w:r>
    </w:p>
    <w:p w:rsidR="00000000" w:rsidDel="00000000" w:rsidP="00000000" w:rsidRDefault="00000000" w:rsidRPr="00000000" w14:paraId="0000005D">
      <w:pPr>
        <w:spacing w:after="40" w:line="240" w:lineRule="auto"/>
        <w:rPr>
          <w:rFonts w:ascii="Nunito" w:cs="Nunito" w:eastAsia="Nunito" w:hAnsi="Nunito"/>
          <w:b w:val="1"/>
          <w:bCs w:val="1"/>
        </w:rPr>
      </w:pPr>
      <w:r w:rsidDel="00000000" w:rsidR="00000000" w:rsidRPr="00000000">
        <w:rPr>
          <w:rFonts w:ascii="Nunito" w:cs="Nunito" w:eastAsia="Nunito" w:hAnsi="Nunito"/>
          <w:b w:val="1"/>
          <w:bCs w:val="1"/>
          <w:rtl w:val="0"/>
        </w:rPr>
        <w:t xml:space="preserve">Customising Your document template</w:t>
      </w:r>
    </w:p>
    <w:p w:rsidR="00000000" w:rsidDel="00000000" w:rsidP="00000000" w:rsidRDefault="00000000" w:rsidRPr="00000000" w14:paraId="0000005E">
      <w:pPr>
        <w:rPr/>
      </w:pPr>
      <w:r w:rsidDel="00000000" w:rsidR="00000000" w:rsidRPr="00000000">
        <w:rPr>
          <w:rtl w:val="0"/>
        </w:rPr>
        <w:t xml:space="preserve">This template is a guideline and must be customised to reflect your organisation’s operations, regulatory obligations, and internal controls. Replace all placeholder text with business-specific information to align with your processes, risk framework, compliance structure and brand.</w:t>
      </w:r>
    </w:p>
    <w:p w:rsidR="00000000" w:rsidDel="00000000" w:rsidP="00000000" w:rsidRDefault="00000000" w:rsidRPr="00000000" w14:paraId="0000005F">
      <w:pPr>
        <w:rPr>
          <w:rFonts w:ascii="Nunito" w:cs="Nunito" w:eastAsia="Nunito" w:hAnsi="Nunito"/>
          <w:b w:val="1"/>
          <w:bCs w:val="1"/>
          <w:color w:val="e35223"/>
        </w:rPr>
      </w:pPr>
      <w:r w:rsidDel="00000000" w:rsidR="00000000" w:rsidRPr="00000000">
        <w:rPr>
          <w:rFonts w:ascii="Nunito" w:cs="Nunito" w:eastAsia="Nunito" w:hAnsi="Nunito"/>
          <w:b w:val="1"/>
          <w:bCs w:val="1"/>
          <w:color w:val="e35223"/>
          <w:rtl w:val="0"/>
        </w:rPr>
        <w:t xml:space="preserve">***This guidance and footer graphic should be removed from the final saved version***</w:t>
      </w:r>
    </w:p>
    <w:p w:rsidR="00000000" w:rsidDel="00000000" w:rsidP="00000000" w:rsidRDefault="00000000" w:rsidRPr="00000000" w14:paraId="00000060">
      <w:pPr>
        <w:rPr>
          <w:rFonts w:ascii="Nunito" w:cs="Nunito" w:eastAsia="Nunito" w:hAnsi="Nunito"/>
          <w:b w:val="1"/>
          <w:bCs w:val="1"/>
        </w:rPr>
      </w:pPr>
      <w:r w:rsidDel="00000000" w:rsidR="00000000" w:rsidRPr="00000000">
        <w:rPr>
          <w:rFonts w:ascii="Nunito" w:cs="Nunito" w:eastAsia="Nunito" w:hAnsi="Nunito"/>
          <w:b w:val="1"/>
          <w:bCs w:val="1"/>
          <w:rtl w:val="0"/>
        </w:rPr>
        <w:t xml:space="preserve">Using This Template</w:t>
      </w:r>
    </w:p>
    <w:p w:rsidR="00000000" w:rsidDel="00000000" w:rsidP="00000000" w:rsidRDefault="00000000" w:rsidRPr="00000000" w14:paraId="00000061">
      <w:pPr>
        <w:rPr/>
      </w:pPr>
      <w:r w:rsidDel="00000000" w:rsidR="00000000" w:rsidRPr="00000000">
        <w:rPr>
          <w:rtl w:val="0"/>
        </w:rPr>
        <w:t xml:space="preserve">This template provides a comprehensive framework to help your organisation develop a policy that meets regulatory requirements and industry best practices. While structured to align with FCA expectations, you must review and adjust the content to reflect your organisation’s compliance framework, sector-specific risks, and operational procedures.</w:t>
      </w:r>
    </w:p>
    <w:p w:rsidR="00000000" w:rsidDel="00000000" w:rsidP="00000000" w:rsidRDefault="00000000" w:rsidRPr="00000000" w14:paraId="00000062">
      <w:pPr>
        <w:rPr/>
      </w:pPr>
      <w:r w:rsidDel="00000000" w:rsidR="00000000" w:rsidRPr="00000000">
        <w:rPr>
          <w:rtl w:val="0"/>
        </w:rPr>
        <w:t xml:space="preserve">If your organisation has policies related to this document, ensure that relevant cross-references are included. Some referenced policies are available separately or as part of bundled compliance toolkits.</w:t>
      </w:r>
    </w:p>
    <w:p w:rsidR="00000000" w:rsidDel="00000000" w:rsidP="00000000" w:rsidRDefault="00000000" w:rsidRPr="00000000" w14:paraId="00000063">
      <w:pPr>
        <w:rPr>
          <w:rFonts w:ascii="Nunito" w:cs="Nunito" w:eastAsia="Nunito" w:hAnsi="Nunito"/>
          <w:b w:val="1"/>
          <w:bCs w:val="1"/>
        </w:rPr>
      </w:pPr>
      <w:r w:rsidDel="00000000" w:rsidR="00000000" w:rsidRPr="00000000">
        <w:rPr>
          <w:rFonts w:ascii="Nunito" w:cs="Nunito" w:eastAsia="Nunito" w:hAnsi="Nunito"/>
          <w:b w:val="1"/>
          <w:bCs w:val="1"/>
          <w:rtl w:val="0"/>
        </w:rPr>
        <w:t xml:space="preserve">Licence and Usage Terms</w:t>
      </w:r>
    </w:p>
    <w:p w:rsidR="00000000" w:rsidDel="00000000" w:rsidP="00000000" w:rsidRDefault="00000000" w:rsidRPr="00000000" w14:paraId="00000064">
      <w:pPr>
        <w:rPr>
          <w:rFonts w:ascii="Nunito" w:cs="Nunito" w:eastAsia="Nunito" w:hAnsi="Nunito"/>
          <w:b w:val="1"/>
          <w:bCs w:val="1"/>
          <w:color w:val="e35223"/>
        </w:rPr>
      </w:pPr>
      <w:r w:rsidDel="00000000" w:rsidR="00000000" w:rsidRPr="00000000">
        <w:rPr>
          <w:rFonts w:ascii="Nunito" w:cs="Nunito" w:eastAsia="Nunito" w:hAnsi="Nunito"/>
          <w:b w:val="1"/>
          <w:bCs w:val="1"/>
          <w:color w:val="e35223"/>
          <w:rtl w:val="0"/>
        </w:rPr>
        <w:t xml:space="preserve">This template is provided only within the purchasing organisation. Without prior written consent, redistribution, resale, or transfer of this document in any form is strictly prohibited. </w:t>
      </w:r>
    </w:p>
    <w:p w:rsidR="00000000" w:rsidDel="00000000" w:rsidP="00000000" w:rsidRDefault="00000000" w:rsidRPr="00000000" w14:paraId="00000065">
      <w:pPr>
        <w:rPr/>
      </w:pPr>
      <w:r w:rsidDel="00000000" w:rsidR="00000000" w:rsidRPr="00000000">
        <w:rPr>
          <w:rtl w:val="0"/>
        </w:rPr>
        <w:t xml:space="preserve">For usage rights and licensing details, refer to the Instructions document included with your purchase.</w:t>
      </w:r>
    </w:p>
    <w:p w:rsidR="00000000" w:rsidDel="00000000" w:rsidP="00000000" w:rsidRDefault="00000000" w:rsidRPr="00000000" w14:paraId="00000066">
      <w:pPr>
        <w:rPr>
          <w:rFonts w:ascii="Nunito" w:cs="Nunito" w:eastAsia="Nunito" w:hAnsi="Nunito"/>
          <w:b w:val="1"/>
          <w:bCs w:val="1"/>
        </w:rPr>
      </w:pPr>
      <w:r w:rsidDel="00000000" w:rsidR="00000000" w:rsidRPr="00000000">
        <w:rPr>
          <w:rFonts w:ascii="Nunito" w:cs="Nunito" w:eastAsia="Nunito" w:hAnsi="Nunito"/>
          <w:b w:val="1"/>
          <w:bCs w:val="1"/>
          <w:rtl w:val="0"/>
        </w:rPr>
        <w:t xml:space="preserve">Disclaimer</w:t>
      </w:r>
    </w:p>
    <w:p w:rsidR="00000000" w:rsidDel="00000000" w:rsidP="00000000" w:rsidRDefault="00000000" w:rsidRPr="00000000" w14:paraId="00000067">
      <w:pPr>
        <w:rPr/>
      </w:pPr>
      <w:r w:rsidDel="00000000" w:rsidR="00000000" w:rsidRPr="00000000">
        <w:rPr>
          <w:rtl w:val="0"/>
        </w:rPr>
        <w:t xml:space="preserve">This template supports regulatory compliance and governance, but does not constitute legal or professional advice. While designed for accuracy and relevance, your organisation is responsible for ensuring compliance with FCA regulations, industry standards, and legal requirements.</w:t>
      </w:r>
    </w:p>
    <w:p w:rsidR="00000000" w:rsidDel="00000000" w:rsidP="00000000" w:rsidRDefault="00000000" w:rsidRPr="00000000" w14:paraId="00000068">
      <w:pPr>
        <w:rPr/>
      </w:pPr>
      <w:r w:rsidDel="00000000" w:rsidR="00000000" w:rsidRPr="00000000">
        <w:rPr>
          <w:rtl w:val="0"/>
        </w:rPr>
        <w:t xml:space="preserve">Customise this document to reflect your business model, risk exposure, and internal policies. If unsure of your regulatory or legal obligations, seek professional advice before finalising. </w:t>
      </w:r>
    </w:p>
    <w:p w:rsidR="00000000" w:rsidDel="00000000" w:rsidP="00000000" w:rsidRDefault="00000000" w:rsidRPr="00000000" w14:paraId="00000069">
      <w:pPr>
        <w:rPr>
          <w:rFonts w:ascii="Nunito" w:cs="Nunito" w:eastAsia="Nunito" w:hAnsi="Nunito"/>
          <w:b w:val="1"/>
          <w:bCs w:val="1"/>
          <w:color w:val="e35223"/>
        </w:rPr>
      </w:pPr>
      <w:r w:rsidDel="00000000" w:rsidR="00000000" w:rsidRPr="00000000">
        <w:rPr>
          <w:rFonts w:ascii="Nunito" w:cs="Nunito" w:eastAsia="Nunito" w:hAnsi="Nunito"/>
          <w:b w:val="1"/>
          <w:bCs w:val="1"/>
          <w:color w:val="e35223"/>
          <w:rtl w:val="0"/>
        </w:rPr>
        <w:t xml:space="preserve">Use of this template assumes no liability for loss, damage, or regulatory action.</w:t>
      </w:r>
    </w:p>
    <w:p w:rsidR="00000000" w:rsidDel="00000000" w:rsidP="00000000" w:rsidRDefault="00000000" w:rsidRPr="00000000" w14:paraId="0000006A">
      <w:pPr>
        <w:rPr/>
        <w:sectPr>
          <w:headerReference r:id="rId6" w:type="first"/>
          <w:footerReference r:id="rId7" w:type="first"/>
          <w:type w:val="nextPage"/>
          <w:pgSz w:h="16838" w:w="11906" w:orient="portrait"/>
          <w:pgMar w:bottom="1440.0000000000002" w:top="1440.0000000000002" w:left="1440.0000000000002" w:right="1440.0000000000002" w:header="0" w:footer="720"/>
          <w:pgNumType w:start="1"/>
        </w:sectPr>
      </w:pPr>
      <w:r w:rsidDel="00000000" w:rsidR="00000000" w:rsidRPr="00000000">
        <w:rPr>
          <w:rtl w:val="0"/>
        </w:rPr>
      </w:r>
    </w:p>
    <w:p w:rsidR="00000000" w:rsidDel="00000000" w:rsidP="00000000" w:rsidRDefault="00000000" w:rsidRPr="00000000" w14:paraId="0000006B">
      <w:pPr>
        <w:pStyle w:val="Heading1"/>
        <w:jc w:val="left"/>
        <w:rPr>
          <w:color w:val="323232"/>
        </w:rPr>
      </w:pPr>
      <w:bookmarkStart w:colFirst="0" w:colLast="0" w:name="_z82mgux8pvyh" w:id="10"/>
      <w:bookmarkEnd w:id="10"/>
      <w:r w:rsidDel="00000000" w:rsidR="00000000" w:rsidRPr="00000000">
        <w:rPr>
          <w:color w:val="323232"/>
          <w:rtl w:val="0"/>
        </w:rPr>
        <w:t xml:space="preserve">1. Regulatory Returns/Registration</w:t>
      </w:r>
    </w:p>
    <w:tbl>
      <w:tblPr>
        <w:tblStyle w:val="Table2"/>
        <w:tblW w:w="145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85"/>
        <w:gridCol w:w="2355"/>
        <w:gridCol w:w="5175"/>
        <w:gridCol w:w="4545"/>
        <w:gridCol w:w="1890"/>
        <w:tblGridChange w:id="0">
          <w:tblGrid>
            <w:gridCol w:w="585"/>
            <w:gridCol w:w="2355"/>
            <w:gridCol w:w="5175"/>
            <w:gridCol w:w="4545"/>
            <w:gridCol w:w="1890"/>
          </w:tblGrid>
        </w:tblGridChange>
      </w:tblGrid>
      <w:tr>
        <w:trPr>
          <w:cantSplit w:val="0"/>
          <w:trHeight w:val="179" w:hRule="atLeast"/>
          <w:tblHeader w:val="1"/>
        </w:trPr>
        <w:tc>
          <w:tcPr>
            <w:shd w:fill="efefef"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6C">
            <w:pPr>
              <w:spacing w:after="0" w:before="0" w:line="240" w:lineRule="auto"/>
              <w:jc w:val="left"/>
              <w:rPr>
                <w:rFonts w:ascii="Nunito" w:cs="Nunito" w:eastAsia="Nunito" w:hAnsi="Nunito"/>
                <w:b w:val="1"/>
                <w:bCs w:val="1"/>
                <w:color w:val="000000"/>
              </w:rPr>
            </w:pPr>
            <w:r w:rsidDel="00000000" w:rsidR="00000000" w:rsidRPr="00000000">
              <w:rPr>
                <w:rFonts w:ascii="Nunito" w:cs="Nunito" w:eastAsia="Nunito" w:hAnsi="Nunito"/>
                <w:b w:val="1"/>
                <w:bCs w:val="1"/>
                <w:color w:val="000000"/>
                <w:rtl w:val="0"/>
              </w:rPr>
              <w:t xml:space="preserve">Ref</w:t>
            </w:r>
          </w:p>
        </w:tc>
        <w:tc>
          <w:tcPr>
            <w:shd w:fill="efefef"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6D">
            <w:pPr>
              <w:spacing w:after="0" w:before="0" w:line="240" w:lineRule="auto"/>
              <w:jc w:val="left"/>
              <w:rPr>
                <w:rFonts w:ascii="Nunito" w:cs="Nunito" w:eastAsia="Nunito" w:hAnsi="Nunito"/>
                <w:b w:val="1"/>
                <w:bCs w:val="1"/>
                <w:color w:val="000000"/>
              </w:rPr>
            </w:pPr>
            <w:r w:rsidDel="00000000" w:rsidR="00000000" w:rsidRPr="00000000">
              <w:rPr>
                <w:rFonts w:ascii="Nunito" w:cs="Nunito" w:eastAsia="Nunito" w:hAnsi="Nunito"/>
                <w:b w:val="1"/>
                <w:bCs w:val="1"/>
                <w:color w:val="000000"/>
                <w:rtl w:val="0"/>
              </w:rPr>
              <w:t xml:space="preserve">Area of Review</w:t>
            </w:r>
          </w:p>
        </w:tc>
        <w:tc>
          <w:tcPr>
            <w:shd w:fill="efefef"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6E">
            <w:pPr>
              <w:spacing w:after="0" w:before="0" w:line="240" w:lineRule="auto"/>
              <w:jc w:val="left"/>
              <w:rPr>
                <w:rFonts w:ascii="Nunito" w:cs="Nunito" w:eastAsia="Nunito" w:hAnsi="Nunito"/>
                <w:b w:val="1"/>
                <w:bCs w:val="1"/>
                <w:color w:val="000000"/>
              </w:rPr>
            </w:pPr>
            <w:r w:rsidDel="00000000" w:rsidR="00000000" w:rsidRPr="00000000">
              <w:rPr>
                <w:rFonts w:ascii="Nunito" w:cs="Nunito" w:eastAsia="Nunito" w:hAnsi="Nunito"/>
                <w:b w:val="1"/>
                <w:bCs w:val="1"/>
                <w:color w:val="000000"/>
                <w:rtl w:val="0"/>
              </w:rPr>
              <w:t xml:space="preserve">Documents</w:t>
            </w:r>
          </w:p>
        </w:tc>
        <w:tc>
          <w:tcPr>
            <w:shd w:fill="efefef"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6F">
            <w:pPr>
              <w:spacing w:after="0" w:before="0" w:line="240" w:lineRule="auto"/>
              <w:jc w:val="left"/>
              <w:rPr>
                <w:rFonts w:ascii="Nunito" w:cs="Nunito" w:eastAsia="Nunito" w:hAnsi="Nunito"/>
                <w:b w:val="1"/>
                <w:bCs w:val="1"/>
                <w:color w:val="000000"/>
              </w:rPr>
            </w:pPr>
            <w:r w:rsidDel="00000000" w:rsidR="00000000" w:rsidRPr="00000000">
              <w:rPr>
                <w:rFonts w:ascii="Nunito" w:cs="Nunito" w:eastAsia="Nunito" w:hAnsi="Nunito"/>
                <w:b w:val="1"/>
                <w:bCs w:val="1"/>
                <w:color w:val="000000"/>
                <w:rtl w:val="0"/>
              </w:rPr>
              <w:t xml:space="preserve">Responsibility</w:t>
            </w:r>
          </w:p>
        </w:tc>
        <w:tc>
          <w:tcPr>
            <w:shd w:fill="efefef"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70">
            <w:pPr>
              <w:spacing w:after="0" w:before="0" w:line="240" w:lineRule="auto"/>
              <w:jc w:val="left"/>
              <w:rPr>
                <w:rFonts w:ascii="Nunito" w:cs="Nunito" w:eastAsia="Nunito" w:hAnsi="Nunito"/>
                <w:b w:val="1"/>
                <w:bCs w:val="1"/>
                <w:color w:val="000000"/>
              </w:rPr>
            </w:pPr>
            <w:r w:rsidDel="00000000" w:rsidR="00000000" w:rsidRPr="00000000">
              <w:rPr>
                <w:rFonts w:ascii="Nunito" w:cs="Nunito" w:eastAsia="Nunito" w:hAnsi="Nunito"/>
                <w:b w:val="1"/>
                <w:bCs w:val="1"/>
                <w:color w:val="000000"/>
                <w:rtl w:val="0"/>
              </w:rPr>
              <w:t xml:space="preserve">Next Due Date</w:t>
            </w:r>
          </w:p>
        </w:tc>
      </w:tr>
      <w:tr>
        <w:trPr>
          <w:cantSplit w:val="0"/>
          <w:trHeight w:val="288" w:hRule="atLeast"/>
          <w:tblHeader w:val="0"/>
        </w:trPr>
        <w:tc>
          <w:tcPr>
            <w:vMerge w:val="restart"/>
            <w:tcMar>
              <w:top w:w="113.38582677165356" w:type="dxa"/>
              <w:left w:w="113.38582677165356" w:type="dxa"/>
              <w:bottom w:w="113.38582677165356" w:type="dxa"/>
              <w:right w:w="113.38582677165356" w:type="dxa"/>
            </w:tcMar>
          </w:tcPr>
          <w:p w:rsidR="00000000" w:rsidDel="00000000" w:rsidP="00000000" w:rsidRDefault="00000000" w:rsidRPr="00000000" w14:paraId="00000071">
            <w:pPr>
              <w:spacing w:after="0" w:before="0" w:line="240" w:lineRule="auto"/>
              <w:jc w:val="left"/>
              <w:rPr/>
            </w:pPr>
            <w:r w:rsidDel="00000000" w:rsidR="00000000" w:rsidRPr="00000000">
              <w:rPr>
                <w:rtl w:val="0"/>
              </w:rPr>
            </w:r>
          </w:p>
          <w:p w:rsidR="00000000" w:rsidDel="00000000" w:rsidP="00000000" w:rsidRDefault="00000000" w:rsidRPr="00000000" w14:paraId="00000072">
            <w:pPr>
              <w:spacing w:after="0" w:before="0" w:line="240" w:lineRule="auto"/>
              <w:jc w:val="left"/>
              <w:rPr/>
            </w:pPr>
            <w:r w:rsidDel="00000000" w:rsidR="00000000" w:rsidRPr="00000000">
              <w:rPr>
                <w:rtl w:val="0"/>
              </w:rPr>
            </w:r>
          </w:p>
          <w:p w:rsidR="00000000" w:rsidDel="00000000" w:rsidP="00000000" w:rsidRDefault="00000000" w:rsidRPr="00000000" w14:paraId="00000073">
            <w:pPr>
              <w:spacing w:after="0" w:before="0" w:line="240" w:lineRule="auto"/>
              <w:jc w:val="left"/>
              <w:rPr/>
            </w:pPr>
            <w:r w:rsidDel="00000000" w:rsidR="00000000" w:rsidRPr="00000000">
              <w:rPr>
                <w:rtl w:val="0"/>
              </w:rPr>
            </w:r>
          </w:p>
          <w:p w:rsidR="00000000" w:rsidDel="00000000" w:rsidP="00000000" w:rsidRDefault="00000000" w:rsidRPr="00000000" w14:paraId="00000074">
            <w:pPr>
              <w:spacing w:after="0" w:before="0" w:line="240" w:lineRule="auto"/>
              <w:jc w:val="left"/>
              <w:rPr/>
            </w:pPr>
            <w:r w:rsidDel="00000000" w:rsidR="00000000" w:rsidRPr="00000000">
              <w:rPr>
                <w:rtl w:val="0"/>
              </w:rPr>
            </w:r>
          </w:p>
          <w:p w:rsidR="00000000" w:rsidDel="00000000" w:rsidP="00000000" w:rsidRDefault="00000000" w:rsidRPr="00000000" w14:paraId="00000075">
            <w:pPr>
              <w:spacing w:after="0" w:before="0" w:line="240" w:lineRule="auto"/>
              <w:jc w:val="left"/>
              <w:rPr/>
            </w:pPr>
            <w:r w:rsidDel="00000000" w:rsidR="00000000" w:rsidRPr="00000000">
              <w:rPr>
                <w:rtl w:val="0"/>
              </w:rPr>
            </w:r>
          </w:p>
          <w:p w:rsidR="00000000" w:rsidDel="00000000" w:rsidP="00000000" w:rsidRDefault="00000000" w:rsidRPr="00000000" w14:paraId="00000076">
            <w:pPr>
              <w:spacing w:after="0" w:before="0" w:line="240" w:lineRule="auto"/>
              <w:jc w:val="left"/>
              <w:rPr/>
            </w:pPr>
            <w:r w:rsidDel="00000000" w:rsidR="00000000" w:rsidRPr="00000000">
              <w:rPr>
                <w:rtl w:val="0"/>
              </w:rPr>
            </w:r>
          </w:p>
          <w:p w:rsidR="00000000" w:rsidDel="00000000" w:rsidP="00000000" w:rsidRDefault="00000000" w:rsidRPr="00000000" w14:paraId="00000077">
            <w:pPr>
              <w:spacing w:after="0" w:before="0" w:line="240" w:lineRule="auto"/>
              <w:jc w:val="left"/>
              <w:rPr/>
            </w:pPr>
            <w:r w:rsidDel="00000000" w:rsidR="00000000" w:rsidRPr="00000000">
              <w:rPr>
                <w:rtl w:val="0"/>
              </w:rPr>
            </w:r>
          </w:p>
          <w:p w:rsidR="00000000" w:rsidDel="00000000" w:rsidP="00000000" w:rsidRDefault="00000000" w:rsidRPr="00000000" w14:paraId="00000078">
            <w:pPr>
              <w:spacing w:after="0" w:before="0" w:line="240" w:lineRule="auto"/>
              <w:jc w:val="left"/>
              <w:rPr/>
            </w:pPr>
            <w:r w:rsidDel="00000000" w:rsidR="00000000" w:rsidRPr="00000000">
              <w:rPr>
                <w:rtl w:val="0"/>
              </w:rPr>
              <w:t xml:space="preserve">1</w:t>
            </w:r>
          </w:p>
        </w:tc>
        <w:tc>
          <w:tcPr>
            <w:vMerge w:val="restart"/>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79">
            <w:pPr>
              <w:pStyle w:val="Heading2"/>
              <w:spacing w:after="0" w:line="240" w:lineRule="auto"/>
              <w:jc w:val="left"/>
              <w:rPr/>
            </w:pPr>
            <w:bookmarkStart w:colFirst="0" w:colLast="0" w:name="_flnffgu0grql" w:id="11"/>
            <w:bookmarkEnd w:id="11"/>
            <w:r w:rsidDel="00000000" w:rsidR="00000000" w:rsidRPr="00000000">
              <w:rPr>
                <w:rtl w:val="0"/>
              </w:rPr>
              <w:t xml:space="preserve">RegData returns </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07A">
            <w:pPr>
              <w:spacing w:after="0" w:before="0" w:line="240" w:lineRule="auto"/>
              <w:jc w:val="left"/>
              <w:rPr/>
            </w:pPr>
            <w:r w:rsidDel="00000000" w:rsidR="00000000" w:rsidRPr="00000000">
              <w:rPr>
                <w:rtl w:val="0"/>
              </w:rPr>
              <w:t xml:space="preserve">Prepare and reconcile the firm’s balance sheet to accurately report assets, liabilities, and regulatory capital.</w:t>
            </w:r>
          </w:p>
          <w:p w:rsidR="00000000" w:rsidDel="00000000" w:rsidP="00000000" w:rsidRDefault="00000000" w:rsidRPr="00000000" w14:paraId="0000007B">
            <w:pPr>
              <w:spacing w:after="0" w:before="0" w:line="240" w:lineRule="auto"/>
              <w:jc w:val="left"/>
              <w:rPr/>
            </w:pPr>
            <w:r w:rsidDel="00000000" w:rsidR="00000000" w:rsidRPr="00000000">
              <w:rPr>
                <w:rtl w:val="0"/>
              </w:rPr>
            </w:r>
          </w:p>
          <w:p w:rsidR="00000000" w:rsidDel="00000000" w:rsidP="00000000" w:rsidRDefault="00000000" w:rsidRPr="00000000" w14:paraId="0000007C">
            <w:pPr>
              <w:spacing w:after="0" w:before="0" w:line="240" w:lineRule="auto"/>
              <w:jc w:val="left"/>
              <w:rPr/>
            </w:pPr>
            <w:r w:rsidDel="00000000" w:rsidR="00000000" w:rsidRPr="00000000">
              <w:rPr>
                <w:rtl w:val="0"/>
              </w:rPr>
              <w:t xml:space="preserve">Verify data accuracy before submission, ensuring figures align with financial statements.</w:t>
            </w:r>
          </w:p>
          <w:p w:rsidR="00000000" w:rsidDel="00000000" w:rsidP="00000000" w:rsidRDefault="00000000" w:rsidRPr="00000000" w14:paraId="0000007D">
            <w:pPr>
              <w:spacing w:after="0" w:before="0" w:line="240" w:lineRule="auto"/>
              <w:jc w:val="left"/>
              <w:rPr/>
            </w:pPr>
            <w:r w:rsidDel="00000000" w:rsidR="00000000" w:rsidRPr="00000000">
              <w:rPr>
                <w:rtl w:val="0"/>
              </w:rPr>
            </w:r>
          </w:p>
          <w:p w:rsidR="00000000" w:rsidDel="00000000" w:rsidP="00000000" w:rsidRDefault="00000000" w:rsidRPr="00000000" w14:paraId="0000007E">
            <w:pPr>
              <w:spacing w:after="0" w:before="0" w:line="240" w:lineRule="auto"/>
              <w:jc w:val="left"/>
              <w:rPr/>
            </w:pPr>
            <w:r w:rsidDel="00000000" w:rsidR="00000000" w:rsidRPr="00000000">
              <w:rPr>
                <w:rtl w:val="0"/>
              </w:rPr>
              <w:t xml:space="preserve">Submit the FSA 029 return on time via RegData, ensuring compliance with FCA deadlines.</w:t>
            </w:r>
          </w:p>
          <w:p w:rsidR="00000000" w:rsidDel="00000000" w:rsidP="00000000" w:rsidRDefault="00000000" w:rsidRPr="00000000" w14:paraId="0000007F">
            <w:pPr>
              <w:spacing w:after="0" w:before="0" w:line="240" w:lineRule="auto"/>
              <w:jc w:val="left"/>
              <w:rPr/>
            </w:pPr>
            <w:r w:rsidDel="00000000" w:rsidR="00000000" w:rsidRPr="00000000">
              <w:rPr>
                <w:rtl w:val="0"/>
              </w:rPr>
            </w:r>
          </w:p>
          <w:p w:rsidR="00000000" w:rsidDel="00000000" w:rsidP="00000000" w:rsidRDefault="00000000" w:rsidRPr="00000000" w14:paraId="00000080">
            <w:pPr>
              <w:spacing w:after="0" w:before="0" w:line="240" w:lineRule="auto"/>
              <w:jc w:val="left"/>
              <w:rPr/>
            </w:pPr>
            <w:r w:rsidDel="00000000" w:rsidR="00000000" w:rsidRPr="00000000">
              <w:rPr>
                <w:rtl w:val="0"/>
              </w:rPr>
              <w:t xml:space="preserve">Maintain records of submissions and justifications for financial figures reported.</w:t>
            </w:r>
          </w:p>
          <w:p w:rsidR="00000000" w:rsidDel="00000000" w:rsidP="00000000" w:rsidRDefault="00000000" w:rsidRPr="00000000" w14:paraId="00000081">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082">
            <w:pPr>
              <w:spacing w:after="0" w:before="0" w:line="240" w:lineRule="auto"/>
              <w:jc w:val="left"/>
              <w:rPr/>
            </w:pPr>
            <w:r w:rsidDel="00000000" w:rsidR="00000000" w:rsidRPr="00000000">
              <w:rPr>
                <w:rtl w:val="0"/>
              </w:rPr>
              <w:t xml:space="preserve">Finance Team / CFO – Prepare and reconcile financial data for FSA 029 submission.</w:t>
            </w:r>
          </w:p>
          <w:p w:rsidR="00000000" w:rsidDel="00000000" w:rsidP="00000000" w:rsidRDefault="00000000" w:rsidRPr="00000000" w14:paraId="00000083">
            <w:pPr>
              <w:spacing w:after="0" w:before="0" w:line="240" w:lineRule="auto"/>
              <w:jc w:val="left"/>
              <w:rPr/>
            </w:pPr>
            <w:r w:rsidDel="00000000" w:rsidR="00000000" w:rsidRPr="00000000">
              <w:rPr>
                <w:rtl w:val="0"/>
              </w:rPr>
            </w:r>
          </w:p>
          <w:p w:rsidR="00000000" w:rsidDel="00000000" w:rsidP="00000000" w:rsidRDefault="00000000" w:rsidRPr="00000000" w14:paraId="00000084">
            <w:pPr>
              <w:spacing w:after="0" w:before="0" w:line="240" w:lineRule="auto"/>
              <w:jc w:val="left"/>
              <w:rPr/>
            </w:pPr>
            <w:r w:rsidDel="00000000" w:rsidR="00000000" w:rsidRPr="00000000">
              <w:rPr>
                <w:rtl w:val="0"/>
              </w:rPr>
              <w:t xml:space="preserve">Compliance Team – Review figures for accuracy and ensure compliance with submission requirements.</w:t>
            </w:r>
          </w:p>
          <w:p w:rsidR="00000000" w:rsidDel="00000000" w:rsidP="00000000" w:rsidRDefault="00000000" w:rsidRPr="00000000" w14:paraId="00000085">
            <w:pPr>
              <w:spacing w:after="0" w:before="0" w:line="240" w:lineRule="auto"/>
              <w:jc w:val="left"/>
              <w:rPr/>
            </w:pPr>
            <w:r w:rsidDel="00000000" w:rsidR="00000000" w:rsidRPr="00000000">
              <w:rPr>
                <w:rtl w:val="0"/>
              </w:rPr>
            </w:r>
          </w:p>
          <w:p w:rsidR="00000000" w:rsidDel="00000000" w:rsidP="00000000" w:rsidRDefault="00000000" w:rsidRPr="00000000" w14:paraId="00000086">
            <w:pPr>
              <w:spacing w:after="0" w:before="0" w:line="240" w:lineRule="auto"/>
              <w:jc w:val="left"/>
              <w:rPr/>
            </w:pPr>
            <w:r w:rsidDel="00000000" w:rsidR="00000000" w:rsidRPr="00000000">
              <w:rPr>
                <w:rtl w:val="0"/>
              </w:rPr>
              <w:t xml:space="preserve">Senior Management / Board – Oversee financial reporting and approve submissions if required.</w:t>
            </w:r>
          </w:p>
          <w:p w:rsidR="00000000" w:rsidDel="00000000" w:rsidP="00000000" w:rsidRDefault="00000000" w:rsidRPr="00000000" w14:paraId="00000087">
            <w:pPr>
              <w:spacing w:after="0" w:before="0" w:line="240" w:lineRule="auto"/>
              <w:jc w:val="left"/>
              <w:rPr/>
            </w:pPr>
            <w:r w:rsidDel="00000000" w:rsidR="00000000" w:rsidRPr="00000000">
              <w:rPr>
                <w:rtl w:val="0"/>
              </w:rPr>
            </w:r>
          </w:p>
          <w:p w:rsidR="00000000" w:rsidDel="00000000" w:rsidP="00000000" w:rsidRDefault="00000000" w:rsidRPr="00000000" w14:paraId="00000088">
            <w:pPr>
              <w:spacing w:after="0" w:before="0" w:line="240" w:lineRule="auto"/>
              <w:jc w:val="left"/>
              <w:rPr/>
            </w:pPr>
            <w:r w:rsidDel="00000000" w:rsidR="00000000" w:rsidRPr="00000000">
              <w:rPr>
                <w:rtl w:val="0"/>
              </w:rPr>
              <w:t xml:space="preserve">External Auditors (if applicable) – Conduct financial audits to validate reporting accuracy.</w:t>
            </w:r>
          </w:p>
          <w:p w:rsidR="00000000" w:rsidDel="00000000" w:rsidP="00000000" w:rsidRDefault="00000000" w:rsidRPr="00000000" w14:paraId="00000089">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08A">
            <w:pPr>
              <w:spacing w:after="0" w:before="0" w:line="240" w:lineRule="auto"/>
              <w:jc w:val="left"/>
              <w:rPr/>
            </w:pPr>
            <w:r w:rsidDel="00000000" w:rsidR="00000000" w:rsidRPr="00000000">
              <w:rPr>
                <w:rtl w:val="0"/>
              </w:rPr>
            </w:r>
          </w:p>
        </w:tc>
      </w:tr>
      <w:tr>
        <w:trPr>
          <w:cantSplit w:val="0"/>
          <w:trHeight w:val="385" w:hRule="atLeast"/>
          <w:tblHeader w:val="0"/>
        </w:trPr>
        <w:tc>
          <w:tcPr>
            <w:vMerge w:val="continue"/>
            <w:tcMar>
              <w:top w:w="113.38582677165356" w:type="dxa"/>
              <w:left w:w="113.38582677165356" w:type="dxa"/>
              <w:bottom w:w="113.38582677165356" w:type="dxa"/>
              <w:right w:w="113.38582677165356" w:type="dxa"/>
            </w:tcMar>
          </w:tcPr>
          <w:p w:rsidR="00000000" w:rsidDel="00000000" w:rsidP="00000000" w:rsidRDefault="00000000" w:rsidRPr="00000000" w14:paraId="0000008B">
            <w:pPr>
              <w:spacing w:after="0" w:before="0" w:line="240" w:lineRule="auto"/>
              <w:jc w:val="left"/>
              <w:rPr/>
            </w:pPr>
            <w:r w:rsidDel="00000000" w:rsidR="00000000" w:rsidRPr="00000000">
              <w:rPr>
                <w:rtl w:val="0"/>
              </w:rPr>
            </w:r>
          </w:p>
        </w:tc>
        <w:tc>
          <w:tcPr>
            <w:vMerge w:val="continue"/>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8C">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08D">
            <w:pPr>
              <w:spacing w:after="0" w:before="0" w:line="240" w:lineRule="auto"/>
              <w:jc w:val="left"/>
              <w:rPr/>
            </w:pPr>
            <w:r w:rsidDel="00000000" w:rsidR="00000000" w:rsidRPr="00000000">
              <w:rPr>
                <w:rtl w:val="0"/>
              </w:rPr>
              <w:t xml:space="preserve">FSA 030 Profit and Loss Account</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08E">
            <w:pPr>
              <w:spacing w:after="0" w:before="0" w:line="240" w:lineRule="auto"/>
              <w:jc w:val="left"/>
              <w:rPr/>
            </w:pPr>
            <w:r w:rsidDel="00000000" w:rsidR="00000000" w:rsidRPr="00000000">
              <w:rPr>
                <w:rtl w:val="0"/>
              </w:rPr>
            </w:r>
          </w:p>
          <w:p w:rsidR="00000000" w:rsidDel="00000000" w:rsidP="00000000" w:rsidRDefault="00000000" w:rsidRPr="00000000" w14:paraId="0000008F">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090">
            <w:pPr>
              <w:spacing w:after="0" w:before="0" w:line="240" w:lineRule="auto"/>
              <w:jc w:val="left"/>
              <w:rPr/>
            </w:pPr>
            <w:r w:rsidDel="00000000" w:rsidR="00000000" w:rsidRPr="00000000">
              <w:rPr>
                <w:rtl w:val="0"/>
              </w:rPr>
            </w:r>
          </w:p>
        </w:tc>
      </w:tr>
      <w:tr>
        <w:trPr>
          <w:cantSplit w:val="0"/>
          <w:trHeight w:val="419" w:hRule="atLeast"/>
          <w:tblHeader w:val="0"/>
        </w:trPr>
        <w:tc>
          <w:tcPr>
            <w:vMerge w:val="continue"/>
            <w:tcMar>
              <w:top w:w="113.38582677165356" w:type="dxa"/>
              <w:left w:w="113.38582677165356" w:type="dxa"/>
              <w:bottom w:w="113.38582677165356" w:type="dxa"/>
              <w:right w:w="113.38582677165356" w:type="dxa"/>
            </w:tcMar>
          </w:tcPr>
          <w:p w:rsidR="00000000" w:rsidDel="00000000" w:rsidP="00000000" w:rsidRDefault="00000000" w:rsidRPr="00000000" w14:paraId="00000091">
            <w:pPr>
              <w:spacing w:after="0" w:before="0" w:line="240" w:lineRule="auto"/>
              <w:jc w:val="left"/>
              <w:rPr/>
            </w:pPr>
            <w:r w:rsidDel="00000000" w:rsidR="00000000" w:rsidRPr="00000000">
              <w:rPr>
                <w:rtl w:val="0"/>
              </w:rPr>
            </w:r>
          </w:p>
        </w:tc>
        <w:tc>
          <w:tcPr>
            <w:vMerge w:val="continue"/>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92">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093">
            <w:pPr>
              <w:spacing w:after="0" w:before="0" w:line="240" w:lineRule="auto"/>
              <w:jc w:val="left"/>
              <w:rPr/>
            </w:pPr>
            <w:r w:rsidDel="00000000" w:rsidR="00000000" w:rsidRPr="00000000">
              <w:rPr>
                <w:rtl w:val="0"/>
              </w:rPr>
              <w:t xml:space="preserve">Capital Adequacy</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094">
            <w:pPr>
              <w:spacing w:after="0" w:before="0" w:line="240" w:lineRule="auto"/>
              <w:jc w:val="left"/>
              <w:rPr/>
            </w:pPr>
            <w:r w:rsidDel="00000000" w:rsidR="00000000" w:rsidRPr="00000000">
              <w:rPr>
                <w:rtl w:val="0"/>
              </w:rPr>
            </w:r>
          </w:p>
          <w:p w:rsidR="00000000" w:rsidDel="00000000" w:rsidP="00000000" w:rsidRDefault="00000000" w:rsidRPr="00000000" w14:paraId="00000095">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096">
            <w:pPr>
              <w:spacing w:after="0" w:before="0" w:line="240" w:lineRule="auto"/>
              <w:jc w:val="left"/>
              <w:rPr/>
            </w:pPr>
            <w:r w:rsidDel="00000000" w:rsidR="00000000" w:rsidRPr="00000000">
              <w:rPr>
                <w:rtl w:val="0"/>
              </w:rPr>
            </w:r>
          </w:p>
        </w:tc>
      </w:tr>
      <w:tr>
        <w:trPr>
          <w:cantSplit w:val="0"/>
          <w:trHeight w:val="419" w:hRule="atLeast"/>
          <w:tblHeader w:val="0"/>
        </w:trPr>
        <w:tc>
          <w:tcPr>
            <w:vMerge w:val="continue"/>
            <w:tcMar>
              <w:top w:w="113.38582677165356" w:type="dxa"/>
              <w:left w:w="113.38582677165356" w:type="dxa"/>
              <w:bottom w:w="113.38582677165356" w:type="dxa"/>
              <w:right w:w="113.38582677165356" w:type="dxa"/>
            </w:tcMar>
          </w:tcPr>
          <w:p w:rsidR="00000000" w:rsidDel="00000000" w:rsidP="00000000" w:rsidRDefault="00000000" w:rsidRPr="00000000" w14:paraId="00000097">
            <w:pPr>
              <w:spacing w:after="0" w:before="0" w:line="240" w:lineRule="auto"/>
              <w:jc w:val="left"/>
              <w:rPr/>
            </w:pPr>
            <w:r w:rsidDel="00000000" w:rsidR="00000000" w:rsidRPr="00000000">
              <w:rPr>
                <w:rtl w:val="0"/>
              </w:rPr>
            </w:r>
          </w:p>
        </w:tc>
        <w:tc>
          <w:tcPr>
            <w:vMerge w:val="continue"/>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98">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099">
            <w:pPr>
              <w:spacing w:after="0" w:before="0" w:line="240" w:lineRule="auto"/>
              <w:jc w:val="left"/>
              <w:rPr/>
            </w:pPr>
            <w:r w:rsidDel="00000000" w:rsidR="00000000" w:rsidRPr="00000000">
              <w:rPr>
                <w:rtl w:val="0"/>
              </w:rPr>
              <w:t xml:space="preserve">Complaints return, Complaints by Retail Investment Advisers, Complaints DISP 1 ANN 1R, Complaints data publication.</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09A">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09B">
            <w:pPr>
              <w:spacing w:after="0" w:before="0" w:line="240" w:lineRule="auto"/>
              <w:jc w:val="left"/>
              <w:rPr/>
            </w:pPr>
            <w:r w:rsidDel="00000000" w:rsidR="00000000" w:rsidRPr="00000000">
              <w:rPr>
                <w:rtl w:val="0"/>
              </w:rPr>
            </w:r>
          </w:p>
        </w:tc>
      </w:tr>
      <w:tr>
        <w:trPr>
          <w:cantSplit w:val="0"/>
          <w:trHeight w:val="419" w:hRule="atLeast"/>
          <w:tblHeader w:val="0"/>
        </w:trPr>
        <w:tc>
          <w:tcPr>
            <w:vMerge w:val="continue"/>
            <w:tcMar>
              <w:top w:w="113.38582677165356" w:type="dxa"/>
              <w:left w:w="113.38582677165356" w:type="dxa"/>
              <w:bottom w:w="113.38582677165356" w:type="dxa"/>
              <w:right w:w="113.38582677165356" w:type="dxa"/>
            </w:tcMar>
          </w:tcPr>
          <w:p w:rsidR="00000000" w:rsidDel="00000000" w:rsidP="00000000" w:rsidRDefault="00000000" w:rsidRPr="00000000" w14:paraId="0000009C">
            <w:pPr>
              <w:spacing w:after="0" w:before="0" w:line="240" w:lineRule="auto"/>
              <w:jc w:val="left"/>
              <w:rPr/>
            </w:pPr>
            <w:r w:rsidDel="00000000" w:rsidR="00000000" w:rsidRPr="00000000">
              <w:rPr>
                <w:rtl w:val="0"/>
              </w:rPr>
            </w:r>
          </w:p>
        </w:tc>
        <w:tc>
          <w:tcPr>
            <w:vMerge w:val="continue"/>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9D">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09E">
            <w:pPr>
              <w:spacing w:after="0" w:before="0" w:line="240" w:lineRule="auto"/>
              <w:jc w:val="left"/>
              <w:rPr/>
            </w:pPr>
            <w:r w:rsidDel="00000000" w:rsidR="00000000" w:rsidRPr="00000000">
              <w:rPr>
                <w:rtl w:val="0"/>
              </w:rPr>
              <w:t xml:space="preserve">FIN-A Annual Reports and Accounts</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09F">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0A0">
            <w:pPr>
              <w:spacing w:after="0" w:before="0" w:line="240" w:lineRule="auto"/>
              <w:jc w:val="left"/>
              <w:rPr/>
            </w:pPr>
            <w:r w:rsidDel="00000000" w:rsidR="00000000" w:rsidRPr="00000000">
              <w:rPr>
                <w:rtl w:val="0"/>
              </w:rPr>
            </w:r>
          </w:p>
        </w:tc>
      </w:tr>
      <w:tr>
        <w:trPr>
          <w:cantSplit w:val="0"/>
          <w:trHeight w:val="419" w:hRule="atLeast"/>
          <w:tblHeader w:val="0"/>
        </w:trPr>
        <w:tc>
          <w:tcPr>
            <w:vMerge w:val="continue"/>
            <w:tcMar>
              <w:top w:w="113.38582677165356" w:type="dxa"/>
              <w:left w:w="113.38582677165356" w:type="dxa"/>
              <w:bottom w:w="113.38582677165356" w:type="dxa"/>
              <w:right w:w="113.38582677165356" w:type="dxa"/>
            </w:tcMar>
          </w:tcPr>
          <w:p w:rsidR="00000000" w:rsidDel="00000000" w:rsidP="00000000" w:rsidRDefault="00000000" w:rsidRPr="00000000" w14:paraId="000000A1">
            <w:pPr>
              <w:spacing w:after="0" w:before="0" w:line="240" w:lineRule="auto"/>
              <w:jc w:val="left"/>
              <w:rPr/>
            </w:pPr>
            <w:r w:rsidDel="00000000" w:rsidR="00000000" w:rsidRPr="00000000">
              <w:rPr>
                <w:rtl w:val="0"/>
              </w:rPr>
            </w:r>
          </w:p>
        </w:tc>
        <w:tc>
          <w:tcPr>
            <w:vMerge w:val="continue"/>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A2">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0A3">
            <w:pPr>
              <w:spacing w:after="0" w:before="0" w:line="240" w:lineRule="auto"/>
              <w:jc w:val="left"/>
              <w:rPr/>
            </w:pPr>
            <w:r w:rsidDel="00000000" w:rsidR="00000000" w:rsidRPr="00000000">
              <w:rPr>
                <w:rtl w:val="0"/>
              </w:rPr>
              <w:t xml:space="preserve">CMAR returns (for CASS firms)</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0A4">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0A5">
            <w:pPr>
              <w:spacing w:after="0" w:before="0" w:line="240" w:lineRule="auto"/>
              <w:jc w:val="left"/>
              <w:rPr/>
            </w:pPr>
            <w:r w:rsidDel="00000000" w:rsidR="00000000" w:rsidRPr="00000000">
              <w:rPr>
                <w:rtl w:val="0"/>
              </w:rPr>
            </w:r>
          </w:p>
        </w:tc>
      </w:tr>
      <w:tr>
        <w:trPr>
          <w:cantSplit w:val="0"/>
          <w:trHeight w:val="430" w:hRule="atLeast"/>
          <w:tblHeader w:val="0"/>
        </w:trPr>
        <w:tc>
          <w:tcPr>
            <w:vMerge w:val="restart"/>
            <w:tcMar>
              <w:top w:w="113.38582677165356" w:type="dxa"/>
              <w:left w:w="113.38582677165356" w:type="dxa"/>
              <w:bottom w:w="113.38582677165356" w:type="dxa"/>
              <w:right w:w="113.38582677165356" w:type="dxa"/>
            </w:tcMar>
          </w:tcPr>
          <w:p w:rsidR="00000000" w:rsidDel="00000000" w:rsidP="00000000" w:rsidRDefault="00000000" w:rsidRPr="00000000" w14:paraId="000000A6">
            <w:pPr>
              <w:spacing w:after="0" w:before="0" w:line="240" w:lineRule="auto"/>
              <w:jc w:val="left"/>
              <w:rPr/>
            </w:pPr>
            <w:r w:rsidDel="00000000" w:rsidR="00000000" w:rsidRPr="00000000">
              <w:rPr>
                <w:rtl w:val="0"/>
              </w:rPr>
            </w:r>
          </w:p>
          <w:p w:rsidR="00000000" w:rsidDel="00000000" w:rsidP="00000000" w:rsidRDefault="00000000" w:rsidRPr="00000000" w14:paraId="000000A7">
            <w:pPr>
              <w:spacing w:after="0" w:before="0" w:line="240" w:lineRule="auto"/>
              <w:jc w:val="left"/>
              <w:rPr/>
            </w:pPr>
            <w:r w:rsidDel="00000000" w:rsidR="00000000" w:rsidRPr="00000000">
              <w:rPr>
                <w:rtl w:val="0"/>
              </w:rPr>
            </w:r>
          </w:p>
          <w:p w:rsidR="00000000" w:rsidDel="00000000" w:rsidP="00000000" w:rsidRDefault="00000000" w:rsidRPr="00000000" w14:paraId="000000A8">
            <w:pPr>
              <w:spacing w:after="0" w:before="0" w:line="240" w:lineRule="auto"/>
              <w:jc w:val="left"/>
              <w:rPr/>
            </w:pPr>
            <w:r w:rsidDel="00000000" w:rsidR="00000000" w:rsidRPr="00000000">
              <w:rPr>
                <w:rtl w:val="0"/>
              </w:rPr>
            </w:r>
          </w:p>
          <w:p w:rsidR="00000000" w:rsidDel="00000000" w:rsidP="00000000" w:rsidRDefault="00000000" w:rsidRPr="00000000" w14:paraId="000000A9">
            <w:pPr>
              <w:spacing w:after="0" w:before="0" w:line="240" w:lineRule="auto"/>
              <w:jc w:val="left"/>
              <w:rPr/>
            </w:pPr>
            <w:r w:rsidDel="00000000" w:rsidR="00000000" w:rsidRPr="00000000">
              <w:rPr>
                <w:rtl w:val="0"/>
              </w:rPr>
            </w:r>
          </w:p>
          <w:p w:rsidR="00000000" w:rsidDel="00000000" w:rsidP="00000000" w:rsidRDefault="00000000" w:rsidRPr="00000000" w14:paraId="000000AA">
            <w:pPr>
              <w:spacing w:after="0" w:before="0" w:line="240" w:lineRule="auto"/>
              <w:jc w:val="left"/>
              <w:rPr/>
            </w:pPr>
            <w:r w:rsidDel="00000000" w:rsidR="00000000" w:rsidRPr="00000000">
              <w:rPr>
                <w:rtl w:val="0"/>
              </w:rPr>
              <w:t xml:space="preserve">2</w:t>
            </w:r>
          </w:p>
        </w:tc>
        <w:tc>
          <w:tcPr>
            <w:vMerge w:val="restart"/>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AB">
            <w:pPr>
              <w:pStyle w:val="Heading2"/>
              <w:spacing w:after="0" w:line="240" w:lineRule="auto"/>
              <w:jc w:val="left"/>
              <w:rPr/>
            </w:pPr>
            <w:bookmarkStart w:colFirst="0" w:colLast="0" w:name="_a8zty1euera8" w:id="12"/>
            <w:bookmarkEnd w:id="12"/>
            <w:r w:rsidDel="00000000" w:rsidR="00000000" w:rsidRPr="00000000">
              <w:rPr>
                <w:rtl w:val="0"/>
              </w:rPr>
              <w:t xml:space="preserve">Companies House</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0AC">
            <w:pPr>
              <w:spacing w:after="0" w:before="0" w:line="240" w:lineRule="auto"/>
              <w:jc w:val="left"/>
              <w:rPr/>
            </w:pPr>
            <w:r w:rsidDel="00000000" w:rsidR="00000000" w:rsidRPr="00000000">
              <w:rPr>
                <w:rtl w:val="0"/>
              </w:rPr>
              <w:t xml:space="preserve">Accounts</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0AD">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0AE">
            <w:pPr>
              <w:spacing w:after="0" w:before="0" w:line="240" w:lineRule="auto"/>
              <w:jc w:val="left"/>
              <w:rPr/>
            </w:pPr>
            <w:r w:rsidDel="00000000" w:rsidR="00000000" w:rsidRPr="00000000">
              <w:rPr>
                <w:rtl w:val="0"/>
              </w:rPr>
            </w:r>
          </w:p>
        </w:tc>
      </w:tr>
      <w:tr>
        <w:trPr>
          <w:cantSplit w:val="0"/>
          <w:trHeight w:val="419" w:hRule="atLeast"/>
          <w:tblHeader w:val="0"/>
        </w:trPr>
        <w:tc>
          <w:tcPr>
            <w:vMerge w:val="continue"/>
            <w:tcMar>
              <w:top w:w="113.38582677165356" w:type="dxa"/>
              <w:left w:w="113.38582677165356" w:type="dxa"/>
              <w:bottom w:w="113.38582677165356" w:type="dxa"/>
              <w:right w:w="113.38582677165356" w:type="dxa"/>
            </w:tcMar>
          </w:tcPr>
          <w:p w:rsidR="00000000" w:rsidDel="00000000" w:rsidP="00000000" w:rsidRDefault="00000000" w:rsidRPr="00000000" w14:paraId="000000AF">
            <w:pPr>
              <w:spacing w:after="0" w:before="0" w:line="240" w:lineRule="auto"/>
              <w:jc w:val="left"/>
              <w:rPr/>
            </w:pPr>
            <w:r w:rsidDel="00000000" w:rsidR="00000000" w:rsidRPr="00000000">
              <w:rPr>
                <w:rtl w:val="0"/>
              </w:rPr>
            </w:r>
          </w:p>
        </w:tc>
        <w:tc>
          <w:tcPr>
            <w:vMerge w:val="continue"/>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B0">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0B1">
            <w:pPr>
              <w:spacing w:after="0" w:before="0" w:line="240" w:lineRule="auto"/>
              <w:jc w:val="left"/>
              <w:rPr/>
            </w:pPr>
            <w:r w:rsidDel="00000000" w:rsidR="00000000" w:rsidRPr="00000000">
              <w:rPr>
                <w:rtl w:val="0"/>
              </w:rPr>
            </w:r>
          </w:p>
          <w:p w:rsidR="00000000" w:rsidDel="00000000" w:rsidP="00000000" w:rsidRDefault="00000000" w:rsidRPr="00000000" w14:paraId="000000B2">
            <w:pPr>
              <w:spacing w:after="0" w:before="0" w:line="240" w:lineRule="auto"/>
              <w:jc w:val="left"/>
              <w:rPr/>
            </w:pPr>
            <w:r w:rsidDel="00000000" w:rsidR="00000000" w:rsidRPr="00000000">
              <w:rPr>
                <w:rtl w:val="0"/>
              </w:rPr>
              <w:t xml:space="preserve">Confirmation Statement/ Annual Returns</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0B3">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0B4">
            <w:pPr>
              <w:spacing w:after="0" w:before="0" w:line="240" w:lineRule="auto"/>
              <w:jc w:val="left"/>
              <w:rPr/>
            </w:pPr>
            <w:r w:rsidDel="00000000" w:rsidR="00000000" w:rsidRPr="00000000">
              <w:rPr>
                <w:rtl w:val="0"/>
              </w:rPr>
            </w:r>
          </w:p>
        </w:tc>
      </w:tr>
      <w:tr>
        <w:trPr>
          <w:cantSplit w:val="0"/>
          <w:trHeight w:val="419" w:hRule="atLeast"/>
          <w:tblHeader w:val="0"/>
        </w:trPr>
        <w:tc>
          <w:tcPr>
            <w:vMerge w:val="continue"/>
            <w:tcMar>
              <w:top w:w="113.38582677165356" w:type="dxa"/>
              <w:left w:w="113.38582677165356" w:type="dxa"/>
              <w:bottom w:w="113.38582677165356" w:type="dxa"/>
              <w:right w:w="113.38582677165356" w:type="dxa"/>
            </w:tcMar>
          </w:tcPr>
          <w:p w:rsidR="00000000" w:rsidDel="00000000" w:rsidP="00000000" w:rsidRDefault="00000000" w:rsidRPr="00000000" w14:paraId="000000B5">
            <w:pPr>
              <w:spacing w:after="0" w:before="0" w:line="240" w:lineRule="auto"/>
              <w:jc w:val="left"/>
              <w:rPr/>
            </w:pPr>
            <w:r w:rsidDel="00000000" w:rsidR="00000000" w:rsidRPr="00000000">
              <w:rPr>
                <w:rtl w:val="0"/>
              </w:rPr>
            </w:r>
          </w:p>
        </w:tc>
        <w:tc>
          <w:tcPr>
            <w:vMerge w:val="continue"/>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B6">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0B7">
            <w:pPr>
              <w:spacing w:after="0" w:before="0" w:line="240" w:lineRule="auto"/>
              <w:jc w:val="left"/>
              <w:rPr/>
            </w:pPr>
            <w:r w:rsidDel="00000000" w:rsidR="00000000" w:rsidRPr="00000000">
              <w:rPr>
                <w:rtl w:val="0"/>
              </w:rPr>
            </w:r>
          </w:p>
          <w:p w:rsidR="00000000" w:rsidDel="00000000" w:rsidP="00000000" w:rsidRDefault="00000000" w:rsidRPr="00000000" w14:paraId="000000B8">
            <w:pPr>
              <w:spacing w:after="0" w:before="0" w:line="240" w:lineRule="auto"/>
              <w:jc w:val="left"/>
              <w:rPr/>
            </w:pPr>
            <w:r w:rsidDel="00000000" w:rsidR="00000000" w:rsidRPr="00000000">
              <w:rPr>
                <w:rtl w:val="0"/>
              </w:rPr>
              <w:t xml:space="preserve">People with Significant Control (PSC) Register</w:t>
            </w:r>
          </w:p>
          <w:p w:rsidR="00000000" w:rsidDel="00000000" w:rsidP="00000000" w:rsidRDefault="00000000" w:rsidRPr="00000000" w14:paraId="000000B9">
            <w:pPr>
              <w:spacing w:after="0" w:before="0" w:line="240" w:lineRule="auto"/>
              <w:jc w:val="left"/>
              <w:rPr/>
            </w:pPr>
            <w:r w:rsidDel="00000000" w:rsidR="00000000" w:rsidRPr="00000000">
              <w:rPr>
                <w:rtl w:val="0"/>
              </w:rPr>
            </w:r>
          </w:p>
          <w:p w:rsidR="00000000" w:rsidDel="00000000" w:rsidP="00000000" w:rsidRDefault="00000000" w:rsidRPr="00000000" w14:paraId="000000BA">
            <w:pPr>
              <w:spacing w:after="0" w:before="0" w:line="240" w:lineRule="auto"/>
              <w:jc w:val="left"/>
              <w:rPr/>
            </w:pPr>
            <w:r w:rsidDel="00000000" w:rsidR="00000000" w:rsidRPr="00000000">
              <w:rPr>
                <w:rtl w:val="0"/>
              </w:rPr>
              <w:t xml:space="preserve">(</w:t>
            </w:r>
            <w:hyperlink r:id="rId8">
              <w:r w:rsidDel="00000000" w:rsidR="00000000" w:rsidRPr="00000000">
                <w:rPr>
                  <w:color w:val="1155cc"/>
                  <w:u w:val="single"/>
                  <w:rtl w:val="0"/>
                </w:rPr>
                <w:t xml:space="preserve">https://companieshouse.blog.gov.uk/2016/04/13/the-new-people-with-significant-control-register/</w:t>
              </w:r>
            </w:hyperlink>
            <w:r w:rsidDel="00000000" w:rsidR="00000000" w:rsidRPr="00000000">
              <w:rPr>
                <w:rtl w:val="0"/>
              </w:rPr>
              <w:t xml:space="preserve">)</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0BB">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0BC">
            <w:pPr>
              <w:spacing w:after="0" w:before="0" w:line="240" w:lineRule="auto"/>
              <w:jc w:val="left"/>
              <w:rPr/>
            </w:pPr>
            <w:r w:rsidDel="00000000" w:rsidR="00000000" w:rsidRPr="00000000">
              <w:rPr>
                <w:rtl w:val="0"/>
              </w:rPr>
            </w:r>
          </w:p>
        </w:tc>
      </w:tr>
      <w:tr>
        <w:trPr>
          <w:cantSplit w:val="0"/>
          <w:trHeight w:val="5400" w:hRule="atLeast"/>
          <w:tblHeader w:val="0"/>
        </w:trPr>
        <w:tc>
          <w:tcPr>
            <w:tcMar>
              <w:top w:w="113.38582677165356" w:type="dxa"/>
              <w:left w:w="113.38582677165356" w:type="dxa"/>
              <w:bottom w:w="113.38582677165356" w:type="dxa"/>
              <w:right w:w="113.38582677165356" w:type="dxa"/>
            </w:tcMar>
          </w:tcPr>
          <w:p w:rsidR="00000000" w:rsidDel="00000000" w:rsidP="00000000" w:rsidRDefault="00000000" w:rsidRPr="00000000" w14:paraId="000000BD">
            <w:pPr>
              <w:spacing w:after="0" w:before="0" w:line="240" w:lineRule="auto"/>
              <w:jc w:val="left"/>
              <w:rPr/>
            </w:pPr>
            <w:r w:rsidDel="00000000" w:rsidR="00000000" w:rsidRPr="00000000">
              <w:rPr>
                <w:rtl w:val="0"/>
              </w:rPr>
              <w:t xml:space="preserve">3</w:t>
            </w:r>
          </w:p>
        </w:tc>
        <w:tc>
          <w:tcP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BE">
            <w:pPr>
              <w:pStyle w:val="Heading2"/>
              <w:spacing w:after="0" w:line="240" w:lineRule="auto"/>
              <w:jc w:val="left"/>
              <w:rPr/>
            </w:pPr>
            <w:bookmarkStart w:colFirst="0" w:colLast="0" w:name="_iak87o9agwn6" w:id="13"/>
            <w:bookmarkEnd w:id="13"/>
            <w:r w:rsidDel="00000000" w:rsidR="00000000" w:rsidRPr="00000000">
              <w:rPr>
                <w:rtl w:val="0"/>
              </w:rPr>
              <w:t xml:space="preserve">ICO Registration</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0BF">
            <w:pPr>
              <w:spacing w:after="0" w:before="0" w:line="240" w:lineRule="auto"/>
              <w:jc w:val="left"/>
              <w:rPr/>
            </w:pPr>
            <w:r w:rsidDel="00000000" w:rsidR="00000000" w:rsidRPr="00000000">
              <w:rPr>
                <w:rtl w:val="0"/>
              </w:rPr>
              <w:t xml:space="preserve">ICO Registration </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0C0">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0C1">
            <w:pPr>
              <w:spacing w:after="0" w:before="0" w:line="240" w:lineRule="auto"/>
              <w:jc w:val="left"/>
              <w:rPr/>
            </w:pPr>
            <w:r w:rsidDel="00000000" w:rsidR="00000000" w:rsidRPr="00000000">
              <w:rPr>
                <w:rtl w:val="0"/>
              </w:rPr>
            </w:r>
          </w:p>
        </w:tc>
      </w:tr>
    </w:tbl>
    <w:p w:rsidR="00000000" w:rsidDel="00000000" w:rsidP="00000000" w:rsidRDefault="00000000" w:rsidRPr="00000000" w14:paraId="000000C2">
      <w:pPr>
        <w:pStyle w:val="Heading1"/>
        <w:jc w:val="left"/>
        <w:rPr>
          <w:color w:val="323232"/>
        </w:rPr>
      </w:pPr>
      <w:bookmarkStart w:colFirst="0" w:colLast="0" w:name="_lpchijy9hj62" w:id="14"/>
      <w:bookmarkEnd w:id="14"/>
      <w:r w:rsidDel="00000000" w:rsidR="00000000" w:rsidRPr="00000000">
        <w:rPr>
          <w:color w:val="323232"/>
          <w:rtl w:val="0"/>
        </w:rPr>
        <w:t xml:space="preserve">2. Internal Reviews</w:t>
      </w:r>
    </w:p>
    <w:tbl>
      <w:tblPr>
        <w:tblStyle w:val="Table3"/>
        <w:tblW w:w="14610.0" w:type="dxa"/>
        <w:jc w:val="left"/>
        <w:tblInd w:w="-3.999999999999986"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10"/>
        <w:gridCol w:w="2475"/>
        <w:gridCol w:w="3825"/>
        <w:gridCol w:w="1515"/>
        <w:gridCol w:w="1065"/>
        <w:gridCol w:w="3600"/>
        <w:gridCol w:w="1320"/>
        <w:tblGridChange w:id="0">
          <w:tblGrid>
            <w:gridCol w:w="810"/>
            <w:gridCol w:w="2475"/>
            <w:gridCol w:w="3825"/>
            <w:gridCol w:w="1515"/>
            <w:gridCol w:w="1065"/>
            <w:gridCol w:w="3600"/>
            <w:gridCol w:w="1320"/>
          </w:tblGrid>
        </w:tblGridChange>
      </w:tblGrid>
      <w:tr>
        <w:trPr>
          <w:cantSplit w:val="1"/>
          <w:trHeight w:val="315" w:hRule="atLeast"/>
          <w:tblHeader w:val="1"/>
        </w:trPr>
        <w:tc>
          <w:tcPr>
            <w:shd w:fill="f3f3f3"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C3">
            <w:pPr>
              <w:spacing w:after="0" w:before="0" w:line="240" w:lineRule="auto"/>
              <w:jc w:val="left"/>
              <w:rPr>
                <w:rFonts w:ascii="Nunito" w:cs="Nunito" w:eastAsia="Nunito" w:hAnsi="Nunito"/>
                <w:b w:val="1"/>
                <w:bCs w:val="1"/>
                <w:color w:val="000000"/>
              </w:rPr>
            </w:pPr>
            <w:r w:rsidDel="00000000" w:rsidR="00000000" w:rsidRPr="00000000">
              <w:rPr>
                <w:rFonts w:ascii="Nunito" w:cs="Nunito" w:eastAsia="Nunito" w:hAnsi="Nunito"/>
                <w:b w:val="1"/>
                <w:bCs w:val="1"/>
                <w:color w:val="000000"/>
                <w:rtl w:val="0"/>
              </w:rPr>
              <w:t xml:space="preserve">Ref</w:t>
            </w:r>
          </w:p>
        </w:tc>
        <w:tc>
          <w:tcPr>
            <w:shd w:fill="f3f3f3"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C4">
            <w:pPr>
              <w:spacing w:after="0" w:before="0" w:line="240" w:lineRule="auto"/>
              <w:jc w:val="left"/>
              <w:rPr>
                <w:rFonts w:ascii="Nunito" w:cs="Nunito" w:eastAsia="Nunito" w:hAnsi="Nunito"/>
                <w:b w:val="1"/>
                <w:bCs w:val="1"/>
                <w:color w:val="000000"/>
              </w:rPr>
            </w:pPr>
            <w:r w:rsidDel="00000000" w:rsidR="00000000" w:rsidRPr="00000000">
              <w:rPr>
                <w:rFonts w:ascii="Nunito" w:cs="Nunito" w:eastAsia="Nunito" w:hAnsi="Nunito"/>
                <w:b w:val="1"/>
                <w:bCs w:val="1"/>
                <w:color w:val="000000"/>
                <w:rtl w:val="0"/>
              </w:rPr>
              <w:t xml:space="preserve">Area of Review</w:t>
            </w:r>
          </w:p>
        </w:tc>
        <w:tc>
          <w:tcPr>
            <w:shd w:fill="f3f3f3"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C5">
            <w:pPr>
              <w:spacing w:after="0" w:before="0" w:line="240" w:lineRule="auto"/>
              <w:jc w:val="left"/>
              <w:rPr>
                <w:rFonts w:ascii="Nunito" w:cs="Nunito" w:eastAsia="Nunito" w:hAnsi="Nunito"/>
                <w:b w:val="1"/>
                <w:bCs w:val="1"/>
                <w:color w:val="000000"/>
              </w:rPr>
            </w:pPr>
            <w:r w:rsidDel="00000000" w:rsidR="00000000" w:rsidRPr="00000000">
              <w:rPr>
                <w:rFonts w:ascii="Nunito" w:cs="Nunito" w:eastAsia="Nunito" w:hAnsi="Nunito"/>
                <w:b w:val="1"/>
                <w:bCs w:val="1"/>
                <w:color w:val="000000"/>
                <w:rtl w:val="0"/>
              </w:rPr>
              <w:t xml:space="preserve">Objective</w:t>
            </w:r>
          </w:p>
        </w:tc>
        <w:tc>
          <w:tcPr>
            <w:shd w:fill="f3f3f3"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C6">
            <w:pPr>
              <w:spacing w:after="0" w:before="0" w:line="240" w:lineRule="auto"/>
              <w:jc w:val="left"/>
              <w:rPr>
                <w:rFonts w:ascii="Nunito" w:cs="Nunito" w:eastAsia="Nunito" w:hAnsi="Nunito"/>
                <w:b w:val="1"/>
                <w:bCs w:val="1"/>
                <w:color w:val="000000"/>
              </w:rPr>
            </w:pPr>
            <w:r w:rsidDel="00000000" w:rsidR="00000000" w:rsidRPr="00000000">
              <w:rPr>
                <w:rFonts w:ascii="Nunito" w:cs="Nunito" w:eastAsia="Nunito" w:hAnsi="Nunito"/>
                <w:b w:val="1"/>
                <w:bCs w:val="1"/>
                <w:color w:val="000000"/>
                <w:rtl w:val="0"/>
              </w:rPr>
              <w:t xml:space="preserve">Frequency</w:t>
            </w:r>
          </w:p>
        </w:tc>
        <w:tc>
          <w:tcPr>
            <w:shd w:fill="f3f3f3"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C7">
            <w:pPr>
              <w:spacing w:after="0" w:before="0" w:line="240" w:lineRule="auto"/>
              <w:jc w:val="left"/>
              <w:rPr>
                <w:rFonts w:ascii="Nunito" w:cs="Nunito" w:eastAsia="Nunito" w:hAnsi="Nunito"/>
                <w:b w:val="1"/>
                <w:bCs w:val="1"/>
                <w:color w:val="000000"/>
              </w:rPr>
            </w:pPr>
            <w:r w:rsidDel="00000000" w:rsidR="00000000" w:rsidRPr="00000000">
              <w:rPr>
                <w:rFonts w:ascii="Nunito" w:cs="Nunito" w:eastAsia="Nunito" w:hAnsi="Nunito"/>
                <w:b w:val="1"/>
                <w:bCs w:val="1"/>
                <w:color w:val="000000"/>
                <w:rtl w:val="0"/>
              </w:rPr>
              <w:t xml:space="preserve">Last Review Date</w:t>
            </w:r>
          </w:p>
        </w:tc>
        <w:tc>
          <w:tcPr>
            <w:shd w:fill="f3f3f3"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C8">
            <w:pPr>
              <w:spacing w:after="0" w:before="0" w:line="240" w:lineRule="auto"/>
              <w:jc w:val="left"/>
              <w:rPr>
                <w:rFonts w:ascii="Nunito" w:cs="Nunito" w:eastAsia="Nunito" w:hAnsi="Nunito"/>
                <w:b w:val="1"/>
                <w:bCs w:val="1"/>
                <w:color w:val="000000"/>
              </w:rPr>
            </w:pPr>
            <w:bookmarkStart w:colFirst="0" w:colLast="0" w:name="_gjdgxs" w:id="15"/>
            <w:bookmarkEnd w:id="15"/>
            <w:r w:rsidDel="00000000" w:rsidR="00000000" w:rsidRPr="00000000">
              <w:rPr>
                <w:rFonts w:ascii="Nunito" w:cs="Nunito" w:eastAsia="Nunito" w:hAnsi="Nunito"/>
                <w:b w:val="1"/>
                <w:bCs w:val="1"/>
                <w:color w:val="000000"/>
                <w:rtl w:val="0"/>
              </w:rPr>
              <w:t xml:space="preserve">Responsibility</w:t>
            </w:r>
          </w:p>
        </w:tc>
        <w:tc>
          <w:tcPr>
            <w:shd w:fill="f3f3f3"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C9">
            <w:pPr>
              <w:spacing w:after="0" w:before="0" w:line="240" w:lineRule="auto"/>
              <w:jc w:val="left"/>
              <w:rPr>
                <w:rFonts w:ascii="Nunito" w:cs="Nunito" w:eastAsia="Nunito" w:hAnsi="Nunito"/>
                <w:b w:val="1"/>
                <w:bCs w:val="1"/>
                <w:color w:val="000000"/>
              </w:rPr>
            </w:pPr>
            <w:r w:rsidDel="00000000" w:rsidR="00000000" w:rsidRPr="00000000">
              <w:rPr>
                <w:rFonts w:ascii="Nunito" w:cs="Nunito" w:eastAsia="Nunito" w:hAnsi="Nunito"/>
                <w:b w:val="1"/>
                <w:bCs w:val="1"/>
                <w:color w:val="000000"/>
                <w:rtl w:val="0"/>
              </w:rPr>
              <w:t xml:space="preserve">Next Review Date </w:t>
            </w:r>
          </w:p>
        </w:tc>
      </w:tr>
      <w:tr>
        <w:trPr>
          <w:cantSplit w:val="1"/>
          <w:trHeight w:val="7026.4" w:hRule="atLeast"/>
          <w:tblHeader w:val="0"/>
        </w:trPr>
        <w:tc>
          <w:tcP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CA">
            <w:pPr>
              <w:numPr>
                <w:ilvl w:val="0"/>
                <w:numId w:val="3"/>
              </w:numPr>
              <w:spacing w:after="0" w:before="0" w:line="240" w:lineRule="auto"/>
              <w:ind w:left="720" w:hanging="360"/>
              <w:jc w:val="left"/>
            </w:pPr>
            <w:r w:rsidDel="00000000" w:rsidR="00000000" w:rsidRPr="00000000">
              <w:rPr>
                <w:rtl w:val="0"/>
              </w:rPr>
            </w:r>
          </w:p>
        </w:tc>
        <w:tc>
          <w:tcP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CB">
            <w:pPr>
              <w:pStyle w:val="Heading2"/>
              <w:spacing w:after="0" w:line="240" w:lineRule="auto"/>
              <w:jc w:val="left"/>
              <w:rPr/>
            </w:pPr>
            <w:bookmarkStart w:colFirst="0" w:colLast="0" w:name="_8538oao3pnn0" w:id="16"/>
            <w:bookmarkEnd w:id="16"/>
            <w:r w:rsidDel="00000000" w:rsidR="00000000" w:rsidRPr="00000000">
              <w:rPr>
                <w:rtl w:val="0"/>
              </w:rPr>
              <w:t xml:space="preserve">FCA rule changes</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0CC">
            <w:pPr>
              <w:spacing w:after="0" w:before="0" w:line="240" w:lineRule="auto"/>
              <w:jc w:val="left"/>
              <w:rPr/>
            </w:pPr>
            <w:r w:rsidDel="00000000" w:rsidR="00000000" w:rsidRPr="00000000">
              <w:rPr>
                <w:rtl w:val="0"/>
              </w:rPr>
              <w:t xml:space="preserve">Monitor FCA regulatory updates (e.g., Policy Statements (PS), Consultation Papers (CP), Handbook changes).</w:t>
            </w:r>
          </w:p>
          <w:p w:rsidR="00000000" w:rsidDel="00000000" w:rsidP="00000000" w:rsidRDefault="00000000" w:rsidRPr="00000000" w14:paraId="000000CD">
            <w:pPr>
              <w:spacing w:after="0" w:before="0" w:line="240" w:lineRule="auto"/>
              <w:jc w:val="left"/>
              <w:rPr/>
            </w:pPr>
            <w:r w:rsidDel="00000000" w:rsidR="00000000" w:rsidRPr="00000000">
              <w:rPr>
                <w:rtl w:val="0"/>
              </w:rPr>
            </w:r>
          </w:p>
          <w:p w:rsidR="00000000" w:rsidDel="00000000" w:rsidP="00000000" w:rsidRDefault="00000000" w:rsidRPr="00000000" w14:paraId="000000CE">
            <w:pPr>
              <w:spacing w:after="0" w:before="0" w:line="240" w:lineRule="auto"/>
              <w:jc w:val="left"/>
              <w:rPr/>
            </w:pPr>
            <w:r w:rsidDel="00000000" w:rsidR="00000000" w:rsidRPr="00000000">
              <w:rPr>
                <w:rtl w:val="0"/>
              </w:rPr>
              <w:t xml:space="preserve">Assess the impact of regulatory changes on products, services, and internal procedures.</w:t>
            </w:r>
          </w:p>
          <w:p w:rsidR="00000000" w:rsidDel="00000000" w:rsidP="00000000" w:rsidRDefault="00000000" w:rsidRPr="00000000" w14:paraId="000000CF">
            <w:pPr>
              <w:spacing w:after="0" w:before="0" w:line="240" w:lineRule="auto"/>
              <w:jc w:val="left"/>
              <w:rPr/>
            </w:pPr>
            <w:r w:rsidDel="00000000" w:rsidR="00000000" w:rsidRPr="00000000">
              <w:rPr>
                <w:rtl w:val="0"/>
              </w:rPr>
            </w:r>
          </w:p>
          <w:p w:rsidR="00000000" w:rsidDel="00000000" w:rsidP="00000000" w:rsidRDefault="00000000" w:rsidRPr="00000000" w14:paraId="000000D0">
            <w:pPr>
              <w:spacing w:after="0" w:before="0" w:line="240" w:lineRule="auto"/>
              <w:jc w:val="left"/>
              <w:rPr/>
            </w:pPr>
            <w:r w:rsidDel="00000000" w:rsidR="00000000" w:rsidRPr="00000000">
              <w:rPr>
                <w:rtl w:val="0"/>
              </w:rPr>
              <w:t xml:space="preserve">Update the Compliance Manual, policies, and procedures to reflect new requirements.</w:t>
            </w:r>
          </w:p>
          <w:p w:rsidR="00000000" w:rsidDel="00000000" w:rsidP="00000000" w:rsidRDefault="00000000" w:rsidRPr="00000000" w14:paraId="000000D1">
            <w:pPr>
              <w:spacing w:after="0" w:before="0" w:line="240" w:lineRule="auto"/>
              <w:jc w:val="left"/>
              <w:rPr/>
            </w:pPr>
            <w:r w:rsidDel="00000000" w:rsidR="00000000" w:rsidRPr="00000000">
              <w:rPr>
                <w:rtl w:val="0"/>
              </w:rPr>
            </w:r>
          </w:p>
          <w:p w:rsidR="00000000" w:rsidDel="00000000" w:rsidP="00000000" w:rsidRDefault="00000000" w:rsidRPr="00000000" w14:paraId="000000D2">
            <w:pPr>
              <w:spacing w:after="0" w:before="0" w:line="240" w:lineRule="auto"/>
              <w:jc w:val="left"/>
              <w:rPr/>
            </w:pPr>
            <w:r w:rsidDel="00000000" w:rsidR="00000000" w:rsidRPr="00000000">
              <w:rPr>
                <w:rtl w:val="0"/>
              </w:rPr>
              <w:t xml:space="preserve">Communicate changes to all relevant staff and provide training or guidance where necessary.</w:t>
            </w:r>
          </w:p>
          <w:p w:rsidR="00000000" w:rsidDel="00000000" w:rsidP="00000000" w:rsidRDefault="00000000" w:rsidRPr="00000000" w14:paraId="000000D3">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0D4">
            <w:pPr>
              <w:spacing w:after="0" w:before="0" w:line="240" w:lineRule="auto"/>
              <w:jc w:val="left"/>
              <w:rPr/>
            </w:pPr>
            <w:r w:rsidDel="00000000" w:rsidR="00000000" w:rsidRPr="00000000">
              <w:rPr>
                <w:rtl w:val="0"/>
              </w:rPr>
              <w:t xml:space="preserve">Monthly – Monitor and review FCA updates, update policies, and circulate changes.</w:t>
            </w:r>
          </w:p>
          <w:p w:rsidR="00000000" w:rsidDel="00000000" w:rsidP="00000000" w:rsidRDefault="00000000" w:rsidRPr="00000000" w14:paraId="000000D5">
            <w:pPr>
              <w:spacing w:after="0" w:before="0" w:line="240" w:lineRule="auto"/>
              <w:jc w:val="left"/>
              <w:rPr/>
            </w:pPr>
            <w:r w:rsidDel="00000000" w:rsidR="00000000" w:rsidRPr="00000000">
              <w:rPr>
                <w:rtl w:val="0"/>
              </w:rPr>
            </w:r>
          </w:p>
          <w:p w:rsidR="00000000" w:rsidDel="00000000" w:rsidP="00000000" w:rsidRDefault="00000000" w:rsidRPr="00000000" w14:paraId="000000D6">
            <w:pPr>
              <w:spacing w:after="0" w:before="0" w:line="240" w:lineRule="auto"/>
              <w:jc w:val="left"/>
              <w:rPr/>
            </w:pPr>
            <w:r w:rsidDel="00000000" w:rsidR="00000000" w:rsidRPr="00000000">
              <w:rPr>
                <w:rtl w:val="0"/>
              </w:rPr>
              <w:t xml:space="preserve">As required – Immediate action if the FCA releases urgent or material regulatory changes.</w:t>
            </w:r>
          </w:p>
          <w:p w:rsidR="00000000" w:rsidDel="00000000" w:rsidP="00000000" w:rsidRDefault="00000000" w:rsidRPr="00000000" w14:paraId="000000D7">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0D8">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0D9">
            <w:pPr>
              <w:spacing w:after="0" w:before="0" w:line="240" w:lineRule="auto"/>
              <w:jc w:val="left"/>
              <w:rPr/>
            </w:pPr>
            <w:r w:rsidDel="00000000" w:rsidR="00000000" w:rsidRPr="00000000">
              <w:rPr>
                <w:rtl w:val="0"/>
              </w:rPr>
              <w:t xml:space="preserve">Compliance Team – Monitor FCA updates, assess changes, and update internal policies.</w:t>
            </w:r>
          </w:p>
          <w:p w:rsidR="00000000" w:rsidDel="00000000" w:rsidP="00000000" w:rsidRDefault="00000000" w:rsidRPr="00000000" w14:paraId="000000DA">
            <w:pPr>
              <w:spacing w:after="0" w:before="0" w:line="240" w:lineRule="auto"/>
              <w:jc w:val="left"/>
              <w:rPr/>
            </w:pPr>
            <w:r w:rsidDel="00000000" w:rsidR="00000000" w:rsidRPr="00000000">
              <w:rPr>
                <w:rtl w:val="0"/>
              </w:rPr>
            </w:r>
          </w:p>
          <w:p w:rsidR="00000000" w:rsidDel="00000000" w:rsidP="00000000" w:rsidRDefault="00000000" w:rsidRPr="00000000" w14:paraId="000000DB">
            <w:pPr>
              <w:spacing w:after="0" w:before="0" w:line="240" w:lineRule="auto"/>
              <w:jc w:val="left"/>
              <w:rPr/>
            </w:pPr>
            <w:r w:rsidDel="00000000" w:rsidR="00000000" w:rsidRPr="00000000">
              <w:rPr>
                <w:rtl w:val="0"/>
              </w:rPr>
              <w:t xml:space="preserve">Senior Management / Risk Committees – Review regulatory developments and oversee implementation.</w:t>
            </w:r>
          </w:p>
          <w:p w:rsidR="00000000" w:rsidDel="00000000" w:rsidP="00000000" w:rsidRDefault="00000000" w:rsidRPr="00000000" w14:paraId="000000DC">
            <w:pPr>
              <w:spacing w:after="0" w:before="0" w:line="240" w:lineRule="auto"/>
              <w:jc w:val="left"/>
              <w:rPr/>
            </w:pPr>
            <w:r w:rsidDel="00000000" w:rsidR="00000000" w:rsidRPr="00000000">
              <w:rPr>
                <w:rtl w:val="0"/>
              </w:rPr>
            </w:r>
          </w:p>
          <w:p w:rsidR="00000000" w:rsidDel="00000000" w:rsidP="00000000" w:rsidRDefault="00000000" w:rsidRPr="00000000" w14:paraId="000000DD">
            <w:pPr>
              <w:spacing w:after="0" w:before="0" w:line="240" w:lineRule="auto"/>
              <w:jc w:val="left"/>
              <w:rPr/>
            </w:pPr>
            <w:r w:rsidDel="00000000" w:rsidR="00000000" w:rsidRPr="00000000">
              <w:rPr>
                <w:rtl w:val="0"/>
              </w:rPr>
              <w:t xml:space="preserve">Department Heads – Ensure teams understand and apply regulatory updates in daily operations.</w:t>
            </w:r>
          </w:p>
          <w:p w:rsidR="00000000" w:rsidDel="00000000" w:rsidP="00000000" w:rsidRDefault="00000000" w:rsidRPr="00000000" w14:paraId="000000DE">
            <w:pPr>
              <w:spacing w:after="0" w:before="0" w:line="240" w:lineRule="auto"/>
              <w:jc w:val="left"/>
              <w:rPr/>
            </w:pPr>
            <w:r w:rsidDel="00000000" w:rsidR="00000000" w:rsidRPr="00000000">
              <w:rPr>
                <w:rtl w:val="0"/>
              </w:rPr>
            </w:r>
          </w:p>
          <w:p w:rsidR="00000000" w:rsidDel="00000000" w:rsidP="00000000" w:rsidRDefault="00000000" w:rsidRPr="00000000" w14:paraId="000000DF">
            <w:pPr>
              <w:spacing w:after="0" w:before="0" w:line="240" w:lineRule="auto"/>
              <w:jc w:val="left"/>
              <w:rPr/>
            </w:pPr>
            <w:r w:rsidDel="00000000" w:rsidR="00000000" w:rsidRPr="00000000">
              <w:rPr>
                <w:rtl w:val="0"/>
              </w:rPr>
              <w:t xml:space="preserve">Training &amp; HR – Deliver training on key regulatory updates when necessary.</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0E0">
            <w:pPr>
              <w:spacing w:after="0" w:before="0" w:line="240" w:lineRule="auto"/>
              <w:jc w:val="left"/>
              <w:rPr/>
            </w:pPr>
            <w:r w:rsidDel="00000000" w:rsidR="00000000" w:rsidRPr="00000000">
              <w:rPr>
                <w:rtl w:val="0"/>
              </w:rPr>
            </w:r>
          </w:p>
        </w:tc>
      </w:tr>
      <w:tr>
        <w:trPr>
          <w:cantSplit w:val="1"/>
          <w:trHeight w:val="315" w:hRule="atLeast"/>
          <w:tblHeader w:val="0"/>
        </w:trPr>
        <w:tc>
          <w:tcP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E1">
            <w:pPr>
              <w:numPr>
                <w:ilvl w:val="0"/>
                <w:numId w:val="3"/>
              </w:numPr>
              <w:spacing w:after="0" w:before="0" w:line="240" w:lineRule="auto"/>
              <w:ind w:left="720" w:hanging="360"/>
              <w:jc w:val="left"/>
            </w:pPr>
            <w:r w:rsidDel="00000000" w:rsidR="00000000" w:rsidRPr="00000000">
              <w:rPr>
                <w:rtl w:val="0"/>
              </w:rPr>
            </w:r>
          </w:p>
        </w:tc>
        <w:tc>
          <w:tcP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E2">
            <w:pPr>
              <w:pStyle w:val="Heading2"/>
              <w:spacing w:after="0" w:line="240" w:lineRule="auto"/>
              <w:jc w:val="left"/>
              <w:rPr/>
            </w:pPr>
            <w:bookmarkStart w:colFirst="0" w:colLast="0" w:name="_qkx35h4pvj5t" w:id="17"/>
            <w:bookmarkEnd w:id="17"/>
            <w:r w:rsidDel="00000000" w:rsidR="00000000" w:rsidRPr="00000000">
              <w:rPr>
                <w:rtl w:val="0"/>
              </w:rPr>
              <w:t xml:space="preserve">Scope of Permissions</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0E3">
            <w:pPr>
              <w:spacing w:after="0" w:before="0" w:line="240" w:lineRule="auto"/>
              <w:jc w:val="left"/>
              <w:rPr/>
            </w:pPr>
            <w:r w:rsidDel="00000000" w:rsidR="00000000" w:rsidRPr="00000000">
              <w:rPr>
                <w:rtl w:val="0"/>
              </w:rPr>
              <w:t xml:space="preserve">Review the firm’s FCA permissions against actual business activities to ensure compliance.</w:t>
            </w:r>
          </w:p>
          <w:p w:rsidR="00000000" w:rsidDel="00000000" w:rsidP="00000000" w:rsidRDefault="00000000" w:rsidRPr="00000000" w14:paraId="000000E4">
            <w:pPr>
              <w:spacing w:after="0" w:before="0" w:line="240" w:lineRule="auto"/>
              <w:jc w:val="left"/>
              <w:rPr/>
            </w:pPr>
            <w:r w:rsidDel="00000000" w:rsidR="00000000" w:rsidRPr="00000000">
              <w:rPr>
                <w:rtl w:val="0"/>
              </w:rPr>
            </w:r>
          </w:p>
          <w:p w:rsidR="00000000" w:rsidDel="00000000" w:rsidP="00000000" w:rsidRDefault="00000000" w:rsidRPr="00000000" w14:paraId="000000E5">
            <w:pPr>
              <w:spacing w:after="0" w:before="0" w:line="240" w:lineRule="auto"/>
              <w:jc w:val="left"/>
              <w:rPr/>
            </w:pPr>
            <w:r w:rsidDel="00000000" w:rsidR="00000000" w:rsidRPr="00000000">
              <w:rPr>
                <w:rtl w:val="0"/>
              </w:rPr>
              <w:t xml:space="preserve">Monitor regulatory changes that may impact permissions or require amendments.</w:t>
            </w:r>
          </w:p>
          <w:p w:rsidR="00000000" w:rsidDel="00000000" w:rsidP="00000000" w:rsidRDefault="00000000" w:rsidRPr="00000000" w14:paraId="000000E6">
            <w:pPr>
              <w:spacing w:after="0" w:before="0" w:line="240" w:lineRule="auto"/>
              <w:jc w:val="left"/>
              <w:rPr/>
            </w:pPr>
            <w:r w:rsidDel="00000000" w:rsidR="00000000" w:rsidRPr="00000000">
              <w:rPr>
                <w:rtl w:val="0"/>
              </w:rPr>
            </w:r>
          </w:p>
          <w:p w:rsidR="00000000" w:rsidDel="00000000" w:rsidP="00000000" w:rsidRDefault="00000000" w:rsidRPr="00000000" w14:paraId="000000E7">
            <w:pPr>
              <w:spacing w:after="0" w:before="0" w:line="240" w:lineRule="auto"/>
              <w:jc w:val="left"/>
              <w:rPr/>
            </w:pPr>
            <w:r w:rsidDel="00000000" w:rsidR="00000000" w:rsidRPr="00000000">
              <w:rPr>
                <w:rtl w:val="0"/>
              </w:rPr>
              <w:t xml:space="preserve">Identify new products/services requiring a Variation of Permission (VoP) application.</w:t>
            </w:r>
          </w:p>
          <w:p w:rsidR="00000000" w:rsidDel="00000000" w:rsidP="00000000" w:rsidRDefault="00000000" w:rsidRPr="00000000" w14:paraId="000000E8">
            <w:pPr>
              <w:spacing w:after="0" w:before="0" w:line="240" w:lineRule="auto"/>
              <w:jc w:val="left"/>
              <w:rPr/>
            </w:pPr>
            <w:r w:rsidDel="00000000" w:rsidR="00000000" w:rsidRPr="00000000">
              <w:rPr>
                <w:rtl w:val="0"/>
              </w:rPr>
            </w:r>
          </w:p>
          <w:p w:rsidR="00000000" w:rsidDel="00000000" w:rsidP="00000000" w:rsidRDefault="00000000" w:rsidRPr="00000000" w14:paraId="000000E9">
            <w:pPr>
              <w:spacing w:after="0" w:before="0" w:line="240" w:lineRule="auto"/>
              <w:jc w:val="left"/>
              <w:rPr/>
            </w:pPr>
            <w:r w:rsidDel="00000000" w:rsidR="00000000" w:rsidRPr="00000000">
              <w:rPr>
                <w:rtl w:val="0"/>
              </w:rPr>
              <w:t xml:space="preserve">Ensure all staff understand the firm’s scope of permissions and restrictions.</w:t>
            </w:r>
          </w:p>
          <w:p w:rsidR="00000000" w:rsidDel="00000000" w:rsidP="00000000" w:rsidRDefault="00000000" w:rsidRPr="00000000" w14:paraId="000000EA">
            <w:pPr>
              <w:spacing w:after="0" w:before="0" w:line="240" w:lineRule="auto"/>
              <w:jc w:val="left"/>
              <w:rPr/>
            </w:pPr>
            <w:r w:rsidDel="00000000" w:rsidR="00000000" w:rsidRPr="00000000">
              <w:rPr>
                <w:rtl w:val="0"/>
              </w:rPr>
            </w:r>
          </w:p>
          <w:p w:rsidR="00000000" w:rsidDel="00000000" w:rsidP="00000000" w:rsidRDefault="00000000" w:rsidRPr="00000000" w14:paraId="000000EB">
            <w:pPr>
              <w:spacing w:after="0" w:before="0" w:line="240" w:lineRule="auto"/>
              <w:jc w:val="left"/>
              <w:rPr/>
            </w:pPr>
            <w:r w:rsidDel="00000000" w:rsidR="00000000" w:rsidRPr="00000000">
              <w:rPr>
                <w:rtl w:val="0"/>
              </w:rPr>
            </w:r>
          </w:p>
          <w:p w:rsidR="00000000" w:rsidDel="00000000" w:rsidP="00000000" w:rsidRDefault="00000000" w:rsidRPr="00000000" w14:paraId="000000EC">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0ED">
            <w:pPr>
              <w:spacing w:after="0" w:before="0" w:line="240" w:lineRule="auto"/>
              <w:jc w:val="left"/>
              <w:rPr/>
            </w:pPr>
            <w:r w:rsidDel="00000000" w:rsidR="00000000" w:rsidRPr="00000000">
              <w:rPr>
                <w:rtl w:val="0"/>
              </w:rPr>
              <w:t xml:space="preserve">Quarterly – Review FCA permissions against business activities.</w:t>
            </w:r>
          </w:p>
          <w:p w:rsidR="00000000" w:rsidDel="00000000" w:rsidP="00000000" w:rsidRDefault="00000000" w:rsidRPr="00000000" w14:paraId="000000EE">
            <w:pPr>
              <w:spacing w:after="0" w:before="0" w:line="240" w:lineRule="auto"/>
              <w:jc w:val="left"/>
              <w:rPr/>
            </w:pPr>
            <w:r w:rsidDel="00000000" w:rsidR="00000000" w:rsidRPr="00000000">
              <w:rPr>
                <w:rtl w:val="0"/>
              </w:rPr>
            </w:r>
          </w:p>
          <w:p w:rsidR="00000000" w:rsidDel="00000000" w:rsidP="00000000" w:rsidRDefault="00000000" w:rsidRPr="00000000" w14:paraId="000000EF">
            <w:pPr>
              <w:spacing w:after="0" w:before="0" w:line="240" w:lineRule="auto"/>
              <w:jc w:val="left"/>
              <w:rPr/>
            </w:pPr>
            <w:r w:rsidDel="00000000" w:rsidR="00000000" w:rsidRPr="00000000">
              <w:rPr>
                <w:rtl w:val="0"/>
              </w:rPr>
              <w:t xml:space="preserve">As required, submit VoP applications for any new regulated activities that are introduced.</w:t>
            </w:r>
          </w:p>
          <w:p w:rsidR="00000000" w:rsidDel="00000000" w:rsidP="00000000" w:rsidRDefault="00000000" w:rsidRPr="00000000" w14:paraId="000000F0">
            <w:pPr>
              <w:spacing w:after="0" w:before="0" w:line="240" w:lineRule="auto"/>
              <w:jc w:val="left"/>
              <w:rPr>
                <w:b w:val="1"/>
                <w:bCs w:val="1"/>
              </w:rPr>
            </w:pPr>
            <w:r w:rsidDel="00000000" w:rsidR="00000000" w:rsidRPr="00000000">
              <w:rPr>
                <w:rtl w:val="0"/>
              </w:rPr>
            </w:r>
          </w:p>
          <w:p w:rsidR="00000000" w:rsidDel="00000000" w:rsidP="00000000" w:rsidRDefault="00000000" w:rsidRPr="00000000" w14:paraId="000000F1">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0F2">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0F3">
            <w:pPr>
              <w:spacing w:after="0" w:before="0" w:line="240" w:lineRule="auto"/>
              <w:jc w:val="left"/>
              <w:rPr/>
            </w:pPr>
            <w:r w:rsidDel="00000000" w:rsidR="00000000" w:rsidRPr="00000000">
              <w:rPr>
                <w:rtl w:val="0"/>
              </w:rPr>
              <w:t xml:space="preserve">Compliance Team – Conduct periodic reviews of FCA permissions and compare them with actual activities.</w:t>
            </w:r>
          </w:p>
          <w:p w:rsidR="00000000" w:rsidDel="00000000" w:rsidP="00000000" w:rsidRDefault="00000000" w:rsidRPr="00000000" w14:paraId="000000F4">
            <w:pPr>
              <w:spacing w:after="0" w:before="0" w:line="240" w:lineRule="auto"/>
              <w:jc w:val="left"/>
              <w:rPr/>
            </w:pPr>
            <w:r w:rsidDel="00000000" w:rsidR="00000000" w:rsidRPr="00000000">
              <w:rPr>
                <w:rtl w:val="0"/>
              </w:rPr>
            </w:r>
          </w:p>
          <w:p w:rsidR="00000000" w:rsidDel="00000000" w:rsidP="00000000" w:rsidRDefault="00000000" w:rsidRPr="00000000" w14:paraId="000000F5">
            <w:pPr>
              <w:spacing w:after="0" w:before="0" w:line="240" w:lineRule="auto"/>
              <w:jc w:val="left"/>
              <w:rPr/>
            </w:pPr>
            <w:r w:rsidDel="00000000" w:rsidR="00000000" w:rsidRPr="00000000">
              <w:rPr>
                <w:rtl w:val="0"/>
              </w:rPr>
              <w:t xml:space="preserve">Senior Management/Risk Committees – Oversee the scope of permission assessments and approve any necessary changes.</w:t>
            </w:r>
          </w:p>
          <w:p w:rsidR="00000000" w:rsidDel="00000000" w:rsidP="00000000" w:rsidRDefault="00000000" w:rsidRPr="00000000" w14:paraId="000000F6">
            <w:pPr>
              <w:spacing w:after="0" w:before="0" w:line="240" w:lineRule="auto"/>
              <w:jc w:val="left"/>
              <w:rPr/>
            </w:pPr>
            <w:r w:rsidDel="00000000" w:rsidR="00000000" w:rsidRPr="00000000">
              <w:rPr>
                <w:rtl w:val="0"/>
              </w:rPr>
            </w:r>
          </w:p>
          <w:p w:rsidR="00000000" w:rsidDel="00000000" w:rsidP="00000000" w:rsidRDefault="00000000" w:rsidRPr="00000000" w14:paraId="000000F7">
            <w:pPr>
              <w:spacing w:after="0" w:before="0" w:line="240" w:lineRule="auto"/>
              <w:jc w:val="left"/>
              <w:rPr/>
            </w:pPr>
            <w:r w:rsidDel="00000000" w:rsidR="00000000" w:rsidRPr="00000000">
              <w:rPr>
                <w:rtl w:val="0"/>
              </w:rPr>
              <w:t xml:space="preserve">Department Heads – Ensure day-to-day operations align with the firm’s policies and procedures and escalate any concerns.</w:t>
            </w:r>
          </w:p>
          <w:p w:rsidR="00000000" w:rsidDel="00000000" w:rsidP="00000000" w:rsidRDefault="00000000" w:rsidRPr="00000000" w14:paraId="000000F8">
            <w:pPr>
              <w:spacing w:after="0" w:before="0" w:line="240" w:lineRule="auto"/>
              <w:jc w:val="left"/>
              <w:rPr/>
            </w:pPr>
            <w:r w:rsidDel="00000000" w:rsidR="00000000" w:rsidRPr="00000000">
              <w:rPr>
                <w:rtl w:val="0"/>
              </w:rPr>
            </w:r>
          </w:p>
          <w:p w:rsidR="00000000" w:rsidDel="00000000" w:rsidP="00000000" w:rsidRDefault="00000000" w:rsidRPr="00000000" w14:paraId="000000F9">
            <w:pPr>
              <w:spacing w:after="0" w:before="0" w:line="240" w:lineRule="auto"/>
              <w:jc w:val="left"/>
              <w:rPr/>
            </w:pPr>
            <w:r w:rsidDel="00000000" w:rsidR="00000000" w:rsidRPr="00000000">
              <w:rPr>
                <w:rtl w:val="0"/>
              </w:rPr>
              <w:t xml:space="preserve">Legal &amp; Regulatory Affairs – When required, prepare and submit Variation of Permission (VoP) applications.</w:t>
            </w:r>
          </w:p>
          <w:p w:rsidR="00000000" w:rsidDel="00000000" w:rsidP="00000000" w:rsidRDefault="00000000" w:rsidRPr="00000000" w14:paraId="000000FA">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0FB">
            <w:pPr>
              <w:spacing w:after="0" w:before="0" w:line="240" w:lineRule="auto"/>
              <w:jc w:val="left"/>
              <w:rPr/>
            </w:pPr>
            <w:r w:rsidDel="00000000" w:rsidR="00000000" w:rsidRPr="00000000">
              <w:rPr>
                <w:rtl w:val="0"/>
              </w:rPr>
            </w:r>
          </w:p>
        </w:tc>
      </w:tr>
      <w:tr>
        <w:trPr>
          <w:cantSplit w:val="1"/>
          <w:trHeight w:val="315" w:hRule="atLeast"/>
          <w:tblHeader w:val="0"/>
        </w:trPr>
        <w:tc>
          <w:tcP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FC">
            <w:pPr>
              <w:numPr>
                <w:ilvl w:val="0"/>
                <w:numId w:val="3"/>
              </w:numPr>
              <w:spacing w:after="0" w:before="0" w:line="240" w:lineRule="auto"/>
              <w:ind w:left="720" w:hanging="360"/>
              <w:jc w:val="left"/>
            </w:pPr>
            <w:r w:rsidDel="00000000" w:rsidR="00000000" w:rsidRPr="00000000">
              <w:rPr>
                <w:rtl w:val="0"/>
              </w:rPr>
            </w:r>
          </w:p>
        </w:tc>
        <w:tc>
          <w:tcP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FD">
            <w:pPr>
              <w:pStyle w:val="Heading2"/>
              <w:spacing w:after="0" w:line="240" w:lineRule="auto"/>
              <w:jc w:val="left"/>
              <w:rPr/>
            </w:pPr>
            <w:bookmarkStart w:colFirst="0" w:colLast="0" w:name="_j7hxnsa9koqh" w:id="18"/>
            <w:bookmarkEnd w:id="18"/>
            <w:r w:rsidDel="00000000" w:rsidR="00000000" w:rsidRPr="00000000">
              <w:rPr>
                <w:rtl w:val="0"/>
              </w:rPr>
              <w:t xml:space="preserve">Financial resources</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0FE">
            <w:pPr>
              <w:spacing w:after="0" w:before="0" w:line="240" w:lineRule="auto"/>
              <w:jc w:val="left"/>
              <w:rPr/>
            </w:pPr>
            <w:r w:rsidDel="00000000" w:rsidR="00000000" w:rsidRPr="00000000">
              <w:rPr>
                <w:rtl w:val="0"/>
              </w:rPr>
              <w:t xml:space="preserve">Ensure the firm always has excess financial resources over its required financial resources.</w:t>
            </w:r>
          </w:p>
          <w:p w:rsidR="00000000" w:rsidDel="00000000" w:rsidP="00000000" w:rsidRDefault="00000000" w:rsidRPr="00000000" w14:paraId="000000FF">
            <w:pPr>
              <w:spacing w:after="0" w:before="0" w:line="240" w:lineRule="auto"/>
              <w:jc w:val="left"/>
              <w:rPr/>
            </w:pPr>
            <w:r w:rsidDel="00000000" w:rsidR="00000000" w:rsidRPr="00000000">
              <w:rPr>
                <w:rtl w:val="0"/>
              </w:rPr>
            </w:r>
          </w:p>
          <w:p w:rsidR="00000000" w:rsidDel="00000000" w:rsidP="00000000" w:rsidRDefault="00000000" w:rsidRPr="00000000" w14:paraId="00000100">
            <w:pPr>
              <w:spacing w:after="0" w:before="0" w:line="240" w:lineRule="auto"/>
              <w:jc w:val="left"/>
              <w:rPr/>
            </w:pPr>
            <w:r w:rsidDel="00000000" w:rsidR="00000000" w:rsidRPr="00000000">
              <w:rPr>
                <w:rtl w:val="0"/>
              </w:rPr>
              <w:t xml:space="preserve">Review the firm’s accounts and REGDATA returns.</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01">
            <w:pPr>
              <w:spacing w:after="0" w:before="0" w:line="240" w:lineRule="auto"/>
              <w:jc w:val="left"/>
              <w:rPr/>
            </w:pPr>
            <w:r w:rsidDel="00000000" w:rsidR="00000000" w:rsidRPr="00000000">
              <w:rPr>
                <w:rtl w:val="0"/>
              </w:rPr>
              <w:t xml:space="preserve">Quarterly</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02">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03">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04">
            <w:pPr>
              <w:spacing w:after="0" w:before="0" w:line="240" w:lineRule="auto"/>
              <w:jc w:val="left"/>
              <w:rPr/>
            </w:pPr>
            <w:r w:rsidDel="00000000" w:rsidR="00000000" w:rsidRPr="00000000">
              <w:rPr>
                <w:rtl w:val="0"/>
              </w:rPr>
            </w:r>
          </w:p>
        </w:tc>
      </w:tr>
      <w:tr>
        <w:trPr>
          <w:cantSplit w:val="1"/>
          <w:trHeight w:val="2655" w:hRule="atLeast"/>
          <w:tblHeader w:val="0"/>
        </w:trPr>
        <w:tc>
          <w:tcPr>
            <w:vMerge w:val="restart"/>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105">
            <w:pPr>
              <w:numPr>
                <w:ilvl w:val="0"/>
                <w:numId w:val="3"/>
              </w:numPr>
              <w:spacing w:after="0" w:before="0" w:line="240" w:lineRule="auto"/>
              <w:ind w:left="720" w:hanging="360"/>
              <w:jc w:val="left"/>
            </w:pPr>
            <w:r w:rsidDel="00000000" w:rsidR="00000000" w:rsidRPr="00000000">
              <w:rPr>
                <w:rtl w:val="0"/>
              </w:rPr>
            </w:r>
          </w:p>
        </w:tc>
        <w:tc>
          <w:tcPr>
            <w:vMerge w:val="restart"/>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106">
            <w:pPr>
              <w:pStyle w:val="Heading2"/>
              <w:spacing w:after="0" w:line="240" w:lineRule="auto"/>
              <w:jc w:val="left"/>
              <w:rPr/>
            </w:pPr>
            <w:bookmarkStart w:colFirst="0" w:colLast="0" w:name="_ytbwp0el3ecl" w:id="19"/>
            <w:bookmarkEnd w:id="19"/>
            <w:r w:rsidDel="00000000" w:rsidR="00000000" w:rsidRPr="00000000">
              <w:rPr>
                <w:rtl w:val="0"/>
              </w:rPr>
              <w:t xml:space="preserve">Systems and Controls</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07">
            <w:pPr>
              <w:spacing w:after="0" w:before="0" w:line="240" w:lineRule="auto"/>
              <w:jc w:val="left"/>
              <w:rPr>
                <w:rFonts w:ascii="Nunito" w:cs="Nunito" w:eastAsia="Nunito" w:hAnsi="Nunito"/>
                <w:b w:val="1"/>
                <w:bCs w:val="1"/>
              </w:rPr>
            </w:pPr>
            <w:r w:rsidDel="00000000" w:rsidR="00000000" w:rsidRPr="00000000">
              <w:rPr>
                <w:rFonts w:ascii="Nunito" w:cs="Nunito" w:eastAsia="Nunito" w:hAnsi="Nunito"/>
                <w:b w:val="1"/>
                <w:bCs w:val="1"/>
                <w:rtl w:val="0"/>
              </w:rPr>
              <w:t xml:space="preserve">Governance arrangements</w:t>
            </w:r>
          </w:p>
          <w:p w:rsidR="00000000" w:rsidDel="00000000" w:rsidP="00000000" w:rsidRDefault="00000000" w:rsidRPr="00000000" w14:paraId="00000108">
            <w:pPr>
              <w:spacing w:after="0" w:before="0" w:line="240" w:lineRule="auto"/>
              <w:jc w:val="left"/>
              <w:rPr/>
            </w:pPr>
            <w:r w:rsidDel="00000000" w:rsidR="00000000" w:rsidRPr="00000000">
              <w:rPr>
                <w:rtl w:val="0"/>
              </w:rPr>
            </w:r>
          </w:p>
          <w:p w:rsidR="00000000" w:rsidDel="00000000" w:rsidP="00000000" w:rsidRDefault="00000000" w:rsidRPr="00000000" w14:paraId="00000109">
            <w:pPr>
              <w:spacing w:after="0" w:before="0" w:line="240" w:lineRule="auto"/>
              <w:jc w:val="left"/>
              <w:rPr/>
            </w:pPr>
            <w:r w:rsidDel="00000000" w:rsidR="00000000" w:rsidRPr="00000000">
              <w:rPr>
                <w:rtl w:val="0"/>
              </w:rPr>
              <w:t xml:space="preserve">Ensure the firm has robust governance arrangements in place.</w:t>
            </w:r>
          </w:p>
          <w:p w:rsidR="00000000" w:rsidDel="00000000" w:rsidP="00000000" w:rsidRDefault="00000000" w:rsidRPr="00000000" w14:paraId="0000010A">
            <w:pPr>
              <w:spacing w:after="0" w:before="0" w:line="240" w:lineRule="auto"/>
              <w:jc w:val="left"/>
              <w:rPr/>
            </w:pPr>
            <w:r w:rsidDel="00000000" w:rsidR="00000000" w:rsidRPr="00000000">
              <w:rPr>
                <w:rtl w:val="0"/>
              </w:rPr>
            </w:r>
          </w:p>
          <w:p w:rsidR="00000000" w:rsidDel="00000000" w:rsidP="00000000" w:rsidRDefault="00000000" w:rsidRPr="00000000" w14:paraId="0000010B">
            <w:pPr>
              <w:spacing w:after="0" w:before="0" w:line="240" w:lineRule="auto"/>
              <w:jc w:val="left"/>
              <w:rPr/>
            </w:pPr>
            <w:r w:rsidDel="00000000" w:rsidR="00000000" w:rsidRPr="00000000">
              <w:rPr>
                <w:rtl w:val="0"/>
              </w:rPr>
              <w:t xml:space="preserve">Review organisational structure, reporting lines and control mechanisms. </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0C">
            <w:pPr>
              <w:spacing w:after="0" w:before="0" w:line="240" w:lineRule="auto"/>
              <w:jc w:val="left"/>
              <w:rPr/>
            </w:pPr>
            <w:r w:rsidDel="00000000" w:rsidR="00000000" w:rsidRPr="00000000">
              <w:rPr>
                <w:rtl w:val="0"/>
              </w:rPr>
              <w:t xml:space="preserve">Annually</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0D">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0E">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0F">
            <w:pPr>
              <w:spacing w:after="0" w:before="0" w:line="240" w:lineRule="auto"/>
              <w:jc w:val="left"/>
              <w:rPr/>
            </w:pPr>
            <w:r w:rsidDel="00000000" w:rsidR="00000000" w:rsidRPr="00000000">
              <w:rPr>
                <w:rtl w:val="0"/>
              </w:rPr>
            </w:r>
          </w:p>
        </w:tc>
      </w:tr>
      <w:tr>
        <w:trPr>
          <w:cantSplit w:val="1"/>
          <w:trHeight w:val="4470" w:hRule="atLeast"/>
          <w:tblHeader w:val="0"/>
        </w:trPr>
        <w:tc>
          <w:tcPr>
            <w:vMerge w:val="continue"/>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110">
            <w:pPr>
              <w:spacing w:after="0" w:before="0" w:line="240" w:lineRule="auto"/>
              <w:jc w:val="left"/>
              <w:rPr/>
            </w:pPr>
            <w:r w:rsidDel="00000000" w:rsidR="00000000" w:rsidRPr="00000000">
              <w:rPr>
                <w:rtl w:val="0"/>
              </w:rPr>
            </w:r>
          </w:p>
        </w:tc>
        <w:tc>
          <w:tcPr>
            <w:vMerge w:val="continue"/>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111">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12">
            <w:pPr>
              <w:spacing w:after="0" w:before="0" w:line="240" w:lineRule="auto"/>
              <w:jc w:val="left"/>
              <w:rPr>
                <w:rFonts w:ascii="Nunito" w:cs="Nunito" w:eastAsia="Nunito" w:hAnsi="Nunito"/>
                <w:b w:val="1"/>
                <w:bCs w:val="1"/>
              </w:rPr>
            </w:pPr>
            <w:r w:rsidDel="00000000" w:rsidR="00000000" w:rsidRPr="00000000">
              <w:rPr>
                <w:rFonts w:ascii="Nunito" w:cs="Nunito" w:eastAsia="Nunito" w:hAnsi="Nunito"/>
                <w:b w:val="1"/>
                <w:bCs w:val="1"/>
                <w:rtl w:val="0"/>
              </w:rPr>
              <w:t xml:space="preserve">Risk Register</w:t>
            </w:r>
          </w:p>
          <w:p w:rsidR="00000000" w:rsidDel="00000000" w:rsidP="00000000" w:rsidRDefault="00000000" w:rsidRPr="00000000" w14:paraId="00000113">
            <w:pPr>
              <w:spacing w:after="0" w:before="0" w:line="240" w:lineRule="auto"/>
              <w:jc w:val="left"/>
              <w:rPr/>
            </w:pPr>
            <w:r w:rsidDel="00000000" w:rsidR="00000000" w:rsidRPr="00000000">
              <w:rPr>
                <w:rtl w:val="0"/>
              </w:rPr>
            </w:r>
          </w:p>
          <w:p w:rsidR="00000000" w:rsidDel="00000000" w:rsidP="00000000" w:rsidRDefault="00000000" w:rsidRPr="00000000" w14:paraId="00000114">
            <w:pPr>
              <w:spacing w:after="0" w:before="0" w:line="240" w:lineRule="auto"/>
              <w:jc w:val="left"/>
              <w:rPr/>
            </w:pPr>
            <w:r w:rsidDel="00000000" w:rsidR="00000000" w:rsidRPr="00000000">
              <w:rPr>
                <w:rtl w:val="0"/>
              </w:rPr>
              <w:t xml:space="preserve">Review of the firm’s risk register to ensure this is accurate and in line with the firm’s risk appetite and tolerance.</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15">
            <w:pPr>
              <w:spacing w:after="0" w:before="0" w:line="240" w:lineRule="auto"/>
              <w:jc w:val="left"/>
              <w:rPr/>
            </w:pPr>
            <w:r w:rsidDel="00000000" w:rsidR="00000000" w:rsidRPr="00000000">
              <w:rPr>
                <w:rtl w:val="0"/>
              </w:rPr>
              <w:t xml:space="preserve">Monthly</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16">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17">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18">
            <w:pPr>
              <w:spacing w:after="0" w:before="0" w:line="240" w:lineRule="auto"/>
              <w:jc w:val="left"/>
              <w:rPr/>
            </w:pPr>
            <w:r w:rsidDel="00000000" w:rsidR="00000000" w:rsidRPr="00000000">
              <w:rPr>
                <w:rtl w:val="0"/>
              </w:rPr>
            </w:r>
          </w:p>
        </w:tc>
      </w:tr>
      <w:tr>
        <w:trPr>
          <w:cantSplit w:val="1"/>
          <w:trHeight w:val="315" w:hRule="atLeast"/>
          <w:tblHeader w:val="0"/>
        </w:trPr>
        <w:tc>
          <w:tcPr>
            <w:vMerge w:val="continue"/>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119">
            <w:pPr>
              <w:spacing w:after="0" w:before="0" w:line="240" w:lineRule="auto"/>
              <w:jc w:val="left"/>
              <w:rPr/>
            </w:pPr>
            <w:r w:rsidDel="00000000" w:rsidR="00000000" w:rsidRPr="00000000">
              <w:rPr>
                <w:rtl w:val="0"/>
              </w:rPr>
            </w:r>
          </w:p>
        </w:tc>
        <w:tc>
          <w:tcPr>
            <w:vMerge w:val="continue"/>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11A">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1B">
            <w:pPr>
              <w:spacing w:after="0" w:before="0" w:line="240" w:lineRule="auto"/>
              <w:jc w:val="left"/>
              <w:rPr>
                <w:rFonts w:ascii="Nunito" w:cs="Nunito" w:eastAsia="Nunito" w:hAnsi="Nunito"/>
                <w:b w:val="1"/>
                <w:bCs w:val="1"/>
              </w:rPr>
            </w:pPr>
            <w:r w:rsidDel="00000000" w:rsidR="00000000" w:rsidRPr="00000000">
              <w:rPr>
                <w:rFonts w:ascii="Nunito" w:cs="Nunito" w:eastAsia="Nunito" w:hAnsi="Nunito"/>
                <w:b w:val="1"/>
                <w:bCs w:val="1"/>
                <w:rtl w:val="0"/>
              </w:rPr>
              <w:t xml:space="preserve">Breach register</w:t>
            </w:r>
          </w:p>
          <w:p w:rsidR="00000000" w:rsidDel="00000000" w:rsidP="00000000" w:rsidRDefault="00000000" w:rsidRPr="00000000" w14:paraId="0000011C">
            <w:pPr>
              <w:spacing w:after="0" w:before="0" w:line="240" w:lineRule="auto"/>
              <w:jc w:val="left"/>
              <w:rPr>
                <w:rFonts w:ascii="Nunito" w:cs="Nunito" w:eastAsia="Nunito" w:hAnsi="Nunito"/>
                <w:b w:val="1"/>
                <w:bCs w:val="1"/>
              </w:rPr>
            </w:pPr>
            <w:r w:rsidDel="00000000" w:rsidR="00000000" w:rsidRPr="00000000">
              <w:rPr>
                <w:rtl w:val="0"/>
              </w:rPr>
            </w:r>
          </w:p>
          <w:p w:rsidR="00000000" w:rsidDel="00000000" w:rsidP="00000000" w:rsidRDefault="00000000" w:rsidRPr="00000000" w14:paraId="0000011D">
            <w:pPr>
              <w:spacing w:after="0" w:before="0" w:line="240" w:lineRule="auto"/>
              <w:jc w:val="left"/>
              <w:rPr/>
            </w:pPr>
            <w:r w:rsidDel="00000000" w:rsidR="00000000" w:rsidRPr="00000000">
              <w:rPr>
                <w:rtl w:val="0"/>
              </w:rPr>
              <w:t xml:space="preserve">Ensure the FCA is notified of matters/events as required, including changes to the firm’s accounting reference date. Ensure that all rule breaches are reported to Compliance, and Compliance takes adequate steps to prevent them from recurring.</w:t>
            </w:r>
          </w:p>
          <w:p w:rsidR="00000000" w:rsidDel="00000000" w:rsidP="00000000" w:rsidRDefault="00000000" w:rsidRPr="00000000" w14:paraId="0000011E">
            <w:pPr>
              <w:spacing w:after="0" w:before="0" w:line="240" w:lineRule="auto"/>
              <w:jc w:val="left"/>
              <w:rPr/>
            </w:pPr>
            <w:r w:rsidDel="00000000" w:rsidR="00000000" w:rsidRPr="00000000">
              <w:rPr>
                <w:rtl w:val="0"/>
              </w:rPr>
            </w:r>
          </w:p>
          <w:p w:rsidR="00000000" w:rsidDel="00000000" w:rsidP="00000000" w:rsidRDefault="00000000" w:rsidRPr="00000000" w14:paraId="0000011F">
            <w:pPr>
              <w:spacing w:after="0" w:before="0" w:line="240" w:lineRule="auto"/>
              <w:jc w:val="left"/>
              <w:rPr/>
            </w:pPr>
            <w:r w:rsidDel="00000000" w:rsidR="00000000" w:rsidRPr="00000000">
              <w:rPr>
                <w:rtl w:val="0"/>
              </w:rPr>
              <w:t xml:space="preserve">Review with the business any significant breaches or potential breaches that may result in customer losses or financial harm to the firm, including the frequency of such breaches, their implications for systems and controls, and any delays in identifying or rectifying the breach.</w:t>
            </w:r>
          </w:p>
          <w:p w:rsidR="00000000" w:rsidDel="00000000" w:rsidP="00000000" w:rsidRDefault="00000000" w:rsidRPr="00000000" w14:paraId="00000120">
            <w:pPr>
              <w:spacing w:after="0" w:before="0" w:line="240" w:lineRule="auto"/>
              <w:jc w:val="left"/>
              <w:rPr/>
            </w:pPr>
            <w:r w:rsidDel="00000000" w:rsidR="00000000" w:rsidRPr="00000000">
              <w:rPr>
                <w:rtl w:val="0"/>
              </w:rPr>
            </w:r>
          </w:p>
          <w:p w:rsidR="00000000" w:rsidDel="00000000" w:rsidP="00000000" w:rsidRDefault="00000000" w:rsidRPr="00000000" w14:paraId="00000121">
            <w:pPr>
              <w:spacing w:after="0" w:before="0" w:line="240" w:lineRule="auto"/>
              <w:jc w:val="left"/>
              <w:rPr/>
            </w:pPr>
            <w:r w:rsidDel="00000000" w:rsidR="00000000" w:rsidRPr="00000000">
              <w:rPr>
                <w:rtl w:val="0"/>
              </w:rPr>
              <w:t xml:space="preserve">Ensure senior management is kept informed.</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22">
            <w:pPr>
              <w:spacing w:after="0" w:before="0" w:line="240" w:lineRule="auto"/>
              <w:jc w:val="left"/>
              <w:rPr/>
            </w:pPr>
            <w:r w:rsidDel="00000000" w:rsidR="00000000" w:rsidRPr="00000000">
              <w:rPr>
                <w:rtl w:val="0"/>
              </w:rPr>
              <w:t xml:space="preserve">Monthly</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23">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24">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25">
            <w:pPr>
              <w:spacing w:after="0" w:before="0" w:line="240" w:lineRule="auto"/>
              <w:jc w:val="left"/>
              <w:rPr/>
            </w:pPr>
            <w:r w:rsidDel="00000000" w:rsidR="00000000" w:rsidRPr="00000000">
              <w:rPr>
                <w:rtl w:val="0"/>
              </w:rPr>
            </w:r>
          </w:p>
        </w:tc>
      </w:tr>
      <w:tr>
        <w:trPr>
          <w:cantSplit w:val="1"/>
          <w:trHeight w:val="6543.6" w:hRule="atLeast"/>
          <w:tblHeader w:val="0"/>
        </w:trPr>
        <w:tc>
          <w:tcP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126">
            <w:pPr>
              <w:numPr>
                <w:ilvl w:val="0"/>
                <w:numId w:val="3"/>
              </w:numPr>
              <w:spacing w:after="0" w:before="0" w:line="240" w:lineRule="auto"/>
              <w:ind w:left="720" w:hanging="360"/>
              <w:jc w:val="left"/>
            </w:pPr>
            <w:r w:rsidDel="00000000" w:rsidR="00000000" w:rsidRPr="00000000">
              <w:rPr>
                <w:rtl w:val="0"/>
              </w:rPr>
            </w:r>
          </w:p>
        </w:tc>
        <w:tc>
          <w:tcP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127">
            <w:pPr>
              <w:pStyle w:val="Heading2"/>
              <w:spacing w:after="0" w:line="240" w:lineRule="auto"/>
              <w:jc w:val="left"/>
              <w:rPr/>
            </w:pPr>
            <w:bookmarkStart w:colFirst="0" w:colLast="0" w:name="_kcmamdqtlhm4" w:id="20"/>
            <w:bookmarkEnd w:id="20"/>
            <w:r w:rsidDel="00000000" w:rsidR="00000000" w:rsidRPr="00000000">
              <w:rPr>
                <w:rtl w:val="0"/>
              </w:rPr>
              <w:t xml:space="preserve">Data security/PECRs</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28">
            <w:pPr>
              <w:spacing w:after="0" w:before="0" w:line="240" w:lineRule="auto"/>
              <w:jc w:val="left"/>
              <w:rPr/>
            </w:pPr>
            <w:r w:rsidDel="00000000" w:rsidR="00000000" w:rsidRPr="00000000">
              <w:rPr>
                <w:rtl w:val="0"/>
              </w:rPr>
              <w:t xml:space="preserve">Review the firm’s data security policies to ensure they are up to date and compliant with GDPR.</w:t>
            </w:r>
          </w:p>
          <w:p w:rsidR="00000000" w:rsidDel="00000000" w:rsidP="00000000" w:rsidRDefault="00000000" w:rsidRPr="00000000" w14:paraId="00000129">
            <w:pPr>
              <w:spacing w:after="0" w:before="0" w:line="240" w:lineRule="auto"/>
              <w:jc w:val="left"/>
              <w:rPr/>
            </w:pPr>
            <w:r w:rsidDel="00000000" w:rsidR="00000000" w:rsidRPr="00000000">
              <w:rPr>
                <w:rtl w:val="0"/>
              </w:rPr>
            </w:r>
          </w:p>
          <w:p w:rsidR="00000000" w:rsidDel="00000000" w:rsidP="00000000" w:rsidRDefault="00000000" w:rsidRPr="00000000" w14:paraId="0000012A">
            <w:pPr>
              <w:spacing w:after="0" w:before="0" w:line="240" w:lineRule="auto"/>
              <w:jc w:val="left"/>
              <w:rPr/>
            </w:pPr>
            <w:r w:rsidDel="00000000" w:rsidR="00000000" w:rsidRPr="00000000">
              <w:rPr>
                <w:rtl w:val="0"/>
              </w:rPr>
              <w:t xml:space="preserve">Review any Subject Access Requests to ensure that they have been appropriately treated.</w:t>
            </w:r>
          </w:p>
          <w:p w:rsidR="00000000" w:rsidDel="00000000" w:rsidP="00000000" w:rsidRDefault="00000000" w:rsidRPr="00000000" w14:paraId="0000012B">
            <w:pPr>
              <w:spacing w:after="0" w:before="0" w:line="240" w:lineRule="auto"/>
              <w:jc w:val="left"/>
              <w:rPr/>
            </w:pPr>
            <w:r w:rsidDel="00000000" w:rsidR="00000000" w:rsidRPr="00000000">
              <w:rPr>
                <w:rtl w:val="0"/>
              </w:rPr>
            </w:r>
          </w:p>
          <w:p w:rsidR="00000000" w:rsidDel="00000000" w:rsidP="00000000" w:rsidRDefault="00000000" w:rsidRPr="00000000" w14:paraId="0000012C">
            <w:pPr>
              <w:spacing w:after="0" w:before="0" w:line="240" w:lineRule="auto"/>
              <w:jc w:val="left"/>
              <w:rPr/>
            </w:pPr>
            <w:r w:rsidDel="00000000" w:rsidR="00000000" w:rsidRPr="00000000">
              <w:rPr>
                <w:rtl w:val="0"/>
              </w:rPr>
              <w:t xml:space="preserve">Verify that the firm is carrying out all electronic communications in accordance with the Privacy and Electronic Communications Regulations.</w:t>
            </w:r>
          </w:p>
          <w:p w:rsidR="00000000" w:rsidDel="00000000" w:rsidP="00000000" w:rsidRDefault="00000000" w:rsidRPr="00000000" w14:paraId="0000012D">
            <w:pPr>
              <w:spacing w:after="0" w:before="0" w:line="240" w:lineRule="auto"/>
              <w:jc w:val="left"/>
              <w:rPr/>
            </w:pPr>
            <w:r w:rsidDel="00000000" w:rsidR="00000000" w:rsidRPr="00000000">
              <w:rPr>
                <w:rtl w:val="0"/>
              </w:rPr>
            </w:r>
          </w:p>
          <w:p w:rsidR="00000000" w:rsidDel="00000000" w:rsidP="00000000" w:rsidRDefault="00000000" w:rsidRPr="00000000" w14:paraId="0000012E">
            <w:pPr>
              <w:spacing w:after="0" w:before="0" w:line="240" w:lineRule="auto"/>
              <w:jc w:val="left"/>
              <w:rPr/>
            </w:pPr>
            <w:r w:rsidDel="00000000" w:rsidR="00000000" w:rsidRPr="00000000">
              <w:rPr>
                <w:rtl w:val="0"/>
              </w:rPr>
              <w:t xml:space="preserve">Ensure that all staff members have received adequate training</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2F">
            <w:pPr>
              <w:spacing w:after="0" w:before="0" w:line="240" w:lineRule="auto"/>
              <w:jc w:val="left"/>
              <w:rPr/>
            </w:pPr>
            <w:r w:rsidDel="00000000" w:rsidR="00000000" w:rsidRPr="00000000">
              <w:rPr>
                <w:rtl w:val="0"/>
              </w:rPr>
              <w:t xml:space="preserve">Annually</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30">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31">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32">
            <w:pPr>
              <w:spacing w:after="0" w:before="0" w:line="240" w:lineRule="auto"/>
              <w:jc w:val="left"/>
              <w:rPr/>
            </w:pPr>
            <w:r w:rsidDel="00000000" w:rsidR="00000000" w:rsidRPr="00000000">
              <w:rPr>
                <w:rtl w:val="0"/>
              </w:rPr>
            </w:r>
          </w:p>
        </w:tc>
      </w:tr>
      <w:tr>
        <w:trPr>
          <w:cantSplit w:val="1"/>
          <w:trHeight w:val="630" w:hRule="atLeast"/>
          <w:tblHeader w:val="0"/>
        </w:trPr>
        <w:tc>
          <w:tcP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133">
            <w:pPr>
              <w:numPr>
                <w:ilvl w:val="0"/>
                <w:numId w:val="3"/>
              </w:numPr>
              <w:spacing w:after="0" w:before="0" w:line="240" w:lineRule="auto"/>
              <w:ind w:left="720" w:hanging="360"/>
              <w:jc w:val="left"/>
            </w:pPr>
            <w:r w:rsidDel="00000000" w:rsidR="00000000" w:rsidRPr="00000000">
              <w:rPr>
                <w:rtl w:val="0"/>
              </w:rPr>
            </w:r>
          </w:p>
        </w:tc>
        <w:tc>
          <w:tcP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134">
            <w:pPr>
              <w:pStyle w:val="Heading2"/>
              <w:spacing w:after="0" w:line="240" w:lineRule="auto"/>
              <w:jc w:val="left"/>
              <w:rPr/>
            </w:pPr>
            <w:bookmarkStart w:colFirst="0" w:colLast="0" w:name="_1a7kiwoomtd" w:id="21"/>
            <w:bookmarkEnd w:id="21"/>
            <w:r w:rsidDel="00000000" w:rsidR="00000000" w:rsidRPr="00000000">
              <w:rPr>
                <w:rtl w:val="0"/>
              </w:rPr>
              <w:t xml:space="preserve">Recruitment</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35">
            <w:pPr>
              <w:spacing w:after="0" w:before="0" w:line="240" w:lineRule="auto"/>
              <w:jc w:val="left"/>
              <w:rPr/>
            </w:pPr>
            <w:r w:rsidDel="00000000" w:rsidR="00000000" w:rsidRPr="00000000">
              <w:rPr>
                <w:rtl w:val="0"/>
              </w:rPr>
              <w:t xml:space="preserve">Ensure recruitment procedures are robust.</w:t>
            </w:r>
          </w:p>
          <w:p w:rsidR="00000000" w:rsidDel="00000000" w:rsidP="00000000" w:rsidRDefault="00000000" w:rsidRPr="00000000" w14:paraId="00000136">
            <w:pPr>
              <w:spacing w:after="0" w:before="0" w:line="240" w:lineRule="auto"/>
              <w:jc w:val="left"/>
              <w:rPr/>
            </w:pPr>
            <w:r w:rsidDel="00000000" w:rsidR="00000000" w:rsidRPr="00000000">
              <w:rPr>
                <w:rtl w:val="0"/>
              </w:rPr>
            </w:r>
          </w:p>
          <w:p w:rsidR="00000000" w:rsidDel="00000000" w:rsidP="00000000" w:rsidRDefault="00000000" w:rsidRPr="00000000" w14:paraId="00000137">
            <w:pPr>
              <w:spacing w:after="0" w:before="0" w:line="240" w:lineRule="auto"/>
              <w:jc w:val="left"/>
              <w:rPr/>
            </w:pPr>
            <w:r w:rsidDel="00000000" w:rsidR="00000000" w:rsidRPr="00000000">
              <w:rPr>
                <w:rtl w:val="0"/>
              </w:rPr>
              <w:t xml:space="preserve">Review new joiners' files to ensure that all applications are appropriately vetted, references have been obtained, and qualifications have been verified.</w:t>
            </w:r>
          </w:p>
          <w:p w:rsidR="00000000" w:rsidDel="00000000" w:rsidP="00000000" w:rsidRDefault="00000000" w:rsidRPr="00000000" w14:paraId="00000138">
            <w:pPr>
              <w:spacing w:after="0" w:before="0" w:line="240" w:lineRule="auto"/>
              <w:jc w:val="left"/>
              <w:rPr/>
            </w:pPr>
            <w:r w:rsidDel="00000000" w:rsidR="00000000" w:rsidRPr="00000000">
              <w:rPr>
                <w:rtl w:val="0"/>
              </w:rPr>
            </w:r>
          </w:p>
          <w:p w:rsidR="00000000" w:rsidDel="00000000" w:rsidP="00000000" w:rsidRDefault="00000000" w:rsidRPr="00000000" w14:paraId="00000139">
            <w:pPr>
              <w:spacing w:after="0" w:before="0" w:line="240" w:lineRule="auto"/>
              <w:jc w:val="left"/>
              <w:rPr/>
            </w:pPr>
            <w:r w:rsidDel="00000000" w:rsidR="00000000" w:rsidRPr="00000000">
              <w:rPr>
                <w:rtl w:val="0"/>
              </w:rPr>
              <w:t xml:space="preserve">Does the firm use a vetting/ HR/ recruitment company to assist its due diligence/ vetting? </w:t>
            </w:r>
          </w:p>
          <w:p w:rsidR="00000000" w:rsidDel="00000000" w:rsidP="00000000" w:rsidRDefault="00000000" w:rsidRPr="00000000" w14:paraId="0000013A">
            <w:pPr>
              <w:spacing w:after="0" w:before="0" w:line="240" w:lineRule="auto"/>
              <w:jc w:val="left"/>
              <w:rPr/>
            </w:pPr>
            <w:r w:rsidDel="00000000" w:rsidR="00000000" w:rsidRPr="00000000">
              <w:rPr>
                <w:rtl w:val="0"/>
              </w:rPr>
            </w:r>
          </w:p>
          <w:p w:rsidR="00000000" w:rsidDel="00000000" w:rsidP="00000000" w:rsidRDefault="00000000" w:rsidRPr="00000000" w14:paraId="0000013B">
            <w:pPr>
              <w:spacing w:after="0" w:before="0" w:line="240" w:lineRule="auto"/>
              <w:jc w:val="left"/>
              <w:rPr/>
            </w:pPr>
            <w:r w:rsidDel="00000000" w:rsidR="00000000" w:rsidRPr="00000000">
              <w:rPr>
                <w:rtl w:val="0"/>
              </w:rPr>
              <w:t xml:space="preserve">Does the firm obtain credit/ criminal checks (DBS - Disclosure &amp; Barring Checks) for the prospective new joiner? </w:t>
            </w:r>
          </w:p>
          <w:p w:rsidR="00000000" w:rsidDel="00000000" w:rsidP="00000000" w:rsidRDefault="00000000" w:rsidRPr="00000000" w14:paraId="0000013C">
            <w:pPr>
              <w:spacing w:after="0" w:before="0" w:line="240" w:lineRule="auto"/>
              <w:jc w:val="left"/>
              <w:rPr/>
            </w:pPr>
            <w:r w:rsidDel="00000000" w:rsidR="00000000" w:rsidRPr="00000000">
              <w:rPr>
                <w:rtl w:val="0"/>
              </w:rPr>
            </w:r>
          </w:p>
          <w:p w:rsidR="00000000" w:rsidDel="00000000" w:rsidP="00000000" w:rsidRDefault="00000000" w:rsidRPr="00000000" w14:paraId="0000013D">
            <w:pPr>
              <w:spacing w:after="0" w:before="0" w:line="240" w:lineRule="auto"/>
              <w:jc w:val="left"/>
              <w:rPr/>
            </w:pPr>
            <w:r w:rsidDel="00000000" w:rsidR="00000000" w:rsidRPr="00000000">
              <w:rPr>
                <w:rtl w:val="0"/>
              </w:rPr>
              <w:t xml:space="preserve">Does the firm have a procedure, such as a checklist, for new joiners? How does the firm assess that prospective new employees have the competence (skills, knowledge and expertise) necessary to discharge the responsibilities allocated?   </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3E">
            <w:pPr>
              <w:spacing w:after="0" w:before="0" w:line="240" w:lineRule="auto"/>
              <w:jc w:val="left"/>
              <w:rPr/>
            </w:pPr>
            <w:r w:rsidDel="00000000" w:rsidR="00000000" w:rsidRPr="00000000">
              <w:rPr>
                <w:rtl w:val="0"/>
              </w:rPr>
              <w:t xml:space="preserve">Annually</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3F">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40">
            <w:pPr>
              <w:spacing w:after="0" w:before="0" w:line="240" w:lineRule="auto"/>
              <w:jc w:val="left"/>
              <w:rPr/>
            </w:pPr>
            <w:r w:rsidDel="00000000" w:rsidR="00000000" w:rsidRPr="00000000">
              <w:rPr>
                <w:rtl w:val="0"/>
              </w:rPr>
              <w:t xml:space="preserve"> </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41">
            <w:pPr>
              <w:spacing w:after="0" w:before="0" w:line="240" w:lineRule="auto"/>
              <w:jc w:val="left"/>
              <w:rPr/>
            </w:pPr>
            <w:r w:rsidDel="00000000" w:rsidR="00000000" w:rsidRPr="00000000">
              <w:rPr>
                <w:rtl w:val="0"/>
              </w:rPr>
            </w:r>
          </w:p>
        </w:tc>
      </w:tr>
      <w:tr>
        <w:trPr>
          <w:cantSplit w:val="1"/>
          <w:trHeight w:val="6056.999999999999" w:hRule="atLeast"/>
          <w:tblHeader w:val="0"/>
        </w:trPr>
        <w:tc>
          <w:tcPr>
            <w:vMerge w:val="restart"/>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142">
            <w:pPr>
              <w:numPr>
                <w:ilvl w:val="0"/>
                <w:numId w:val="3"/>
              </w:numPr>
              <w:spacing w:after="0" w:before="0" w:line="240" w:lineRule="auto"/>
              <w:ind w:left="720" w:hanging="360"/>
              <w:jc w:val="left"/>
            </w:pPr>
            <w:r w:rsidDel="00000000" w:rsidR="00000000" w:rsidRPr="00000000">
              <w:rPr>
                <w:rtl w:val="0"/>
              </w:rPr>
            </w:r>
          </w:p>
        </w:tc>
        <w:tc>
          <w:tcPr>
            <w:vMerge w:val="restart"/>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143">
            <w:pPr>
              <w:pStyle w:val="Heading2"/>
              <w:spacing w:after="0" w:line="240" w:lineRule="auto"/>
              <w:jc w:val="left"/>
              <w:rPr/>
            </w:pPr>
            <w:bookmarkStart w:colFirst="0" w:colLast="0" w:name="_uxinbxdfra4g" w:id="22"/>
            <w:bookmarkEnd w:id="22"/>
            <w:r w:rsidDel="00000000" w:rsidR="00000000" w:rsidRPr="00000000">
              <w:rPr>
                <w:rtl w:val="0"/>
              </w:rPr>
              <w:t xml:space="preserve">Senior Managers and Certification Staff</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44">
            <w:pPr>
              <w:spacing w:after="0" w:before="0" w:line="240" w:lineRule="auto"/>
              <w:jc w:val="left"/>
              <w:rPr>
                <w:rFonts w:ascii="Nunito" w:cs="Nunito" w:eastAsia="Nunito" w:hAnsi="Nunito"/>
                <w:b w:val="1"/>
                <w:bCs w:val="1"/>
              </w:rPr>
            </w:pPr>
            <w:r w:rsidDel="00000000" w:rsidR="00000000" w:rsidRPr="00000000">
              <w:rPr>
                <w:rFonts w:ascii="Nunito" w:cs="Nunito" w:eastAsia="Nunito" w:hAnsi="Nunito"/>
                <w:b w:val="1"/>
                <w:bCs w:val="1"/>
                <w:rtl w:val="0"/>
              </w:rPr>
              <w:t xml:space="preserve">Assessment of Fitness and Propriety in FIT</w:t>
            </w:r>
          </w:p>
          <w:p w:rsidR="00000000" w:rsidDel="00000000" w:rsidP="00000000" w:rsidRDefault="00000000" w:rsidRPr="00000000" w14:paraId="00000145">
            <w:pPr>
              <w:spacing w:after="0" w:before="0" w:line="240" w:lineRule="auto"/>
              <w:jc w:val="left"/>
              <w:rPr/>
            </w:pPr>
            <w:r w:rsidDel="00000000" w:rsidR="00000000" w:rsidRPr="00000000">
              <w:rPr>
                <w:rtl w:val="0"/>
              </w:rPr>
            </w:r>
          </w:p>
          <w:p w:rsidR="00000000" w:rsidDel="00000000" w:rsidP="00000000" w:rsidRDefault="00000000" w:rsidRPr="00000000" w14:paraId="00000146">
            <w:pPr>
              <w:spacing w:after="0" w:before="0" w:line="240" w:lineRule="auto"/>
              <w:jc w:val="left"/>
              <w:rPr/>
            </w:pPr>
            <w:r w:rsidDel="00000000" w:rsidR="00000000" w:rsidRPr="00000000">
              <w:rPr>
                <w:rtl w:val="0"/>
              </w:rPr>
              <w:t xml:space="preserve">Ensure the firm has assessed and documented all prospective Senior Managers and Certification Regime Staff:</w:t>
            </w:r>
          </w:p>
          <w:p w:rsidR="00000000" w:rsidDel="00000000" w:rsidP="00000000" w:rsidRDefault="00000000" w:rsidRPr="00000000" w14:paraId="00000147">
            <w:pPr>
              <w:numPr>
                <w:ilvl w:val="0"/>
                <w:numId w:val="1"/>
              </w:numPr>
              <w:spacing w:after="0" w:before="0" w:line="240" w:lineRule="auto"/>
              <w:ind w:left="765" w:hanging="360"/>
              <w:jc w:val="left"/>
            </w:pPr>
            <w:r w:rsidDel="00000000" w:rsidR="00000000" w:rsidRPr="00000000">
              <w:rPr>
                <w:rtl w:val="0"/>
              </w:rPr>
              <w:t xml:space="preserve">Honesty, integrity and reputation;</w:t>
            </w:r>
          </w:p>
          <w:p w:rsidR="00000000" w:rsidDel="00000000" w:rsidP="00000000" w:rsidRDefault="00000000" w:rsidRPr="00000000" w14:paraId="00000148">
            <w:pPr>
              <w:numPr>
                <w:ilvl w:val="0"/>
                <w:numId w:val="1"/>
              </w:numPr>
              <w:spacing w:after="0" w:before="0" w:line="240" w:lineRule="auto"/>
              <w:ind w:left="765" w:hanging="360"/>
              <w:jc w:val="left"/>
            </w:pPr>
            <w:r w:rsidDel="00000000" w:rsidR="00000000" w:rsidRPr="00000000">
              <w:rPr>
                <w:rtl w:val="0"/>
              </w:rPr>
              <w:t xml:space="preserve">Competence and capability, and</w:t>
            </w:r>
          </w:p>
          <w:p w:rsidR="00000000" w:rsidDel="00000000" w:rsidP="00000000" w:rsidRDefault="00000000" w:rsidRPr="00000000" w14:paraId="00000149">
            <w:pPr>
              <w:numPr>
                <w:ilvl w:val="0"/>
                <w:numId w:val="1"/>
              </w:numPr>
              <w:spacing w:after="0" w:before="0" w:line="240" w:lineRule="auto"/>
              <w:ind w:left="765" w:hanging="360"/>
              <w:jc w:val="left"/>
            </w:pPr>
            <w:r w:rsidDel="00000000" w:rsidR="00000000" w:rsidRPr="00000000">
              <w:rPr>
                <w:rtl w:val="0"/>
              </w:rPr>
              <w:t xml:space="preserve">Financial soundness.</w:t>
            </w:r>
          </w:p>
          <w:p w:rsidR="00000000" w:rsidDel="00000000" w:rsidP="00000000" w:rsidRDefault="00000000" w:rsidRPr="00000000" w14:paraId="0000014A">
            <w:pPr>
              <w:spacing w:after="0" w:before="0" w:line="240" w:lineRule="auto"/>
              <w:jc w:val="left"/>
              <w:rPr/>
            </w:pPr>
            <w:r w:rsidDel="00000000" w:rsidR="00000000" w:rsidRPr="00000000">
              <w:rPr>
                <w:rtl w:val="0"/>
              </w:rPr>
            </w:r>
          </w:p>
          <w:p w:rsidR="00000000" w:rsidDel="00000000" w:rsidP="00000000" w:rsidRDefault="00000000" w:rsidRPr="00000000" w14:paraId="0000014B">
            <w:pPr>
              <w:spacing w:after="0" w:before="0" w:line="240" w:lineRule="auto"/>
              <w:jc w:val="left"/>
              <w:rPr/>
            </w:pPr>
            <w:r w:rsidDel="00000000" w:rsidR="00000000" w:rsidRPr="00000000">
              <w:rPr>
                <w:rtl w:val="0"/>
              </w:rPr>
              <w:t xml:space="preserve">And that existing Senior Managers and Certification Staff remain fit and proper and, where applicable, have had a Certification certificate issued.</w:t>
            </w:r>
          </w:p>
          <w:p w:rsidR="00000000" w:rsidDel="00000000" w:rsidP="00000000" w:rsidRDefault="00000000" w:rsidRPr="00000000" w14:paraId="0000014C">
            <w:pPr>
              <w:spacing w:after="0" w:before="0" w:line="240" w:lineRule="auto"/>
              <w:jc w:val="left"/>
              <w:rPr/>
            </w:pPr>
            <w:r w:rsidDel="00000000" w:rsidR="00000000" w:rsidRPr="00000000">
              <w:rPr>
                <w:rtl w:val="0"/>
              </w:rPr>
            </w:r>
          </w:p>
          <w:p w:rsidR="00000000" w:rsidDel="00000000" w:rsidP="00000000" w:rsidRDefault="00000000" w:rsidRPr="00000000" w14:paraId="0000014D">
            <w:pPr>
              <w:spacing w:after="0" w:before="0" w:line="240" w:lineRule="auto"/>
              <w:jc w:val="left"/>
              <w:rPr/>
            </w:pPr>
            <w:r w:rsidDel="00000000" w:rsidR="00000000" w:rsidRPr="00000000">
              <w:rPr>
                <w:rtl w:val="0"/>
              </w:rPr>
              <w:t xml:space="preserve">Review the files of new and existing employees.  </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4E">
            <w:pPr>
              <w:spacing w:after="0" w:before="0" w:line="240" w:lineRule="auto"/>
              <w:jc w:val="left"/>
              <w:rPr/>
            </w:pPr>
            <w:r w:rsidDel="00000000" w:rsidR="00000000" w:rsidRPr="00000000">
              <w:rPr>
                <w:rtl w:val="0"/>
              </w:rPr>
              <w:t xml:space="preserve">Annually</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4F">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50">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51">
            <w:pPr>
              <w:spacing w:after="0" w:before="0" w:line="240" w:lineRule="auto"/>
              <w:jc w:val="left"/>
              <w:rPr/>
            </w:pPr>
            <w:r w:rsidDel="00000000" w:rsidR="00000000" w:rsidRPr="00000000">
              <w:rPr>
                <w:rtl w:val="0"/>
              </w:rPr>
            </w:r>
          </w:p>
        </w:tc>
      </w:tr>
      <w:tr>
        <w:trPr>
          <w:cantSplit w:val="1"/>
          <w:trHeight w:val="630" w:hRule="atLeast"/>
          <w:tblHeader w:val="0"/>
        </w:trPr>
        <w:tc>
          <w:tcPr>
            <w:vMerge w:val="continue"/>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152">
            <w:pPr>
              <w:spacing w:after="0" w:before="0" w:line="240" w:lineRule="auto"/>
              <w:jc w:val="left"/>
              <w:rPr/>
            </w:pPr>
            <w:r w:rsidDel="00000000" w:rsidR="00000000" w:rsidRPr="00000000">
              <w:rPr>
                <w:rtl w:val="0"/>
              </w:rPr>
            </w:r>
          </w:p>
        </w:tc>
        <w:tc>
          <w:tcPr>
            <w:vMerge w:val="continue"/>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153">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54">
            <w:pPr>
              <w:spacing w:after="0" w:before="0" w:line="240" w:lineRule="auto"/>
              <w:jc w:val="left"/>
              <w:rPr>
                <w:rFonts w:ascii="Nunito" w:cs="Nunito" w:eastAsia="Nunito" w:hAnsi="Nunito"/>
                <w:b w:val="1"/>
                <w:bCs w:val="1"/>
              </w:rPr>
            </w:pPr>
            <w:r w:rsidDel="00000000" w:rsidR="00000000" w:rsidRPr="00000000">
              <w:rPr>
                <w:rFonts w:ascii="Nunito" w:cs="Nunito" w:eastAsia="Nunito" w:hAnsi="Nunito"/>
                <w:b w:val="1"/>
                <w:bCs w:val="1"/>
                <w:rtl w:val="0"/>
              </w:rPr>
              <w:t xml:space="preserve">Competence and capability in FIT 2.2 and TC</w:t>
            </w:r>
          </w:p>
          <w:p w:rsidR="00000000" w:rsidDel="00000000" w:rsidP="00000000" w:rsidRDefault="00000000" w:rsidRPr="00000000" w14:paraId="00000155">
            <w:pPr>
              <w:spacing w:after="0" w:before="0" w:line="240" w:lineRule="auto"/>
              <w:jc w:val="left"/>
              <w:rPr/>
            </w:pPr>
            <w:r w:rsidDel="00000000" w:rsidR="00000000" w:rsidRPr="00000000">
              <w:rPr>
                <w:rtl w:val="0"/>
              </w:rPr>
            </w:r>
          </w:p>
          <w:p w:rsidR="00000000" w:rsidDel="00000000" w:rsidP="00000000" w:rsidRDefault="00000000" w:rsidRPr="00000000" w14:paraId="00000156">
            <w:pPr>
              <w:spacing w:after="0" w:before="0" w:line="240" w:lineRule="auto"/>
              <w:jc w:val="left"/>
              <w:rPr/>
            </w:pPr>
            <w:r w:rsidDel="00000000" w:rsidR="00000000" w:rsidRPr="00000000">
              <w:rPr>
                <w:rtl w:val="0"/>
              </w:rPr>
              <w:t xml:space="preserve">Ensure that the initial competence assessment is undertaken for all staff members who will undertake Certification Functions before they start the role. Ensure the individual has taken and passed the required exams.</w:t>
            </w:r>
          </w:p>
          <w:p w:rsidR="00000000" w:rsidDel="00000000" w:rsidP="00000000" w:rsidRDefault="00000000" w:rsidRPr="00000000" w14:paraId="00000157">
            <w:pPr>
              <w:spacing w:after="0" w:before="0" w:line="240" w:lineRule="auto"/>
              <w:jc w:val="left"/>
              <w:rPr/>
            </w:pPr>
            <w:r w:rsidDel="00000000" w:rsidR="00000000" w:rsidRPr="00000000">
              <w:rPr>
                <w:rtl w:val="0"/>
              </w:rPr>
            </w:r>
          </w:p>
          <w:p w:rsidR="00000000" w:rsidDel="00000000" w:rsidP="00000000" w:rsidRDefault="00000000" w:rsidRPr="00000000" w14:paraId="00000158">
            <w:pPr>
              <w:spacing w:after="0" w:before="0" w:line="240" w:lineRule="auto"/>
              <w:jc w:val="left"/>
              <w:rPr/>
            </w:pPr>
            <w:r w:rsidDel="00000000" w:rsidR="00000000" w:rsidRPr="00000000">
              <w:rPr>
                <w:rtl w:val="0"/>
              </w:rPr>
              <w:t xml:space="preserve">Review a sample of staff member files for compliance with HR procedures and FCA requirements, and confirm that Certification Functions are relevant to the role undertaken.</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59">
            <w:pPr>
              <w:spacing w:after="0" w:before="0" w:line="240" w:lineRule="auto"/>
              <w:jc w:val="left"/>
              <w:rPr/>
            </w:pPr>
            <w:r w:rsidDel="00000000" w:rsidR="00000000" w:rsidRPr="00000000">
              <w:rPr>
                <w:rtl w:val="0"/>
              </w:rPr>
              <w:t xml:space="preserve">Annually</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5A">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5B">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5C">
            <w:pPr>
              <w:spacing w:after="0" w:before="0" w:line="240" w:lineRule="auto"/>
              <w:jc w:val="left"/>
              <w:rPr/>
            </w:pPr>
            <w:r w:rsidDel="00000000" w:rsidR="00000000" w:rsidRPr="00000000">
              <w:rPr>
                <w:rtl w:val="0"/>
              </w:rPr>
            </w:r>
          </w:p>
        </w:tc>
      </w:tr>
      <w:tr>
        <w:trPr>
          <w:cantSplit w:val="1"/>
          <w:trHeight w:val="630" w:hRule="atLeast"/>
          <w:tblHeader w:val="0"/>
        </w:trPr>
        <w:tc>
          <w:tcPr>
            <w:vMerge w:val="continue"/>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15D">
            <w:pPr>
              <w:spacing w:after="0" w:before="0" w:line="240" w:lineRule="auto"/>
              <w:jc w:val="left"/>
              <w:rPr/>
            </w:pPr>
            <w:r w:rsidDel="00000000" w:rsidR="00000000" w:rsidRPr="00000000">
              <w:rPr>
                <w:rtl w:val="0"/>
              </w:rPr>
            </w:r>
          </w:p>
        </w:tc>
        <w:tc>
          <w:tcPr>
            <w:vMerge w:val="continue"/>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15E">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5F">
            <w:pPr>
              <w:spacing w:after="0" w:before="0" w:line="240" w:lineRule="auto"/>
              <w:jc w:val="left"/>
              <w:rPr/>
            </w:pPr>
            <w:r w:rsidDel="00000000" w:rsidR="00000000" w:rsidRPr="00000000">
              <w:rPr>
                <w:rFonts w:ascii="Nunito" w:cs="Nunito" w:eastAsia="Nunito" w:hAnsi="Nunito"/>
                <w:b w:val="1"/>
                <w:bCs w:val="1"/>
                <w:rtl w:val="0"/>
              </w:rPr>
              <w:t xml:space="preserve">Code of Conduct (COCON):</w:t>
            </w:r>
            <w:r w:rsidDel="00000000" w:rsidR="00000000" w:rsidRPr="00000000">
              <w:rPr>
                <w:rtl w:val="0"/>
              </w:rPr>
              <w:t xml:space="preserve"> </w:t>
            </w:r>
          </w:p>
          <w:p w:rsidR="00000000" w:rsidDel="00000000" w:rsidP="00000000" w:rsidRDefault="00000000" w:rsidRPr="00000000" w14:paraId="00000160">
            <w:pPr>
              <w:spacing w:after="0" w:before="0" w:line="240" w:lineRule="auto"/>
              <w:jc w:val="left"/>
              <w:rPr/>
            </w:pPr>
            <w:r w:rsidDel="00000000" w:rsidR="00000000" w:rsidRPr="00000000">
              <w:rPr>
                <w:rtl w:val="0"/>
              </w:rPr>
              <w:t xml:space="preserve">Ensure that all Senior Managers and Certification Staff are aware of and adhere to the COCON Rules by completing COCON training.</w:t>
            </w:r>
          </w:p>
          <w:p w:rsidR="00000000" w:rsidDel="00000000" w:rsidP="00000000" w:rsidRDefault="00000000" w:rsidRPr="00000000" w14:paraId="00000161">
            <w:pPr>
              <w:spacing w:after="0" w:before="0" w:line="240" w:lineRule="auto"/>
              <w:jc w:val="left"/>
              <w:rPr/>
            </w:pPr>
            <w:r w:rsidDel="00000000" w:rsidR="00000000" w:rsidRPr="00000000">
              <w:rPr>
                <w:rtl w:val="0"/>
              </w:rPr>
            </w:r>
          </w:p>
          <w:p w:rsidR="00000000" w:rsidDel="00000000" w:rsidP="00000000" w:rsidRDefault="00000000" w:rsidRPr="00000000" w14:paraId="00000162">
            <w:pPr>
              <w:spacing w:after="0" w:before="0" w:line="240" w:lineRule="auto"/>
              <w:jc w:val="left"/>
              <w:rPr/>
            </w:pPr>
            <w:r w:rsidDel="00000000" w:rsidR="00000000" w:rsidRPr="00000000">
              <w:rPr>
                <w:rtl w:val="0"/>
              </w:rPr>
              <w:t xml:space="preserve">Review with the business.</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63">
            <w:pPr>
              <w:spacing w:after="0" w:before="0" w:line="240" w:lineRule="auto"/>
              <w:jc w:val="left"/>
              <w:rPr/>
            </w:pPr>
            <w:r w:rsidDel="00000000" w:rsidR="00000000" w:rsidRPr="00000000">
              <w:rPr>
                <w:rtl w:val="0"/>
              </w:rPr>
              <w:t xml:space="preserve">Annually</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64">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65">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66">
            <w:pPr>
              <w:spacing w:after="0" w:before="0" w:line="240" w:lineRule="auto"/>
              <w:jc w:val="left"/>
              <w:rPr/>
            </w:pPr>
            <w:r w:rsidDel="00000000" w:rsidR="00000000" w:rsidRPr="00000000">
              <w:rPr>
                <w:rtl w:val="0"/>
              </w:rPr>
            </w:r>
          </w:p>
        </w:tc>
      </w:tr>
      <w:tr>
        <w:trPr>
          <w:cantSplit w:val="1"/>
          <w:trHeight w:val="630" w:hRule="atLeast"/>
          <w:tblHeader w:val="0"/>
        </w:trPr>
        <w:tc>
          <w:tcPr>
            <w:vMerge w:val="continue"/>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167">
            <w:pPr>
              <w:spacing w:after="0" w:before="0" w:line="240" w:lineRule="auto"/>
              <w:jc w:val="left"/>
              <w:rPr/>
            </w:pPr>
            <w:r w:rsidDel="00000000" w:rsidR="00000000" w:rsidRPr="00000000">
              <w:rPr>
                <w:rtl w:val="0"/>
              </w:rPr>
            </w:r>
          </w:p>
        </w:tc>
        <w:tc>
          <w:tcPr>
            <w:vMerge w:val="continue"/>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168">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69">
            <w:pPr>
              <w:spacing w:after="0" w:before="0" w:line="240" w:lineRule="auto"/>
              <w:jc w:val="left"/>
              <w:rPr>
                <w:rFonts w:ascii="Nunito" w:cs="Nunito" w:eastAsia="Nunito" w:hAnsi="Nunito"/>
                <w:b w:val="1"/>
                <w:bCs w:val="1"/>
              </w:rPr>
            </w:pPr>
            <w:r w:rsidDel="00000000" w:rsidR="00000000" w:rsidRPr="00000000">
              <w:rPr>
                <w:rFonts w:ascii="Nunito" w:cs="Nunito" w:eastAsia="Nunito" w:hAnsi="Nunito"/>
                <w:b w:val="1"/>
                <w:bCs w:val="1"/>
                <w:rtl w:val="0"/>
              </w:rPr>
              <w:t xml:space="preserve">Form A</w:t>
            </w:r>
          </w:p>
          <w:p w:rsidR="00000000" w:rsidDel="00000000" w:rsidP="00000000" w:rsidRDefault="00000000" w:rsidRPr="00000000" w14:paraId="0000016A">
            <w:pPr>
              <w:spacing w:after="0" w:before="0" w:line="240" w:lineRule="auto"/>
              <w:jc w:val="left"/>
              <w:rPr>
                <w:rFonts w:ascii="Nunito" w:cs="Nunito" w:eastAsia="Nunito" w:hAnsi="Nunito"/>
                <w:b w:val="1"/>
                <w:bCs w:val="1"/>
              </w:rPr>
            </w:pPr>
            <w:r w:rsidDel="00000000" w:rsidR="00000000" w:rsidRPr="00000000">
              <w:rPr>
                <w:rtl w:val="0"/>
              </w:rPr>
            </w:r>
          </w:p>
          <w:p w:rsidR="00000000" w:rsidDel="00000000" w:rsidP="00000000" w:rsidRDefault="00000000" w:rsidRPr="00000000" w14:paraId="0000016B">
            <w:pPr>
              <w:spacing w:after="0" w:before="0" w:line="240" w:lineRule="auto"/>
              <w:jc w:val="left"/>
              <w:rPr/>
            </w:pPr>
            <w:r w:rsidDel="00000000" w:rsidR="00000000" w:rsidRPr="00000000">
              <w:rPr>
                <w:rtl w:val="0"/>
              </w:rPr>
              <w:t xml:space="preserve">Ensure all individuals are registered with the FCA in the correct Senior Manager Function(s) (“SMFs”) in accordance with SUP 10C.</w:t>
            </w:r>
          </w:p>
          <w:p w:rsidR="00000000" w:rsidDel="00000000" w:rsidP="00000000" w:rsidRDefault="00000000" w:rsidRPr="00000000" w14:paraId="0000016C">
            <w:pPr>
              <w:spacing w:after="0" w:before="0" w:line="240" w:lineRule="auto"/>
              <w:jc w:val="left"/>
              <w:rPr/>
            </w:pPr>
            <w:r w:rsidDel="00000000" w:rsidR="00000000" w:rsidRPr="00000000">
              <w:rPr>
                <w:rtl w:val="0"/>
              </w:rPr>
            </w:r>
          </w:p>
          <w:p w:rsidR="00000000" w:rsidDel="00000000" w:rsidP="00000000" w:rsidRDefault="00000000" w:rsidRPr="00000000" w14:paraId="0000016D">
            <w:pPr>
              <w:spacing w:after="0" w:before="0" w:line="240" w:lineRule="auto"/>
              <w:jc w:val="left"/>
              <w:rPr/>
            </w:pPr>
            <w:r w:rsidDel="00000000" w:rsidR="00000000" w:rsidRPr="00000000">
              <w:rPr>
                <w:rtl w:val="0"/>
              </w:rPr>
              <w:t xml:space="preserve">Review the Financial Services Register.</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6E">
            <w:pPr>
              <w:spacing w:after="0" w:before="0" w:line="240" w:lineRule="auto"/>
              <w:jc w:val="left"/>
              <w:rPr/>
            </w:pPr>
            <w:r w:rsidDel="00000000" w:rsidR="00000000" w:rsidRPr="00000000">
              <w:rPr>
                <w:rtl w:val="0"/>
              </w:rPr>
              <w:t xml:space="preserve">Monthly</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6F">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70">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71">
            <w:pPr>
              <w:spacing w:after="0" w:before="0" w:line="240" w:lineRule="auto"/>
              <w:jc w:val="left"/>
              <w:rPr/>
            </w:pPr>
            <w:r w:rsidDel="00000000" w:rsidR="00000000" w:rsidRPr="00000000">
              <w:rPr>
                <w:rtl w:val="0"/>
              </w:rPr>
            </w:r>
          </w:p>
        </w:tc>
      </w:tr>
      <w:tr>
        <w:trPr>
          <w:cantSplit w:val="1"/>
          <w:trHeight w:val="315" w:hRule="atLeast"/>
          <w:tblHeader w:val="0"/>
        </w:trPr>
        <w:tc>
          <w:tcPr>
            <w:vMerge w:val="restart"/>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172">
            <w:pPr>
              <w:spacing w:after="0" w:before="0" w:line="240" w:lineRule="auto"/>
              <w:jc w:val="left"/>
              <w:rPr/>
            </w:pPr>
            <w:r w:rsidDel="00000000" w:rsidR="00000000" w:rsidRPr="00000000">
              <w:rPr>
                <w:rtl w:val="0"/>
              </w:rPr>
            </w:r>
          </w:p>
        </w:tc>
        <w:tc>
          <w:tcPr>
            <w:vMerge w:val="restart"/>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173">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74">
            <w:pPr>
              <w:spacing w:after="0" w:before="0" w:line="240" w:lineRule="auto"/>
              <w:jc w:val="left"/>
              <w:rPr>
                <w:rFonts w:ascii="Nunito" w:cs="Nunito" w:eastAsia="Nunito" w:hAnsi="Nunito"/>
                <w:b w:val="1"/>
                <w:bCs w:val="1"/>
              </w:rPr>
            </w:pPr>
            <w:r w:rsidDel="00000000" w:rsidR="00000000" w:rsidRPr="00000000">
              <w:rPr>
                <w:rFonts w:ascii="Nunito" w:cs="Nunito" w:eastAsia="Nunito" w:hAnsi="Nunito"/>
                <w:b w:val="1"/>
                <w:bCs w:val="1"/>
                <w:rtl w:val="0"/>
              </w:rPr>
              <w:t xml:space="preserve">Forms D/ E: </w:t>
            </w:r>
          </w:p>
          <w:p w:rsidR="00000000" w:rsidDel="00000000" w:rsidP="00000000" w:rsidRDefault="00000000" w:rsidRPr="00000000" w14:paraId="00000175">
            <w:pPr>
              <w:spacing w:after="0" w:before="0" w:line="240" w:lineRule="auto"/>
              <w:jc w:val="left"/>
              <w:rPr>
                <w:rFonts w:ascii="Nunito" w:cs="Nunito" w:eastAsia="Nunito" w:hAnsi="Nunito"/>
                <w:b w:val="1"/>
                <w:bCs w:val="1"/>
              </w:rPr>
            </w:pPr>
            <w:r w:rsidDel="00000000" w:rsidR="00000000" w:rsidRPr="00000000">
              <w:rPr>
                <w:rtl w:val="0"/>
              </w:rPr>
            </w:r>
          </w:p>
          <w:p w:rsidR="00000000" w:rsidDel="00000000" w:rsidP="00000000" w:rsidRDefault="00000000" w:rsidRPr="00000000" w14:paraId="00000176">
            <w:pPr>
              <w:spacing w:after="0" w:before="0" w:line="240" w:lineRule="auto"/>
              <w:jc w:val="left"/>
              <w:rPr/>
            </w:pPr>
            <w:r w:rsidDel="00000000" w:rsidR="00000000" w:rsidRPr="00000000">
              <w:rPr>
                <w:rtl w:val="0"/>
              </w:rPr>
              <w:t xml:space="preserve">Ensure all changes to Approved Persons are notified by the FCA.</w:t>
            </w:r>
          </w:p>
          <w:p w:rsidR="00000000" w:rsidDel="00000000" w:rsidP="00000000" w:rsidRDefault="00000000" w:rsidRPr="00000000" w14:paraId="00000177">
            <w:pPr>
              <w:spacing w:after="0" w:before="0" w:line="240" w:lineRule="auto"/>
              <w:jc w:val="left"/>
              <w:rPr/>
            </w:pPr>
            <w:r w:rsidDel="00000000" w:rsidR="00000000" w:rsidRPr="00000000">
              <w:rPr>
                <w:rtl w:val="0"/>
              </w:rPr>
            </w:r>
          </w:p>
          <w:p w:rsidR="00000000" w:rsidDel="00000000" w:rsidP="00000000" w:rsidRDefault="00000000" w:rsidRPr="00000000" w14:paraId="00000178">
            <w:pPr>
              <w:spacing w:after="0" w:before="0" w:line="240" w:lineRule="auto"/>
              <w:jc w:val="left"/>
              <w:rPr/>
            </w:pPr>
            <w:r w:rsidDel="00000000" w:rsidR="00000000" w:rsidRPr="00000000">
              <w:rPr>
                <w:rtl w:val="0"/>
              </w:rPr>
              <w:t xml:space="preserve">Review the Financial Services Register.</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79">
            <w:pPr>
              <w:spacing w:after="0" w:before="0" w:line="240" w:lineRule="auto"/>
              <w:jc w:val="left"/>
              <w:rPr/>
            </w:pPr>
            <w:r w:rsidDel="00000000" w:rsidR="00000000" w:rsidRPr="00000000">
              <w:rPr>
                <w:rtl w:val="0"/>
              </w:rPr>
              <w:t xml:space="preserve">Monthly</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7A">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7B">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7C">
            <w:pPr>
              <w:spacing w:after="0" w:before="0" w:line="240" w:lineRule="auto"/>
              <w:jc w:val="left"/>
              <w:rPr/>
            </w:pPr>
            <w:r w:rsidDel="00000000" w:rsidR="00000000" w:rsidRPr="00000000">
              <w:rPr>
                <w:rtl w:val="0"/>
              </w:rPr>
            </w:r>
          </w:p>
        </w:tc>
      </w:tr>
      <w:tr>
        <w:trPr>
          <w:cantSplit w:val="1"/>
          <w:trHeight w:val="945" w:hRule="atLeast"/>
          <w:tblHeader w:val="0"/>
        </w:trPr>
        <w:tc>
          <w:tcPr>
            <w:vMerge w:val="continue"/>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17D">
            <w:pPr>
              <w:spacing w:after="0" w:before="0" w:line="240" w:lineRule="auto"/>
              <w:jc w:val="left"/>
              <w:rPr/>
            </w:pPr>
            <w:r w:rsidDel="00000000" w:rsidR="00000000" w:rsidRPr="00000000">
              <w:rPr>
                <w:rtl w:val="0"/>
              </w:rPr>
            </w:r>
          </w:p>
        </w:tc>
        <w:tc>
          <w:tcPr>
            <w:vMerge w:val="continue"/>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17E">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7F">
            <w:pPr>
              <w:spacing w:after="0" w:before="0" w:line="240" w:lineRule="auto"/>
              <w:jc w:val="left"/>
              <w:rPr>
                <w:rFonts w:ascii="Nunito" w:cs="Nunito" w:eastAsia="Nunito" w:hAnsi="Nunito"/>
                <w:b w:val="1"/>
                <w:bCs w:val="1"/>
              </w:rPr>
            </w:pPr>
            <w:r w:rsidDel="00000000" w:rsidR="00000000" w:rsidRPr="00000000">
              <w:rPr>
                <w:rFonts w:ascii="Nunito" w:cs="Nunito" w:eastAsia="Nunito" w:hAnsi="Nunito"/>
                <w:b w:val="1"/>
                <w:bCs w:val="1"/>
                <w:rtl w:val="0"/>
              </w:rPr>
              <w:t xml:space="preserve">Form C</w:t>
            </w:r>
          </w:p>
          <w:p w:rsidR="00000000" w:rsidDel="00000000" w:rsidP="00000000" w:rsidRDefault="00000000" w:rsidRPr="00000000" w14:paraId="00000180">
            <w:pPr>
              <w:spacing w:after="0" w:before="0" w:line="240" w:lineRule="auto"/>
              <w:jc w:val="left"/>
              <w:rPr/>
            </w:pPr>
            <w:r w:rsidDel="00000000" w:rsidR="00000000" w:rsidRPr="00000000">
              <w:rPr>
                <w:rtl w:val="0"/>
              </w:rPr>
            </w:r>
          </w:p>
          <w:p w:rsidR="00000000" w:rsidDel="00000000" w:rsidP="00000000" w:rsidRDefault="00000000" w:rsidRPr="00000000" w14:paraId="00000181">
            <w:pPr>
              <w:spacing w:after="0" w:before="0" w:line="240" w:lineRule="auto"/>
              <w:jc w:val="left"/>
              <w:rPr/>
            </w:pPr>
            <w:r w:rsidDel="00000000" w:rsidR="00000000" w:rsidRPr="00000000">
              <w:rPr>
                <w:rtl w:val="0"/>
              </w:rPr>
              <w:t xml:space="preserve">Ensure all Senior Managers no longer employed by the firm have been removed from the FCA register. Ensure all Form Cs have been filed within 10 business days of cessation of performance of the SMFs.</w:t>
            </w:r>
          </w:p>
          <w:p w:rsidR="00000000" w:rsidDel="00000000" w:rsidP="00000000" w:rsidRDefault="00000000" w:rsidRPr="00000000" w14:paraId="00000182">
            <w:pPr>
              <w:spacing w:after="0" w:before="0" w:line="240" w:lineRule="auto"/>
              <w:jc w:val="left"/>
              <w:rPr/>
            </w:pPr>
            <w:r w:rsidDel="00000000" w:rsidR="00000000" w:rsidRPr="00000000">
              <w:rPr>
                <w:rtl w:val="0"/>
              </w:rPr>
            </w:r>
          </w:p>
          <w:p w:rsidR="00000000" w:rsidDel="00000000" w:rsidP="00000000" w:rsidRDefault="00000000" w:rsidRPr="00000000" w14:paraId="00000183">
            <w:pPr>
              <w:spacing w:after="0" w:before="0" w:line="240" w:lineRule="auto"/>
              <w:jc w:val="left"/>
              <w:rPr/>
            </w:pPr>
            <w:r w:rsidDel="00000000" w:rsidR="00000000" w:rsidRPr="00000000">
              <w:rPr>
                <w:rtl w:val="0"/>
              </w:rPr>
              <w:t xml:space="preserve">Review the Financial Services Register. </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84">
            <w:pPr>
              <w:spacing w:after="0" w:before="0" w:line="240" w:lineRule="auto"/>
              <w:jc w:val="left"/>
              <w:rPr/>
            </w:pPr>
            <w:r w:rsidDel="00000000" w:rsidR="00000000" w:rsidRPr="00000000">
              <w:rPr>
                <w:rtl w:val="0"/>
              </w:rPr>
              <w:t xml:space="preserve">Monthly</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85">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86">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87">
            <w:pPr>
              <w:spacing w:after="0" w:before="0" w:line="240" w:lineRule="auto"/>
              <w:jc w:val="left"/>
              <w:rPr/>
            </w:pPr>
            <w:r w:rsidDel="00000000" w:rsidR="00000000" w:rsidRPr="00000000">
              <w:rPr>
                <w:rtl w:val="0"/>
              </w:rPr>
            </w:r>
          </w:p>
        </w:tc>
      </w:tr>
      <w:tr>
        <w:trPr>
          <w:cantSplit w:val="1"/>
          <w:trHeight w:val="630" w:hRule="atLeast"/>
          <w:tblHeader w:val="0"/>
        </w:trPr>
        <w:tc>
          <w:tcPr>
            <w:vMerge w:val="continue"/>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188">
            <w:pPr>
              <w:spacing w:after="0" w:before="0" w:line="240" w:lineRule="auto"/>
              <w:jc w:val="left"/>
              <w:rPr/>
            </w:pPr>
            <w:r w:rsidDel="00000000" w:rsidR="00000000" w:rsidRPr="00000000">
              <w:rPr>
                <w:rtl w:val="0"/>
              </w:rPr>
            </w:r>
          </w:p>
        </w:tc>
        <w:tc>
          <w:tcPr>
            <w:vMerge w:val="continue"/>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189">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8A">
            <w:pPr>
              <w:spacing w:after="0" w:before="0" w:line="240" w:lineRule="auto"/>
              <w:jc w:val="left"/>
              <w:rPr/>
            </w:pPr>
            <w:r w:rsidDel="00000000" w:rsidR="00000000" w:rsidRPr="00000000">
              <w:rPr>
                <w:rtl w:val="0"/>
              </w:rPr>
              <w:t xml:space="preserve">Ensure Approved Persons do not carry out any SMFs for which they have not been approved/ are not appropriately supervised.</w:t>
            </w:r>
          </w:p>
          <w:p w:rsidR="00000000" w:rsidDel="00000000" w:rsidP="00000000" w:rsidRDefault="00000000" w:rsidRPr="00000000" w14:paraId="0000018B">
            <w:pPr>
              <w:spacing w:after="0" w:before="0" w:line="240" w:lineRule="auto"/>
              <w:jc w:val="left"/>
              <w:rPr/>
            </w:pPr>
            <w:r w:rsidDel="00000000" w:rsidR="00000000" w:rsidRPr="00000000">
              <w:rPr>
                <w:rtl w:val="0"/>
              </w:rPr>
            </w:r>
          </w:p>
          <w:p w:rsidR="00000000" w:rsidDel="00000000" w:rsidP="00000000" w:rsidRDefault="00000000" w:rsidRPr="00000000" w14:paraId="0000018C">
            <w:pPr>
              <w:spacing w:after="0" w:before="0" w:line="240" w:lineRule="auto"/>
              <w:jc w:val="left"/>
              <w:rPr/>
            </w:pPr>
            <w:r w:rsidDel="00000000" w:rsidR="00000000" w:rsidRPr="00000000">
              <w:rPr>
                <w:rtl w:val="0"/>
              </w:rPr>
              <w:t xml:space="preserve">Review with operations/business areas and compare with the Financial Services Register.</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8D">
            <w:pPr>
              <w:spacing w:after="0" w:before="0" w:line="240" w:lineRule="auto"/>
              <w:jc w:val="left"/>
              <w:rPr/>
            </w:pPr>
            <w:r w:rsidDel="00000000" w:rsidR="00000000" w:rsidRPr="00000000">
              <w:rPr>
                <w:rtl w:val="0"/>
              </w:rPr>
              <w:t xml:space="preserve">Monthly</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8E">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8F">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90">
            <w:pPr>
              <w:spacing w:after="0" w:before="0" w:line="240" w:lineRule="auto"/>
              <w:jc w:val="left"/>
              <w:rPr/>
            </w:pPr>
            <w:r w:rsidDel="00000000" w:rsidR="00000000" w:rsidRPr="00000000">
              <w:rPr>
                <w:rtl w:val="0"/>
              </w:rPr>
            </w:r>
          </w:p>
        </w:tc>
      </w:tr>
      <w:tr>
        <w:trPr>
          <w:cantSplit w:val="1"/>
          <w:trHeight w:val="630" w:hRule="atLeast"/>
          <w:tblHeader w:val="0"/>
        </w:trPr>
        <w:tc>
          <w:tcPr>
            <w:vMerge w:val="continue"/>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191">
            <w:pPr>
              <w:spacing w:after="0" w:before="0" w:line="240" w:lineRule="auto"/>
              <w:jc w:val="left"/>
              <w:rPr/>
            </w:pPr>
            <w:r w:rsidDel="00000000" w:rsidR="00000000" w:rsidRPr="00000000">
              <w:rPr>
                <w:rtl w:val="0"/>
              </w:rPr>
            </w:r>
          </w:p>
        </w:tc>
        <w:tc>
          <w:tcPr>
            <w:vMerge w:val="continue"/>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192">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93">
            <w:pPr>
              <w:spacing w:after="0" w:before="0" w:line="240" w:lineRule="auto"/>
              <w:jc w:val="left"/>
              <w:rPr>
                <w:rFonts w:ascii="Nunito" w:cs="Nunito" w:eastAsia="Nunito" w:hAnsi="Nunito"/>
                <w:b w:val="1"/>
                <w:bCs w:val="1"/>
              </w:rPr>
            </w:pPr>
            <w:r w:rsidDel="00000000" w:rsidR="00000000" w:rsidRPr="00000000">
              <w:rPr>
                <w:rFonts w:ascii="Nunito" w:cs="Nunito" w:eastAsia="Nunito" w:hAnsi="Nunito"/>
                <w:b w:val="1"/>
                <w:bCs w:val="1"/>
                <w:rtl w:val="0"/>
              </w:rPr>
              <w:t xml:space="preserve">FCA Directory:</w:t>
            </w:r>
          </w:p>
          <w:p w:rsidR="00000000" w:rsidDel="00000000" w:rsidP="00000000" w:rsidRDefault="00000000" w:rsidRPr="00000000" w14:paraId="00000194">
            <w:pPr>
              <w:spacing w:after="0" w:before="0" w:line="240" w:lineRule="auto"/>
              <w:jc w:val="left"/>
              <w:rPr>
                <w:rFonts w:ascii="Nunito" w:cs="Nunito" w:eastAsia="Nunito" w:hAnsi="Nunito"/>
                <w:b w:val="1"/>
                <w:bCs w:val="1"/>
              </w:rPr>
            </w:pPr>
            <w:r w:rsidDel="00000000" w:rsidR="00000000" w:rsidRPr="00000000">
              <w:rPr>
                <w:rtl w:val="0"/>
              </w:rPr>
            </w:r>
          </w:p>
          <w:p w:rsidR="00000000" w:rsidDel="00000000" w:rsidP="00000000" w:rsidRDefault="00000000" w:rsidRPr="00000000" w14:paraId="00000195">
            <w:pPr>
              <w:spacing w:after="0" w:before="0" w:line="240" w:lineRule="auto"/>
              <w:jc w:val="left"/>
              <w:rPr/>
            </w:pPr>
            <w:r w:rsidDel="00000000" w:rsidR="00000000" w:rsidRPr="00000000">
              <w:rPr>
                <w:rtl w:val="0"/>
              </w:rPr>
              <w:t xml:space="preserve">Add all Certified and assessed persons to the FCA Directory.</w:t>
            </w:r>
          </w:p>
          <w:p w:rsidR="00000000" w:rsidDel="00000000" w:rsidP="00000000" w:rsidRDefault="00000000" w:rsidRPr="00000000" w14:paraId="00000196">
            <w:pPr>
              <w:spacing w:after="0" w:before="0" w:line="240" w:lineRule="auto"/>
              <w:jc w:val="left"/>
              <w:rPr/>
            </w:pPr>
            <w:r w:rsidDel="00000000" w:rsidR="00000000" w:rsidRPr="00000000">
              <w:rPr>
                <w:rtl w:val="0"/>
              </w:rPr>
              <w:t xml:space="preserve">Includes:</w:t>
            </w:r>
          </w:p>
          <w:p w:rsidR="00000000" w:rsidDel="00000000" w:rsidP="00000000" w:rsidRDefault="00000000" w:rsidRPr="00000000" w14:paraId="00000197">
            <w:pPr>
              <w:numPr>
                <w:ilvl w:val="0"/>
                <w:numId w:val="2"/>
              </w:numPr>
              <w:spacing w:after="0" w:before="0" w:line="240" w:lineRule="auto"/>
              <w:ind w:left="720" w:hanging="360"/>
              <w:jc w:val="left"/>
            </w:pPr>
            <w:r w:rsidDel="00000000" w:rsidR="00000000" w:rsidRPr="00000000">
              <w:rPr>
                <w:rtl w:val="0"/>
              </w:rPr>
              <w:t xml:space="preserve">All certified staff (those holding a certification function under the SM&amp;CR), directors who are not performing Senior Manager Functions (SMFs) – both executive and non-executive and other individuals who are ARs.</w:t>
            </w:r>
          </w:p>
          <w:p w:rsidR="00000000" w:rsidDel="00000000" w:rsidP="00000000" w:rsidRDefault="00000000" w:rsidRPr="00000000" w14:paraId="00000198">
            <w:pPr>
              <w:spacing w:after="0" w:before="0" w:line="240" w:lineRule="auto"/>
              <w:jc w:val="left"/>
              <w:rPr/>
            </w:pPr>
            <w:r w:rsidDel="00000000" w:rsidR="00000000" w:rsidRPr="00000000">
              <w:rPr>
                <w:rtl w:val="0"/>
              </w:rPr>
            </w:r>
          </w:p>
          <w:p w:rsidR="00000000" w:rsidDel="00000000" w:rsidP="00000000" w:rsidRDefault="00000000" w:rsidRPr="00000000" w14:paraId="00000199">
            <w:pPr>
              <w:spacing w:after="0" w:before="0" w:line="240" w:lineRule="auto"/>
              <w:jc w:val="left"/>
              <w:rPr/>
            </w:pPr>
            <w:r w:rsidDel="00000000" w:rsidR="00000000" w:rsidRPr="00000000">
              <w:rPr>
                <w:rtl w:val="0"/>
              </w:rPr>
              <w:t xml:space="preserve">Update the Directory information held when an individual begins performing a relevant role, when their circumstances change, or when they cease performing a relevant role, no later than seven business days after the change.</w:t>
            </w:r>
          </w:p>
          <w:p w:rsidR="00000000" w:rsidDel="00000000" w:rsidP="00000000" w:rsidRDefault="00000000" w:rsidRPr="00000000" w14:paraId="0000019A">
            <w:pPr>
              <w:spacing w:after="0" w:before="0" w:line="240" w:lineRule="auto"/>
              <w:jc w:val="left"/>
              <w:rPr/>
            </w:pPr>
            <w:r w:rsidDel="00000000" w:rsidR="00000000" w:rsidRPr="00000000">
              <w:rPr>
                <w:rtl w:val="0"/>
              </w:rPr>
            </w:r>
          </w:p>
          <w:p w:rsidR="00000000" w:rsidDel="00000000" w:rsidP="00000000" w:rsidRDefault="00000000" w:rsidRPr="00000000" w14:paraId="0000019B">
            <w:pPr>
              <w:spacing w:after="0" w:before="0" w:line="240" w:lineRule="auto"/>
              <w:jc w:val="left"/>
              <w:rPr/>
            </w:pPr>
            <w:r w:rsidDel="00000000" w:rsidR="00000000" w:rsidRPr="00000000">
              <w:rPr>
                <w:rtl w:val="0"/>
              </w:rPr>
              <w:t xml:space="preserve">Review the FCA Directory</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9C">
            <w:pPr>
              <w:spacing w:after="0" w:before="0" w:line="240" w:lineRule="auto"/>
              <w:jc w:val="left"/>
              <w:rPr/>
            </w:pPr>
            <w:r w:rsidDel="00000000" w:rsidR="00000000" w:rsidRPr="00000000">
              <w:rPr>
                <w:rtl w:val="0"/>
              </w:rPr>
              <w:t xml:space="preserve">Monthly</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9D">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9E">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9F">
            <w:pPr>
              <w:spacing w:after="0" w:before="0" w:line="240" w:lineRule="auto"/>
              <w:jc w:val="left"/>
              <w:rPr/>
            </w:pPr>
            <w:r w:rsidDel="00000000" w:rsidR="00000000" w:rsidRPr="00000000">
              <w:rPr>
                <w:rtl w:val="0"/>
              </w:rPr>
            </w:r>
          </w:p>
        </w:tc>
      </w:tr>
      <w:tr>
        <w:trPr>
          <w:cantSplit w:val="1"/>
          <w:trHeight w:val="630" w:hRule="atLeast"/>
          <w:tblHeader w:val="0"/>
        </w:trPr>
        <w:tc>
          <w:tcPr>
            <w:vMerge w:val="continue"/>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1A0">
            <w:pPr>
              <w:spacing w:after="0" w:before="0" w:line="240" w:lineRule="auto"/>
              <w:jc w:val="left"/>
              <w:rPr/>
            </w:pPr>
            <w:r w:rsidDel="00000000" w:rsidR="00000000" w:rsidRPr="00000000">
              <w:rPr>
                <w:rtl w:val="0"/>
              </w:rPr>
            </w:r>
          </w:p>
        </w:tc>
        <w:tc>
          <w:tcPr>
            <w:vMerge w:val="continue"/>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1A1">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A2">
            <w:pPr>
              <w:spacing w:after="0" w:before="0" w:line="240" w:lineRule="auto"/>
              <w:jc w:val="left"/>
              <w:rPr>
                <w:rFonts w:ascii="Nunito" w:cs="Nunito" w:eastAsia="Nunito" w:hAnsi="Nunito"/>
                <w:b w:val="1"/>
                <w:bCs w:val="1"/>
              </w:rPr>
            </w:pPr>
            <w:r w:rsidDel="00000000" w:rsidR="00000000" w:rsidRPr="00000000">
              <w:rPr>
                <w:rFonts w:ascii="Nunito" w:cs="Nunito" w:eastAsia="Nunito" w:hAnsi="Nunito"/>
                <w:b w:val="1"/>
                <w:bCs w:val="1"/>
                <w:rtl w:val="0"/>
              </w:rPr>
              <w:t xml:space="preserve">Ongoing training and competence</w:t>
            </w:r>
          </w:p>
          <w:p w:rsidR="00000000" w:rsidDel="00000000" w:rsidP="00000000" w:rsidRDefault="00000000" w:rsidRPr="00000000" w14:paraId="000001A3">
            <w:pPr>
              <w:spacing w:after="0" w:before="0" w:line="240" w:lineRule="auto"/>
              <w:jc w:val="left"/>
              <w:rPr/>
            </w:pPr>
            <w:r w:rsidDel="00000000" w:rsidR="00000000" w:rsidRPr="00000000">
              <w:rPr>
                <w:rtl w:val="0"/>
              </w:rPr>
            </w:r>
          </w:p>
          <w:p w:rsidR="00000000" w:rsidDel="00000000" w:rsidP="00000000" w:rsidRDefault="00000000" w:rsidRPr="00000000" w14:paraId="000001A4">
            <w:pPr>
              <w:spacing w:after="0" w:before="0" w:line="240" w:lineRule="auto"/>
              <w:jc w:val="left"/>
              <w:rPr/>
            </w:pPr>
            <w:r w:rsidDel="00000000" w:rsidR="00000000" w:rsidRPr="00000000">
              <w:rPr>
                <w:rtl w:val="0"/>
              </w:rPr>
              <w:t xml:space="preserve">Ensure that ongoing competence is recorded and a formal assessment is undertaken annually, with training needs identified. Review the selection of annual appraisals to ensure training needs are identified and incorporated into the individual’s overall performance.</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A5">
            <w:pPr>
              <w:spacing w:after="0" w:before="0" w:line="240" w:lineRule="auto"/>
              <w:jc w:val="left"/>
              <w:rPr/>
            </w:pPr>
            <w:r w:rsidDel="00000000" w:rsidR="00000000" w:rsidRPr="00000000">
              <w:rPr>
                <w:rtl w:val="0"/>
              </w:rPr>
              <w:t xml:space="preserve">Annually</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A6">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A7">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A8">
            <w:pPr>
              <w:spacing w:after="0" w:before="0" w:line="240" w:lineRule="auto"/>
              <w:jc w:val="left"/>
              <w:rPr/>
            </w:pPr>
            <w:r w:rsidDel="00000000" w:rsidR="00000000" w:rsidRPr="00000000">
              <w:rPr>
                <w:rtl w:val="0"/>
              </w:rPr>
            </w:r>
          </w:p>
        </w:tc>
      </w:tr>
      <w:tr>
        <w:trPr>
          <w:cantSplit w:val="1"/>
          <w:trHeight w:val="1288" w:hRule="atLeast"/>
          <w:tblHeader w:val="0"/>
        </w:trPr>
        <w:tc>
          <w:tcPr>
            <w:vMerge w:val="restart"/>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1A9">
            <w:pPr>
              <w:numPr>
                <w:ilvl w:val="0"/>
                <w:numId w:val="3"/>
              </w:numPr>
              <w:spacing w:after="0" w:before="0" w:line="240" w:lineRule="auto"/>
              <w:ind w:left="720" w:hanging="360"/>
              <w:jc w:val="left"/>
            </w:pPr>
            <w:r w:rsidDel="00000000" w:rsidR="00000000" w:rsidRPr="00000000">
              <w:rPr>
                <w:rtl w:val="0"/>
              </w:rPr>
            </w:r>
          </w:p>
        </w:tc>
        <w:tc>
          <w:tcP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1AA">
            <w:pPr>
              <w:pStyle w:val="Heading2"/>
              <w:spacing w:after="0" w:line="240" w:lineRule="auto"/>
              <w:jc w:val="left"/>
              <w:rPr/>
            </w:pPr>
            <w:bookmarkStart w:colFirst="0" w:colLast="0" w:name="_7nbodyshi4ky" w:id="23"/>
            <w:bookmarkEnd w:id="23"/>
            <w:r w:rsidDel="00000000" w:rsidR="00000000" w:rsidRPr="00000000">
              <w:rPr>
                <w:rtl w:val="0"/>
              </w:rPr>
              <w:t xml:space="preserve">AML and Financial Crime Policy Review</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AB">
            <w:pPr>
              <w:spacing w:after="0" w:before="0" w:line="240" w:lineRule="auto"/>
              <w:jc w:val="left"/>
              <w:rPr/>
            </w:pPr>
            <w:r w:rsidDel="00000000" w:rsidR="00000000" w:rsidRPr="00000000">
              <w:rPr>
                <w:rtl w:val="0"/>
              </w:rPr>
              <w:t xml:space="preserve">To be reviewed annually or as needed.</w:t>
            </w:r>
          </w:p>
          <w:p w:rsidR="00000000" w:rsidDel="00000000" w:rsidP="00000000" w:rsidRDefault="00000000" w:rsidRPr="00000000" w14:paraId="000001AC">
            <w:pPr>
              <w:spacing w:after="0" w:before="0" w:line="240" w:lineRule="auto"/>
              <w:jc w:val="left"/>
              <w:rPr/>
            </w:pPr>
            <w:r w:rsidDel="00000000" w:rsidR="00000000" w:rsidRPr="00000000">
              <w:rPr>
                <w:rtl w:val="0"/>
              </w:rPr>
            </w:r>
          </w:p>
          <w:p w:rsidR="00000000" w:rsidDel="00000000" w:rsidP="00000000" w:rsidRDefault="00000000" w:rsidRPr="00000000" w14:paraId="000001AD">
            <w:pPr>
              <w:spacing w:after="0" w:before="0" w:line="240" w:lineRule="auto"/>
              <w:jc w:val="left"/>
              <w:rPr/>
            </w:pPr>
            <w:r w:rsidDel="00000000" w:rsidR="00000000" w:rsidRPr="00000000">
              <w:rPr>
                <w:rtl w:val="0"/>
              </w:rPr>
              <w:t xml:space="preserve">Ensure that all rule/law changes are incorporated into the policy and that all staff are made aware of these changes.</w:t>
            </w:r>
          </w:p>
          <w:p w:rsidR="00000000" w:rsidDel="00000000" w:rsidP="00000000" w:rsidRDefault="00000000" w:rsidRPr="00000000" w14:paraId="000001AE">
            <w:pPr>
              <w:spacing w:after="0" w:before="0" w:line="240" w:lineRule="auto"/>
              <w:jc w:val="left"/>
              <w:rPr/>
            </w:pPr>
            <w:r w:rsidDel="00000000" w:rsidR="00000000" w:rsidRPr="00000000">
              <w:rPr>
                <w:rtl w:val="0"/>
              </w:rPr>
            </w:r>
          </w:p>
          <w:p w:rsidR="00000000" w:rsidDel="00000000" w:rsidP="00000000" w:rsidRDefault="00000000" w:rsidRPr="00000000" w14:paraId="000001AF">
            <w:pPr>
              <w:spacing w:after="0" w:before="0" w:line="240" w:lineRule="auto"/>
              <w:jc w:val="left"/>
              <w:rPr/>
            </w:pPr>
            <w:r w:rsidDel="00000000" w:rsidR="00000000" w:rsidRPr="00000000">
              <w:rPr>
                <w:rtl w:val="0"/>
              </w:rPr>
              <w:t xml:space="preserve">Review changes made in the policy as a result of changes in laws. Sample test if the staff have been informed.</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B0">
            <w:pPr>
              <w:spacing w:after="0" w:before="0" w:line="240" w:lineRule="auto"/>
              <w:jc w:val="left"/>
              <w:rPr/>
            </w:pPr>
            <w:r w:rsidDel="00000000" w:rsidR="00000000" w:rsidRPr="00000000">
              <w:rPr>
                <w:rtl w:val="0"/>
              </w:rPr>
              <w:t xml:space="preserve">Annually/ad hoc</w:t>
            </w:r>
          </w:p>
          <w:p w:rsidR="00000000" w:rsidDel="00000000" w:rsidP="00000000" w:rsidRDefault="00000000" w:rsidRPr="00000000" w14:paraId="000001B1">
            <w:pPr>
              <w:spacing w:after="0" w:before="0" w:line="240" w:lineRule="auto"/>
              <w:jc w:val="left"/>
              <w:rPr/>
            </w:pPr>
            <w:r w:rsidDel="00000000" w:rsidR="00000000" w:rsidRPr="00000000">
              <w:rPr>
                <w:rtl w:val="0"/>
              </w:rPr>
            </w:r>
          </w:p>
          <w:p w:rsidR="00000000" w:rsidDel="00000000" w:rsidP="00000000" w:rsidRDefault="00000000" w:rsidRPr="00000000" w14:paraId="000001B2">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B3">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B4">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B5">
            <w:pPr>
              <w:spacing w:after="0" w:before="0" w:line="240" w:lineRule="auto"/>
              <w:jc w:val="left"/>
              <w:rPr/>
            </w:pPr>
            <w:r w:rsidDel="00000000" w:rsidR="00000000" w:rsidRPr="00000000">
              <w:rPr>
                <w:rtl w:val="0"/>
              </w:rPr>
            </w:r>
          </w:p>
        </w:tc>
      </w:tr>
      <w:tr>
        <w:trPr>
          <w:cantSplit w:val="1"/>
          <w:trHeight w:val="1270" w:hRule="atLeast"/>
          <w:tblHeader w:val="0"/>
        </w:trPr>
        <w:tc>
          <w:tcPr>
            <w:vMerge w:val="continue"/>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1B6">
            <w:pPr>
              <w:spacing w:after="0" w:before="0" w:line="240" w:lineRule="auto"/>
              <w:jc w:val="left"/>
              <w:rPr/>
            </w:pPr>
            <w:r w:rsidDel="00000000" w:rsidR="00000000" w:rsidRPr="00000000">
              <w:rPr>
                <w:rtl w:val="0"/>
              </w:rPr>
            </w:r>
          </w:p>
        </w:tc>
        <w:tc>
          <w:tcPr>
            <w:vMerge w:val="restart"/>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1B7">
            <w:pPr>
              <w:pStyle w:val="Heading2"/>
              <w:spacing w:after="0" w:line="240" w:lineRule="auto"/>
              <w:jc w:val="left"/>
              <w:rPr/>
            </w:pPr>
            <w:bookmarkStart w:colFirst="0" w:colLast="0" w:name="_tvpj3huj4o8j" w:id="24"/>
            <w:bookmarkEnd w:id="24"/>
            <w:r w:rsidDel="00000000" w:rsidR="00000000" w:rsidRPr="00000000">
              <w:rPr>
                <w:rtl w:val="0"/>
              </w:rPr>
              <w:t xml:space="preserve">AML/Financial Crime Controls</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B8">
            <w:pPr>
              <w:spacing w:after="0" w:before="0" w:line="240" w:lineRule="auto"/>
              <w:jc w:val="left"/>
              <w:rPr/>
            </w:pPr>
            <w:r w:rsidDel="00000000" w:rsidR="00000000" w:rsidRPr="00000000">
              <w:rPr>
                <w:rtl w:val="0"/>
              </w:rPr>
              <w:t xml:space="preserve">Ensure the firm has adequate financial crime controls, including the appointment of an individual as MLRO, allocation of responsibility for anti-money laundering and sanctions controls, training, and provision of information to senior management and the Board and appropriate measures to identify money laundering/crime risk and to identify new customers.</w:t>
            </w:r>
          </w:p>
          <w:p w:rsidR="00000000" w:rsidDel="00000000" w:rsidP="00000000" w:rsidRDefault="00000000" w:rsidRPr="00000000" w14:paraId="000001B9">
            <w:pPr>
              <w:spacing w:after="0" w:before="0" w:line="240" w:lineRule="auto"/>
              <w:jc w:val="left"/>
              <w:rPr/>
            </w:pPr>
            <w:r w:rsidDel="00000000" w:rsidR="00000000" w:rsidRPr="00000000">
              <w:rPr>
                <w:rtl w:val="0"/>
              </w:rPr>
            </w:r>
          </w:p>
          <w:p w:rsidR="00000000" w:rsidDel="00000000" w:rsidP="00000000" w:rsidRDefault="00000000" w:rsidRPr="00000000" w14:paraId="000001BA">
            <w:pPr>
              <w:spacing w:after="0" w:before="0" w:line="240" w:lineRule="auto"/>
              <w:jc w:val="left"/>
              <w:rPr/>
            </w:pPr>
            <w:r w:rsidDel="00000000" w:rsidR="00000000" w:rsidRPr="00000000">
              <w:rPr>
                <w:rtl w:val="0"/>
              </w:rPr>
              <w:t xml:space="preserve">Ensure that an anti-fraud policy is in place.</w:t>
            </w:r>
          </w:p>
          <w:p w:rsidR="00000000" w:rsidDel="00000000" w:rsidP="00000000" w:rsidRDefault="00000000" w:rsidRPr="00000000" w14:paraId="000001BB">
            <w:pPr>
              <w:spacing w:after="0" w:before="0" w:line="240" w:lineRule="auto"/>
              <w:jc w:val="left"/>
              <w:rPr/>
            </w:pPr>
            <w:r w:rsidDel="00000000" w:rsidR="00000000" w:rsidRPr="00000000">
              <w:rPr>
                <w:rtl w:val="0"/>
              </w:rPr>
            </w:r>
          </w:p>
          <w:p w:rsidR="00000000" w:rsidDel="00000000" w:rsidP="00000000" w:rsidRDefault="00000000" w:rsidRPr="00000000" w14:paraId="000001BC">
            <w:pPr>
              <w:spacing w:after="0" w:before="0" w:line="240" w:lineRule="auto"/>
              <w:jc w:val="left"/>
              <w:rPr/>
            </w:pPr>
            <w:r w:rsidDel="00000000" w:rsidR="00000000" w:rsidRPr="00000000">
              <w:rPr>
                <w:rtl w:val="0"/>
              </w:rPr>
              <w:t xml:space="preserve">Review systems and controls with compliance and business areas.</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BD">
            <w:pPr>
              <w:spacing w:after="0" w:before="0" w:line="240" w:lineRule="auto"/>
              <w:jc w:val="left"/>
              <w:rPr/>
            </w:pPr>
            <w:r w:rsidDel="00000000" w:rsidR="00000000" w:rsidRPr="00000000">
              <w:rPr>
                <w:rtl w:val="0"/>
              </w:rPr>
              <w:t xml:space="preserve">Annually</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BE">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BF">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C0">
            <w:pPr>
              <w:spacing w:after="0" w:before="0" w:line="240" w:lineRule="auto"/>
              <w:jc w:val="left"/>
              <w:rPr/>
            </w:pPr>
            <w:r w:rsidDel="00000000" w:rsidR="00000000" w:rsidRPr="00000000">
              <w:rPr>
                <w:rtl w:val="0"/>
              </w:rPr>
            </w:r>
          </w:p>
        </w:tc>
      </w:tr>
      <w:tr>
        <w:trPr>
          <w:cantSplit w:val="1"/>
          <w:trHeight w:val="630" w:hRule="atLeast"/>
          <w:tblHeader w:val="0"/>
        </w:trPr>
        <w:tc>
          <w:tcPr>
            <w:vMerge w:val="continue"/>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1C1">
            <w:pPr>
              <w:spacing w:after="0" w:before="0" w:line="240" w:lineRule="auto"/>
              <w:jc w:val="left"/>
              <w:rPr/>
            </w:pPr>
            <w:r w:rsidDel="00000000" w:rsidR="00000000" w:rsidRPr="00000000">
              <w:rPr>
                <w:rtl w:val="0"/>
              </w:rPr>
            </w:r>
          </w:p>
        </w:tc>
        <w:tc>
          <w:tcPr>
            <w:vMerge w:val="continue"/>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1C2">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C3">
            <w:pPr>
              <w:spacing w:after="0" w:before="0" w:line="240" w:lineRule="auto"/>
              <w:jc w:val="left"/>
              <w:rPr/>
            </w:pPr>
            <w:r w:rsidDel="00000000" w:rsidR="00000000" w:rsidRPr="00000000">
              <w:rPr>
                <w:rtl w:val="0"/>
              </w:rPr>
              <w:t xml:space="preserve">Ensure the firm has proper systems and procedures in place to identify new clients, obtain necessary documentation, and retain accurate records.</w:t>
            </w:r>
          </w:p>
          <w:p w:rsidR="00000000" w:rsidDel="00000000" w:rsidP="00000000" w:rsidRDefault="00000000" w:rsidRPr="00000000" w14:paraId="000001C4">
            <w:pPr>
              <w:spacing w:after="0" w:before="0" w:line="240" w:lineRule="auto"/>
              <w:jc w:val="left"/>
              <w:rPr/>
            </w:pPr>
            <w:r w:rsidDel="00000000" w:rsidR="00000000" w:rsidRPr="00000000">
              <w:rPr>
                <w:rtl w:val="0"/>
              </w:rPr>
            </w:r>
          </w:p>
          <w:p w:rsidR="00000000" w:rsidDel="00000000" w:rsidP="00000000" w:rsidRDefault="00000000" w:rsidRPr="00000000" w14:paraId="000001C5">
            <w:pPr>
              <w:spacing w:after="0" w:before="0" w:line="240" w:lineRule="auto"/>
              <w:jc w:val="left"/>
              <w:rPr/>
            </w:pPr>
            <w:r w:rsidDel="00000000" w:rsidR="00000000" w:rsidRPr="00000000">
              <w:rPr>
                <w:rtl w:val="0"/>
              </w:rPr>
              <w:t xml:space="preserve">On a sample basis, check the accuracy and the adequacy of the documentation obtained against the documentation matrix.</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C6">
            <w:pPr>
              <w:spacing w:after="0" w:before="0" w:line="240" w:lineRule="auto"/>
              <w:jc w:val="left"/>
              <w:rPr/>
            </w:pPr>
            <w:r w:rsidDel="00000000" w:rsidR="00000000" w:rsidRPr="00000000">
              <w:rPr>
                <w:rtl w:val="0"/>
              </w:rPr>
              <w:t xml:space="preserve">Annually</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C7">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C8">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C9">
            <w:pPr>
              <w:spacing w:after="0" w:before="0" w:line="240" w:lineRule="auto"/>
              <w:jc w:val="left"/>
              <w:rPr/>
            </w:pPr>
            <w:r w:rsidDel="00000000" w:rsidR="00000000" w:rsidRPr="00000000">
              <w:rPr>
                <w:rtl w:val="0"/>
              </w:rPr>
            </w:r>
          </w:p>
        </w:tc>
      </w:tr>
      <w:tr>
        <w:trPr>
          <w:cantSplit w:val="1"/>
          <w:trHeight w:val="630" w:hRule="atLeast"/>
          <w:tblHeader w:val="0"/>
        </w:trPr>
        <w:tc>
          <w:tcPr>
            <w:vMerge w:val="continue"/>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1CA">
            <w:pPr>
              <w:spacing w:after="0" w:before="0" w:line="240" w:lineRule="auto"/>
              <w:jc w:val="left"/>
              <w:rPr/>
            </w:pPr>
            <w:r w:rsidDel="00000000" w:rsidR="00000000" w:rsidRPr="00000000">
              <w:rPr>
                <w:rtl w:val="0"/>
              </w:rPr>
            </w:r>
          </w:p>
        </w:tc>
        <w:tc>
          <w:tcPr>
            <w:vMerge w:val="continue"/>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1CB">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CC">
            <w:pPr>
              <w:spacing w:after="0" w:before="0" w:line="240" w:lineRule="auto"/>
              <w:jc w:val="left"/>
              <w:rPr/>
            </w:pPr>
            <w:r w:rsidDel="00000000" w:rsidR="00000000" w:rsidRPr="00000000">
              <w:rPr>
                <w:rtl w:val="0"/>
              </w:rPr>
              <w:t xml:space="preserve">Ensure all concerned staff are appropriately and adequately trained in identification systems and procedures.</w:t>
            </w:r>
          </w:p>
          <w:p w:rsidR="00000000" w:rsidDel="00000000" w:rsidP="00000000" w:rsidRDefault="00000000" w:rsidRPr="00000000" w14:paraId="000001CD">
            <w:pPr>
              <w:spacing w:after="0" w:before="0" w:line="240" w:lineRule="auto"/>
              <w:jc w:val="left"/>
              <w:rPr/>
            </w:pPr>
            <w:r w:rsidDel="00000000" w:rsidR="00000000" w:rsidRPr="00000000">
              <w:rPr>
                <w:rtl w:val="0"/>
              </w:rPr>
            </w:r>
          </w:p>
          <w:p w:rsidR="00000000" w:rsidDel="00000000" w:rsidP="00000000" w:rsidRDefault="00000000" w:rsidRPr="00000000" w14:paraId="000001CE">
            <w:pPr>
              <w:spacing w:after="0" w:before="0" w:line="240" w:lineRule="auto"/>
              <w:jc w:val="left"/>
              <w:rPr/>
            </w:pPr>
            <w:r w:rsidDel="00000000" w:rsidR="00000000" w:rsidRPr="00000000">
              <w:rPr>
                <w:rtl w:val="0"/>
              </w:rPr>
              <w:t xml:space="preserve">Review the training calendar/register.</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CF">
            <w:pPr>
              <w:spacing w:after="0" w:before="0" w:line="240" w:lineRule="auto"/>
              <w:jc w:val="left"/>
              <w:rPr/>
            </w:pPr>
            <w:r w:rsidDel="00000000" w:rsidR="00000000" w:rsidRPr="00000000">
              <w:rPr>
                <w:rtl w:val="0"/>
              </w:rPr>
              <w:t xml:space="preserve">Annually</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D0">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D1">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D2">
            <w:pPr>
              <w:spacing w:after="0" w:before="0" w:line="240" w:lineRule="auto"/>
              <w:jc w:val="left"/>
              <w:rPr/>
            </w:pPr>
            <w:r w:rsidDel="00000000" w:rsidR="00000000" w:rsidRPr="00000000">
              <w:rPr>
                <w:rtl w:val="0"/>
              </w:rPr>
            </w:r>
          </w:p>
        </w:tc>
      </w:tr>
      <w:tr>
        <w:trPr>
          <w:cantSplit w:val="1"/>
          <w:trHeight w:val="630" w:hRule="atLeast"/>
          <w:tblHeader w:val="0"/>
        </w:trPr>
        <w:tc>
          <w:tcPr>
            <w:vMerge w:val="continue"/>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1D3">
            <w:pPr>
              <w:spacing w:after="0" w:before="0" w:line="240" w:lineRule="auto"/>
              <w:jc w:val="left"/>
              <w:rPr/>
            </w:pPr>
            <w:r w:rsidDel="00000000" w:rsidR="00000000" w:rsidRPr="00000000">
              <w:rPr>
                <w:rtl w:val="0"/>
              </w:rPr>
            </w:r>
          </w:p>
        </w:tc>
        <w:tc>
          <w:tcPr>
            <w:vMerge w:val="continue"/>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1D4">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D5">
            <w:pPr>
              <w:spacing w:after="0" w:before="0" w:line="240" w:lineRule="auto"/>
              <w:jc w:val="left"/>
              <w:rPr/>
            </w:pPr>
            <w:r w:rsidDel="00000000" w:rsidR="00000000" w:rsidRPr="00000000">
              <w:rPr>
                <w:rtl w:val="0"/>
              </w:rPr>
              <w:t xml:space="preserve">Ensure systems and procedures for identifying clients are reviewed and updated in accordance with legal changes.</w:t>
            </w:r>
          </w:p>
          <w:p w:rsidR="00000000" w:rsidDel="00000000" w:rsidP="00000000" w:rsidRDefault="00000000" w:rsidRPr="00000000" w14:paraId="000001D6">
            <w:pPr>
              <w:spacing w:after="0" w:before="0" w:line="240" w:lineRule="auto"/>
              <w:jc w:val="left"/>
              <w:rPr/>
            </w:pPr>
            <w:r w:rsidDel="00000000" w:rsidR="00000000" w:rsidRPr="00000000">
              <w:rPr>
                <w:rtl w:val="0"/>
              </w:rPr>
            </w:r>
          </w:p>
          <w:p w:rsidR="00000000" w:rsidDel="00000000" w:rsidP="00000000" w:rsidRDefault="00000000" w:rsidRPr="00000000" w14:paraId="000001D7">
            <w:pPr>
              <w:spacing w:after="0" w:before="0" w:line="240" w:lineRule="auto"/>
              <w:jc w:val="left"/>
              <w:rPr/>
            </w:pPr>
            <w:r w:rsidDel="00000000" w:rsidR="00000000" w:rsidRPr="00000000">
              <w:rPr>
                <w:rtl w:val="0"/>
              </w:rPr>
              <w:t xml:space="preserve">Review the policy and documentation matrix.</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D8">
            <w:pPr>
              <w:spacing w:after="0" w:before="0" w:line="240" w:lineRule="auto"/>
              <w:jc w:val="left"/>
              <w:rPr/>
            </w:pPr>
            <w:r w:rsidDel="00000000" w:rsidR="00000000" w:rsidRPr="00000000">
              <w:rPr>
                <w:rtl w:val="0"/>
              </w:rPr>
              <w:t xml:space="preserve">Annually</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D9">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DA">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DB">
            <w:pPr>
              <w:spacing w:after="0" w:before="0" w:line="240" w:lineRule="auto"/>
              <w:jc w:val="left"/>
              <w:rPr/>
            </w:pPr>
            <w:r w:rsidDel="00000000" w:rsidR="00000000" w:rsidRPr="00000000">
              <w:rPr>
                <w:rtl w:val="0"/>
              </w:rPr>
            </w:r>
          </w:p>
        </w:tc>
      </w:tr>
      <w:tr>
        <w:trPr>
          <w:cantSplit w:val="1"/>
          <w:trHeight w:val="630" w:hRule="atLeast"/>
          <w:tblHeader w:val="0"/>
        </w:trPr>
        <w:tc>
          <w:tcPr>
            <w:vMerge w:val="continue"/>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1DC">
            <w:pPr>
              <w:spacing w:after="0" w:before="0" w:line="240" w:lineRule="auto"/>
              <w:jc w:val="left"/>
              <w:rPr/>
            </w:pPr>
            <w:r w:rsidDel="00000000" w:rsidR="00000000" w:rsidRPr="00000000">
              <w:rPr>
                <w:rtl w:val="0"/>
              </w:rPr>
            </w:r>
          </w:p>
        </w:tc>
        <w:tc>
          <w:tcPr>
            <w:vMerge w:val="continue"/>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1DD">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DE">
            <w:pPr>
              <w:spacing w:after="0" w:before="0" w:line="240" w:lineRule="auto"/>
              <w:jc w:val="left"/>
              <w:rPr/>
            </w:pPr>
            <w:r w:rsidDel="00000000" w:rsidR="00000000" w:rsidRPr="00000000">
              <w:rPr>
                <w:rtl w:val="0"/>
              </w:rPr>
              <w:t xml:space="preserve">Ensure that the firm has no clients subject to sanctions and that the firm has noted where any client is a PEP.</w:t>
            </w:r>
          </w:p>
          <w:p w:rsidR="00000000" w:rsidDel="00000000" w:rsidP="00000000" w:rsidRDefault="00000000" w:rsidRPr="00000000" w14:paraId="000001DF">
            <w:pPr>
              <w:spacing w:after="0" w:before="0" w:line="240" w:lineRule="auto"/>
              <w:jc w:val="left"/>
              <w:rPr/>
            </w:pPr>
            <w:r w:rsidDel="00000000" w:rsidR="00000000" w:rsidRPr="00000000">
              <w:rPr>
                <w:rtl w:val="0"/>
              </w:rPr>
            </w:r>
          </w:p>
          <w:p w:rsidR="00000000" w:rsidDel="00000000" w:rsidP="00000000" w:rsidRDefault="00000000" w:rsidRPr="00000000" w14:paraId="000001E0">
            <w:pPr>
              <w:spacing w:after="0" w:before="0" w:line="240" w:lineRule="auto"/>
              <w:jc w:val="left"/>
              <w:rPr/>
            </w:pPr>
            <w:r w:rsidDel="00000000" w:rsidR="00000000" w:rsidRPr="00000000">
              <w:rPr>
                <w:rtl w:val="0"/>
              </w:rPr>
              <w:t xml:space="preserve">Checks at account opening and ongoing checks against sanctions lists and PEP searches</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E1">
            <w:pPr>
              <w:spacing w:after="0" w:before="0" w:line="240" w:lineRule="auto"/>
              <w:jc w:val="left"/>
              <w:rPr/>
            </w:pPr>
            <w:r w:rsidDel="00000000" w:rsidR="00000000" w:rsidRPr="00000000">
              <w:rPr>
                <w:rtl w:val="0"/>
              </w:rPr>
              <w:t xml:space="preserve">Continuous</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E2">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E3">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E4">
            <w:pPr>
              <w:spacing w:after="0" w:before="0" w:line="240" w:lineRule="auto"/>
              <w:jc w:val="left"/>
              <w:rPr/>
            </w:pPr>
            <w:r w:rsidDel="00000000" w:rsidR="00000000" w:rsidRPr="00000000">
              <w:rPr>
                <w:rtl w:val="0"/>
              </w:rPr>
            </w:r>
          </w:p>
        </w:tc>
      </w:tr>
      <w:tr>
        <w:trPr>
          <w:cantSplit w:val="1"/>
          <w:trHeight w:val="630" w:hRule="atLeast"/>
          <w:tblHeader w:val="0"/>
        </w:trPr>
        <w:tc>
          <w:tcPr>
            <w:vMerge w:val="continue"/>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1E5">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E6">
            <w:pPr>
              <w:pStyle w:val="Heading2"/>
              <w:spacing w:after="0" w:line="240" w:lineRule="auto"/>
              <w:jc w:val="left"/>
              <w:rPr/>
            </w:pPr>
            <w:bookmarkStart w:colFirst="0" w:colLast="0" w:name="_tqps193d57av" w:id="25"/>
            <w:bookmarkEnd w:id="25"/>
            <w:r w:rsidDel="00000000" w:rsidR="00000000" w:rsidRPr="00000000">
              <w:rPr>
                <w:rtl w:val="0"/>
              </w:rPr>
            </w:r>
          </w:p>
          <w:p w:rsidR="00000000" w:rsidDel="00000000" w:rsidP="00000000" w:rsidRDefault="00000000" w:rsidRPr="00000000" w14:paraId="000001E7">
            <w:pPr>
              <w:pStyle w:val="Heading2"/>
              <w:spacing w:after="0" w:line="240" w:lineRule="auto"/>
              <w:jc w:val="left"/>
              <w:rPr/>
            </w:pPr>
            <w:bookmarkStart w:colFirst="0" w:colLast="0" w:name="_whm3191kyw5f" w:id="26"/>
            <w:bookmarkEnd w:id="26"/>
            <w:r w:rsidDel="00000000" w:rsidR="00000000" w:rsidRPr="00000000">
              <w:rPr>
                <w:rtl w:val="0"/>
              </w:rPr>
              <w:t xml:space="preserve">Continuing Due Diligence</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E8">
            <w:pPr>
              <w:spacing w:after="0" w:before="0" w:line="240" w:lineRule="auto"/>
              <w:jc w:val="left"/>
              <w:rPr/>
            </w:pPr>
            <w:r w:rsidDel="00000000" w:rsidR="00000000" w:rsidRPr="00000000">
              <w:rPr>
                <w:rtl w:val="0"/>
              </w:rPr>
              <w:t xml:space="preserve">Ensure client dealings are regularly reviewed to identify unusual transactions/dealings. Review a sample of client files with the business area.</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E9">
            <w:pPr>
              <w:spacing w:after="0" w:before="0" w:line="240" w:lineRule="auto"/>
              <w:jc w:val="left"/>
              <w:rPr/>
            </w:pPr>
            <w:r w:rsidDel="00000000" w:rsidR="00000000" w:rsidRPr="00000000">
              <w:rPr>
                <w:rtl w:val="0"/>
              </w:rPr>
              <w:t xml:space="preserve">Quarterly</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EA">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EB">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EC">
            <w:pPr>
              <w:spacing w:after="0" w:before="0" w:line="240" w:lineRule="auto"/>
              <w:jc w:val="left"/>
              <w:rPr/>
            </w:pPr>
            <w:r w:rsidDel="00000000" w:rsidR="00000000" w:rsidRPr="00000000">
              <w:rPr>
                <w:rtl w:val="0"/>
              </w:rPr>
            </w:r>
          </w:p>
        </w:tc>
      </w:tr>
      <w:tr>
        <w:trPr>
          <w:cantSplit w:val="1"/>
          <w:trHeight w:val="630" w:hRule="atLeast"/>
          <w:tblHeader w:val="0"/>
        </w:trPr>
        <w:tc>
          <w:tcPr>
            <w:vMerge w:val="continue"/>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1ED">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EE">
            <w:pPr>
              <w:pStyle w:val="Heading2"/>
              <w:spacing w:after="0" w:line="240" w:lineRule="auto"/>
              <w:jc w:val="left"/>
              <w:rPr/>
            </w:pPr>
            <w:bookmarkStart w:colFirst="0" w:colLast="0" w:name="_js59uw53n9f6" w:id="27"/>
            <w:bookmarkEnd w:id="27"/>
            <w:r w:rsidDel="00000000" w:rsidR="00000000" w:rsidRPr="00000000">
              <w:rPr>
                <w:rtl w:val="0"/>
              </w:rPr>
            </w:r>
          </w:p>
          <w:p w:rsidR="00000000" w:rsidDel="00000000" w:rsidP="00000000" w:rsidRDefault="00000000" w:rsidRPr="00000000" w14:paraId="000001EF">
            <w:pPr>
              <w:pStyle w:val="Heading2"/>
              <w:spacing w:after="0" w:line="240" w:lineRule="auto"/>
              <w:jc w:val="left"/>
              <w:rPr/>
            </w:pPr>
            <w:bookmarkStart w:colFirst="0" w:colLast="0" w:name="_fe5ejoqbxhay" w:id="28"/>
            <w:bookmarkEnd w:id="28"/>
            <w:r w:rsidDel="00000000" w:rsidR="00000000" w:rsidRPr="00000000">
              <w:rPr>
                <w:rtl w:val="0"/>
              </w:rPr>
              <w:t xml:space="preserve">Suspicious Activities Reports</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F0">
            <w:pPr>
              <w:spacing w:after="0" w:before="0" w:line="240" w:lineRule="auto"/>
              <w:jc w:val="left"/>
              <w:rPr/>
            </w:pPr>
            <w:r w:rsidDel="00000000" w:rsidR="00000000" w:rsidRPr="00000000">
              <w:rPr>
                <w:rtl w:val="0"/>
              </w:rPr>
              <w:t xml:space="preserve">Have any SARs been made? Ensure proper procedures are followed for submitting and following up on SARs. Review a sample of SARs. Review the action taken to identify areas of particular risk and take appropriate action.</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F1">
            <w:pPr>
              <w:spacing w:after="0" w:before="0" w:line="240" w:lineRule="auto"/>
              <w:jc w:val="left"/>
              <w:rPr/>
            </w:pPr>
            <w:r w:rsidDel="00000000" w:rsidR="00000000" w:rsidRPr="00000000">
              <w:rPr>
                <w:rtl w:val="0"/>
              </w:rPr>
              <w:t xml:space="preserve">Quarterly</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F2">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F3">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F4">
            <w:pPr>
              <w:spacing w:after="0" w:before="0" w:line="240" w:lineRule="auto"/>
              <w:jc w:val="left"/>
              <w:rPr/>
            </w:pPr>
            <w:r w:rsidDel="00000000" w:rsidR="00000000" w:rsidRPr="00000000">
              <w:rPr>
                <w:rtl w:val="0"/>
              </w:rPr>
            </w:r>
          </w:p>
        </w:tc>
      </w:tr>
      <w:tr>
        <w:trPr>
          <w:cantSplit w:val="1"/>
          <w:trHeight w:val="315" w:hRule="atLeast"/>
          <w:tblHeader w:val="0"/>
        </w:trPr>
        <w:tc>
          <w:tcPr>
            <w:vMerge w:val="continue"/>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1F5">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F6">
            <w:pPr>
              <w:pStyle w:val="Heading2"/>
              <w:spacing w:after="0" w:line="240" w:lineRule="auto"/>
              <w:jc w:val="left"/>
              <w:rPr/>
            </w:pPr>
            <w:bookmarkStart w:colFirst="0" w:colLast="0" w:name="_uxlvqbntvpwt" w:id="29"/>
            <w:bookmarkEnd w:id="29"/>
            <w:r w:rsidDel="00000000" w:rsidR="00000000" w:rsidRPr="00000000">
              <w:rPr>
                <w:rtl w:val="0"/>
              </w:rPr>
            </w:r>
          </w:p>
          <w:p w:rsidR="00000000" w:rsidDel="00000000" w:rsidP="00000000" w:rsidRDefault="00000000" w:rsidRPr="00000000" w14:paraId="000001F7">
            <w:pPr>
              <w:pStyle w:val="Heading2"/>
              <w:spacing w:after="0" w:line="240" w:lineRule="auto"/>
              <w:jc w:val="left"/>
              <w:rPr/>
            </w:pPr>
            <w:bookmarkStart w:colFirst="0" w:colLast="0" w:name="_gw411ypohs5s" w:id="30"/>
            <w:bookmarkEnd w:id="30"/>
            <w:r w:rsidDel="00000000" w:rsidR="00000000" w:rsidRPr="00000000">
              <w:rPr>
                <w:rtl w:val="0"/>
              </w:rPr>
              <w:t xml:space="preserve">MLRO report to the Board</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F8">
            <w:pPr>
              <w:spacing w:after="0" w:before="0" w:line="240" w:lineRule="auto"/>
              <w:jc w:val="left"/>
              <w:rPr/>
            </w:pPr>
            <w:r w:rsidDel="00000000" w:rsidR="00000000" w:rsidRPr="00000000">
              <w:rPr>
                <w:rtl w:val="0"/>
              </w:rPr>
              <w:t xml:space="preserve">Ensure MLRO submits a comprehensive annual report to the Board.</w:t>
            </w:r>
          </w:p>
          <w:p w:rsidR="00000000" w:rsidDel="00000000" w:rsidP="00000000" w:rsidRDefault="00000000" w:rsidRPr="00000000" w14:paraId="000001F9">
            <w:pPr>
              <w:spacing w:after="0" w:before="0" w:line="240" w:lineRule="auto"/>
              <w:jc w:val="left"/>
              <w:rPr/>
            </w:pPr>
            <w:r w:rsidDel="00000000" w:rsidR="00000000" w:rsidRPr="00000000">
              <w:rPr>
                <w:rtl w:val="0"/>
              </w:rPr>
            </w:r>
          </w:p>
          <w:p w:rsidR="00000000" w:rsidDel="00000000" w:rsidP="00000000" w:rsidRDefault="00000000" w:rsidRPr="00000000" w14:paraId="000001FA">
            <w:pPr>
              <w:spacing w:after="0" w:before="0" w:line="240" w:lineRule="auto"/>
              <w:jc w:val="left"/>
              <w:rPr/>
            </w:pPr>
            <w:r w:rsidDel="00000000" w:rsidR="00000000" w:rsidRPr="00000000">
              <w:rPr>
                <w:rtl w:val="0"/>
              </w:rPr>
              <w:t xml:space="preserve">Review the report submission.</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FB">
            <w:pPr>
              <w:spacing w:after="0" w:before="0" w:line="240" w:lineRule="auto"/>
              <w:jc w:val="left"/>
              <w:rPr/>
            </w:pPr>
            <w:r w:rsidDel="00000000" w:rsidR="00000000" w:rsidRPr="00000000">
              <w:rPr>
                <w:rtl w:val="0"/>
              </w:rPr>
              <w:t xml:space="preserve">Annually</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FC">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FD">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1FE">
            <w:pPr>
              <w:spacing w:after="0" w:before="0" w:line="240" w:lineRule="auto"/>
              <w:jc w:val="left"/>
              <w:rPr/>
            </w:pPr>
            <w:r w:rsidDel="00000000" w:rsidR="00000000" w:rsidRPr="00000000">
              <w:rPr>
                <w:rtl w:val="0"/>
              </w:rPr>
            </w:r>
          </w:p>
        </w:tc>
      </w:tr>
      <w:tr>
        <w:trPr>
          <w:cantSplit w:val="1"/>
          <w:trHeight w:val="315" w:hRule="atLeast"/>
          <w:tblHeader w:val="0"/>
        </w:trPr>
        <w:tc>
          <w:tcPr>
            <w:vMerge w:val="restart"/>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1FF">
            <w:pPr>
              <w:numPr>
                <w:ilvl w:val="0"/>
                <w:numId w:val="3"/>
              </w:numPr>
              <w:spacing w:after="0" w:before="0" w:line="240" w:lineRule="auto"/>
              <w:ind w:left="720" w:hanging="360"/>
              <w:jc w:val="left"/>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00">
            <w:pPr>
              <w:pStyle w:val="Heading2"/>
              <w:spacing w:after="0" w:line="240" w:lineRule="auto"/>
              <w:jc w:val="left"/>
              <w:rPr/>
            </w:pPr>
            <w:bookmarkStart w:colFirst="0" w:colLast="0" w:name="_2543xm4wijo7" w:id="31"/>
            <w:bookmarkEnd w:id="31"/>
            <w:r w:rsidDel="00000000" w:rsidR="00000000" w:rsidRPr="00000000">
              <w:rPr>
                <w:rtl w:val="0"/>
              </w:rPr>
            </w:r>
          </w:p>
          <w:p w:rsidR="00000000" w:rsidDel="00000000" w:rsidP="00000000" w:rsidRDefault="00000000" w:rsidRPr="00000000" w14:paraId="00000201">
            <w:pPr>
              <w:pStyle w:val="Heading2"/>
              <w:spacing w:after="0" w:line="240" w:lineRule="auto"/>
              <w:jc w:val="left"/>
              <w:rPr/>
            </w:pPr>
            <w:bookmarkStart w:colFirst="0" w:colLast="0" w:name="_un7d9bdinjru" w:id="32"/>
            <w:bookmarkEnd w:id="32"/>
            <w:r w:rsidDel="00000000" w:rsidR="00000000" w:rsidRPr="00000000">
              <w:rPr>
                <w:rtl w:val="0"/>
              </w:rPr>
              <w:t xml:space="preserve">New client documentation</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02">
            <w:pPr>
              <w:spacing w:after="0" w:before="0" w:line="240" w:lineRule="auto"/>
              <w:jc w:val="left"/>
              <w:rPr/>
            </w:pPr>
            <w:r w:rsidDel="00000000" w:rsidR="00000000" w:rsidRPr="00000000">
              <w:rPr>
                <w:rtl w:val="0"/>
              </w:rPr>
              <w:t xml:space="preserve">Ensure client agreements are compliant and up to date.</w:t>
            </w:r>
          </w:p>
          <w:p w:rsidR="00000000" w:rsidDel="00000000" w:rsidP="00000000" w:rsidRDefault="00000000" w:rsidRPr="00000000" w14:paraId="00000203">
            <w:pPr>
              <w:spacing w:after="0" w:before="0" w:line="240" w:lineRule="auto"/>
              <w:jc w:val="left"/>
              <w:rPr/>
            </w:pPr>
            <w:r w:rsidDel="00000000" w:rsidR="00000000" w:rsidRPr="00000000">
              <w:rPr>
                <w:rtl w:val="0"/>
              </w:rPr>
            </w:r>
          </w:p>
          <w:p w:rsidR="00000000" w:rsidDel="00000000" w:rsidP="00000000" w:rsidRDefault="00000000" w:rsidRPr="00000000" w14:paraId="00000204">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05">
            <w:pPr>
              <w:spacing w:after="0" w:before="0" w:line="240" w:lineRule="auto"/>
              <w:jc w:val="left"/>
              <w:rPr/>
            </w:pPr>
            <w:r w:rsidDel="00000000" w:rsidR="00000000" w:rsidRPr="00000000">
              <w:rPr>
                <w:rtl w:val="0"/>
              </w:rPr>
              <w:t xml:space="preserve">Annually</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06">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07">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08">
            <w:pPr>
              <w:spacing w:after="0" w:before="0" w:line="240" w:lineRule="auto"/>
              <w:jc w:val="left"/>
              <w:rPr/>
            </w:pPr>
            <w:r w:rsidDel="00000000" w:rsidR="00000000" w:rsidRPr="00000000">
              <w:rPr>
                <w:rtl w:val="0"/>
              </w:rPr>
            </w:r>
          </w:p>
        </w:tc>
      </w:tr>
      <w:tr>
        <w:trPr>
          <w:cantSplit w:val="1"/>
          <w:trHeight w:val="630" w:hRule="atLeast"/>
          <w:tblHeader w:val="0"/>
        </w:trPr>
        <w:tc>
          <w:tcPr>
            <w:vMerge w:val="continue"/>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209">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20A">
            <w:pPr>
              <w:pStyle w:val="Heading2"/>
              <w:spacing w:after="0" w:line="240" w:lineRule="auto"/>
              <w:jc w:val="left"/>
              <w:rPr/>
            </w:pPr>
            <w:bookmarkStart w:colFirst="0" w:colLast="0" w:name="_atdnea7g2lpv" w:id="33"/>
            <w:bookmarkEnd w:id="33"/>
            <w:r w:rsidDel="00000000" w:rsidR="00000000" w:rsidRPr="00000000">
              <w:rPr>
                <w:rtl w:val="0"/>
              </w:rPr>
              <w:t xml:space="preserve">Client agreements</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0B">
            <w:pPr>
              <w:spacing w:after="0" w:before="0" w:line="240" w:lineRule="auto"/>
              <w:jc w:val="left"/>
              <w:rPr/>
            </w:pPr>
            <w:r w:rsidDel="00000000" w:rsidR="00000000" w:rsidRPr="00000000">
              <w:rPr>
                <w:rtl w:val="0"/>
              </w:rPr>
              <w:t xml:space="preserve">Ensure client agreements are obtained and in place for all new accounts.</w:t>
            </w:r>
          </w:p>
          <w:p w:rsidR="00000000" w:rsidDel="00000000" w:rsidP="00000000" w:rsidRDefault="00000000" w:rsidRPr="00000000" w14:paraId="0000020C">
            <w:pPr>
              <w:spacing w:after="0" w:before="0" w:line="240" w:lineRule="auto"/>
              <w:jc w:val="left"/>
              <w:rPr/>
            </w:pPr>
            <w:r w:rsidDel="00000000" w:rsidR="00000000" w:rsidRPr="00000000">
              <w:rPr>
                <w:rtl w:val="0"/>
              </w:rPr>
            </w:r>
          </w:p>
          <w:p w:rsidR="00000000" w:rsidDel="00000000" w:rsidP="00000000" w:rsidRDefault="00000000" w:rsidRPr="00000000" w14:paraId="0000020D">
            <w:pPr>
              <w:spacing w:after="0" w:before="0" w:line="240" w:lineRule="auto"/>
              <w:jc w:val="left"/>
              <w:rPr/>
            </w:pPr>
            <w:r w:rsidDel="00000000" w:rsidR="00000000" w:rsidRPr="00000000">
              <w:rPr>
                <w:rtl w:val="0"/>
              </w:rPr>
              <w:t xml:space="preserve">On a sample basis, check that client agreements have been dispatched and agreed with all clients, including professional clients.</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0E">
            <w:pPr>
              <w:spacing w:after="0" w:before="0" w:line="240" w:lineRule="auto"/>
              <w:jc w:val="left"/>
              <w:rPr/>
            </w:pPr>
            <w:r w:rsidDel="00000000" w:rsidR="00000000" w:rsidRPr="00000000">
              <w:rPr>
                <w:rtl w:val="0"/>
              </w:rPr>
              <w:t xml:space="preserve">Monthly</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0F">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10">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11">
            <w:pPr>
              <w:spacing w:after="0" w:before="0" w:line="240" w:lineRule="auto"/>
              <w:jc w:val="left"/>
              <w:rPr/>
            </w:pPr>
            <w:r w:rsidDel="00000000" w:rsidR="00000000" w:rsidRPr="00000000">
              <w:rPr>
                <w:rtl w:val="0"/>
              </w:rPr>
            </w:r>
          </w:p>
        </w:tc>
      </w:tr>
      <w:tr>
        <w:trPr>
          <w:cantSplit w:val="1"/>
          <w:trHeight w:val="458" w:hRule="atLeast"/>
          <w:tblHeader w:val="0"/>
        </w:trPr>
        <w:tc>
          <w:tcPr>
            <w:vMerge w:val="continue"/>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212">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213">
            <w:pPr>
              <w:pStyle w:val="Heading2"/>
              <w:spacing w:after="0" w:line="240" w:lineRule="auto"/>
              <w:jc w:val="left"/>
              <w:rPr/>
            </w:pPr>
            <w:bookmarkStart w:colFirst="0" w:colLast="0" w:name="_n9mn7s8gh2uz" w:id="34"/>
            <w:bookmarkEnd w:id="34"/>
            <w:r w:rsidDel="00000000" w:rsidR="00000000" w:rsidRPr="00000000">
              <w:rPr>
                <w:rtl w:val="0"/>
              </w:rPr>
              <w:t xml:space="preserve">New Client Procedures</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14">
            <w:pPr>
              <w:spacing w:after="0" w:before="0" w:line="240" w:lineRule="auto"/>
              <w:jc w:val="left"/>
              <w:rPr/>
            </w:pPr>
            <w:r w:rsidDel="00000000" w:rsidR="00000000" w:rsidRPr="00000000">
              <w:rPr>
                <w:rtl w:val="0"/>
              </w:rPr>
              <w:t xml:space="preserve">Ensure new clients are taken on in accordance with FCA rules and internal procedures.</w:t>
            </w:r>
          </w:p>
          <w:p w:rsidR="00000000" w:rsidDel="00000000" w:rsidP="00000000" w:rsidRDefault="00000000" w:rsidRPr="00000000" w14:paraId="00000215">
            <w:pPr>
              <w:spacing w:after="0" w:before="0" w:line="240" w:lineRule="auto"/>
              <w:jc w:val="left"/>
              <w:rPr/>
            </w:pPr>
            <w:r w:rsidDel="00000000" w:rsidR="00000000" w:rsidRPr="00000000">
              <w:rPr>
                <w:rtl w:val="0"/>
              </w:rPr>
            </w:r>
          </w:p>
          <w:p w:rsidR="00000000" w:rsidDel="00000000" w:rsidP="00000000" w:rsidRDefault="00000000" w:rsidRPr="00000000" w14:paraId="00000216">
            <w:pPr>
              <w:spacing w:after="0" w:before="0" w:line="240" w:lineRule="auto"/>
              <w:jc w:val="left"/>
              <w:rPr/>
            </w:pPr>
            <w:r w:rsidDel="00000000" w:rsidR="00000000" w:rsidRPr="00000000">
              <w:rPr>
                <w:rtl w:val="0"/>
              </w:rPr>
              <w:t xml:space="preserve">Review a sample of new client files to check compliance with internal procedures.</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17">
            <w:pPr>
              <w:spacing w:after="0" w:before="0" w:line="240" w:lineRule="auto"/>
              <w:jc w:val="left"/>
              <w:rPr/>
            </w:pPr>
            <w:r w:rsidDel="00000000" w:rsidR="00000000" w:rsidRPr="00000000">
              <w:rPr>
                <w:rtl w:val="0"/>
              </w:rPr>
              <w:t xml:space="preserve">Monthly</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18">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19">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1A">
            <w:pPr>
              <w:spacing w:after="0" w:before="0" w:line="240" w:lineRule="auto"/>
              <w:jc w:val="left"/>
              <w:rPr/>
            </w:pPr>
            <w:r w:rsidDel="00000000" w:rsidR="00000000" w:rsidRPr="00000000">
              <w:rPr>
                <w:rtl w:val="0"/>
              </w:rPr>
            </w:r>
          </w:p>
        </w:tc>
      </w:tr>
      <w:tr>
        <w:trPr>
          <w:cantSplit w:val="1"/>
          <w:trHeight w:val="630" w:hRule="atLeast"/>
          <w:tblHeader w:val="0"/>
        </w:trPr>
        <w:tc>
          <w:tcPr>
            <w:vMerge w:val="continue"/>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21B">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21C">
            <w:pPr>
              <w:pStyle w:val="Heading2"/>
              <w:spacing w:after="0" w:line="240" w:lineRule="auto"/>
              <w:jc w:val="left"/>
              <w:rPr/>
            </w:pPr>
            <w:bookmarkStart w:colFirst="0" w:colLast="0" w:name="_z60p9coxngo" w:id="35"/>
            <w:bookmarkEnd w:id="35"/>
            <w:r w:rsidDel="00000000" w:rsidR="00000000" w:rsidRPr="00000000">
              <w:rPr>
                <w:rtl w:val="0"/>
              </w:rPr>
              <w:t xml:space="preserve">Client categorisation</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1D">
            <w:pPr>
              <w:spacing w:after="0" w:before="0" w:line="240" w:lineRule="auto"/>
              <w:jc w:val="left"/>
              <w:rPr/>
            </w:pPr>
            <w:r w:rsidDel="00000000" w:rsidR="00000000" w:rsidRPr="00000000">
              <w:rPr>
                <w:rtl w:val="0"/>
              </w:rPr>
              <w:t xml:space="preserve">Ensure clients are categorised correctly and notified. Ensure the records are retained for the required periods.</w:t>
            </w:r>
          </w:p>
          <w:p w:rsidR="00000000" w:rsidDel="00000000" w:rsidP="00000000" w:rsidRDefault="00000000" w:rsidRPr="00000000" w14:paraId="0000021E">
            <w:pPr>
              <w:spacing w:after="0" w:before="0" w:line="240" w:lineRule="auto"/>
              <w:jc w:val="left"/>
              <w:rPr/>
            </w:pPr>
            <w:r w:rsidDel="00000000" w:rsidR="00000000" w:rsidRPr="00000000">
              <w:rPr>
                <w:rtl w:val="0"/>
              </w:rPr>
            </w:r>
          </w:p>
          <w:p w:rsidR="00000000" w:rsidDel="00000000" w:rsidP="00000000" w:rsidRDefault="00000000" w:rsidRPr="00000000" w14:paraId="0000021F">
            <w:pPr>
              <w:spacing w:after="0" w:before="0" w:line="240" w:lineRule="auto"/>
              <w:jc w:val="left"/>
              <w:rPr/>
            </w:pPr>
            <w:r w:rsidDel="00000000" w:rsidR="00000000" w:rsidRPr="00000000">
              <w:rPr>
                <w:rtl w:val="0"/>
              </w:rPr>
              <w:t xml:space="preserve">On a sample basis, check the accuracy of client categorisation and the adequacy of the documentation supporting classification against the checklist.</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20">
            <w:pPr>
              <w:spacing w:after="0" w:before="0" w:line="240" w:lineRule="auto"/>
              <w:jc w:val="left"/>
              <w:rPr/>
            </w:pPr>
            <w:r w:rsidDel="00000000" w:rsidR="00000000" w:rsidRPr="00000000">
              <w:rPr>
                <w:rtl w:val="0"/>
              </w:rPr>
              <w:t xml:space="preserve">Monthly</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21">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22">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23">
            <w:pPr>
              <w:spacing w:after="0" w:before="0" w:line="240" w:lineRule="auto"/>
              <w:jc w:val="left"/>
              <w:rPr/>
            </w:pPr>
            <w:r w:rsidDel="00000000" w:rsidR="00000000" w:rsidRPr="00000000">
              <w:rPr>
                <w:rtl w:val="0"/>
              </w:rPr>
            </w:r>
          </w:p>
        </w:tc>
      </w:tr>
      <w:tr>
        <w:trPr>
          <w:cantSplit w:val="1"/>
          <w:trHeight w:val="945" w:hRule="atLeast"/>
          <w:tblHeader w:val="0"/>
        </w:trPr>
        <w:tc>
          <w:tcP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224">
            <w:pPr>
              <w:numPr>
                <w:ilvl w:val="0"/>
                <w:numId w:val="3"/>
              </w:numPr>
              <w:spacing w:after="0" w:before="0" w:line="240" w:lineRule="auto"/>
              <w:ind w:left="720" w:hanging="360"/>
              <w:jc w:val="left"/>
            </w:pPr>
            <w:r w:rsidDel="00000000" w:rsidR="00000000" w:rsidRPr="00000000">
              <w:rPr>
                <w:rtl w:val="0"/>
              </w:rPr>
            </w:r>
          </w:p>
        </w:tc>
        <w:tc>
          <w:tcP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225">
            <w:pPr>
              <w:pStyle w:val="Heading2"/>
              <w:spacing w:after="0" w:line="240" w:lineRule="auto"/>
              <w:jc w:val="left"/>
              <w:rPr/>
            </w:pPr>
            <w:bookmarkStart w:colFirst="0" w:colLast="0" w:name="_4c5vgo54cqpi" w:id="36"/>
            <w:bookmarkEnd w:id="36"/>
            <w:r w:rsidDel="00000000" w:rsidR="00000000" w:rsidRPr="00000000">
              <w:rPr>
                <w:rtl w:val="0"/>
              </w:rPr>
              <w:t xml:space="preserve">Customer understanding of risk</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26">
            <w:pPr>
              <w:spacing w:after="0" w:before="0" w:line="240" w:lineRule="auto"/>
              <w:jc w:val="left"/>
              <w:rPr/>
            </w:pPr>
            <w:r w:rsidDel="00000000" w:rsidR="00000000" w:rsidRPr="00000000">
              <w:rPr>
                <w:rtl w:val="0"/>
              </w:rPr>
              <w:t xml:space="preserve">Has the firm ensured that clients categorised as Retail or professional are aware of the risks of certain types of investments/transactions? </w:t>
            </w:r>
          </w:p>
          <w:p w:rsidR="00000000" w:rsidDel="00000000" w:rsidP="00000000" w:rsidRDefault="00000000" w:rsidRPr="00000000" w14:paraId="00000227">
            <w:pPr>
              <w:spacing w:after="0" w:before="0" w:line="240" w:lineRule="auto"/>
              <w:jc w:val="left"/>
              <w:rPr/>
            </w:pPr>
            <w:r w:rsidDel="00000000" w:rsidR="00000000" w:rsidRPr="00000000">
              <w:rPr>
                <w:rtl w:val="0"/>
              </w:rPr>
            </w:r>
          </w:p>
          <w:p w:rsidR="00000000" w:rsidDel="00000000" w:rsidP="00000000" w:rsidRDefault="00000000" w:rsidRPr="00000000" w14:paraId="00000228">
            <w:pPr>
              <w:spacing w:after="0" w:before="0" w:line="240" w:lineRule="auto"/>
              <w:jc w:val="left"/>
              <w:rPr/>
            </w:pPr>
            <w:r w:rsidDel="00000000" w:rsidR="00000000" w:rsidRPr="00000000">
              <w:rPr>
                <w:rtl w:val="0"/>
              </w:rPr>
              <w:t xml:space="preserve">Review sample client files to check whether proper notifications/disclosures/warnings have been provided to the client.</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29">
            <w:pPr>
              <w:spacing w:after="0" w:before="0" w:line="240" w:lineRule="auto"/>
              <w:jc w:val="left"/>
              <w:rPr/>
            </w:pPr>
            <w:r w:rsidDel="00000000" w:rsidR="00000000" w:rsidRPr="00000000">
              <w:rPr>
                <w:rtl w:val="0"/>
              </w:rPr>
              <w:t xml:space="preserve">Monthly</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2A">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2B">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2C">
            <w:pPr>
              <w:spacing w:after="0" w:before="0" w:line="240" w:lineRule="auto"/>
              <w:jc w:val="left"/>
              <w:rPr/>
            </w:pPr>
            <w:r w:rsidDel="00000000" w:rsidR="00000000" w:rsidRPr="00000000">
              <w:rPr>
                <w:rtl w:val="0"/>
              </w:rPr>
            </w:r>
          </w:p>
        </w:tc>
      </w:tr>
      <w:tr>
        <w:trPr>
          <w:cantSplit w:val="1"/>
          <w:trHeight w:val="630" w:hRule="atLeast"/>
          <w:tblHeader w:val="0"/>
        </w:trPr>
        <w:tc>
          <w:tcP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22D">
            <w:pPr>
              <w:numPr>
                <w:ilvl w:val="0"/>
                <w:numId w:val="3"/>
              </w:numPr>
              <w:spacing w:after="0" w:before="0" w:line="240" w:lineRule="auto"/>
              <w:ind w:left="720" w:hanging="360"/>
              <w:jc w:val="left"/>
            </w:pPr>
            <w:r w:rsidDel="00000000" w:rsidR="00000000" w:rsidRPr="00000000">
              <w:rPr>
                <w:rtl w:val="0"/>
              </w:rPr>
            </w:r>
          </w:p>
        </w:tc>
        <w:tc>
          <w:tcP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22E">
            <w:pPr>
              <w:pStyle w:val="Heading2"/>
              <w:spacing w:after="0" w:line="240" w:lineRule="auto"/>
              <w:jc w:val="left"/>
              <w:rPr/>
            </w:pPr>
            <w:bookmarkStart w:colFirst="0" w:colLast="0" w:name="_vpuqm5hitlz" w:id="37"/>
            <w:bookmarkEnd w:id="37"/>
            <w:r w:rsidDel="00000000" w:rsidR="00000000" w:rsidRPr="00000000">
              <w:rPr>
                <w:rtl w:val="0"/>
              </w:rPr>
              <w:t xml:space="preserve">Charges, remuneration and commission</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2F">
            <w:pPr>
              <w:spacing w:after="0" w:before="0" w:line="240" w:lineRule="auto"/>
              <w:jc w:val="left"/>
              <w:rPr/>
            </w:pPr>
            <w:r w:rsidDel="00000000" w:rsidR="00000000" w:rsidRPr="00000000">
              <w:rPr>
                <w:rtl w:val="0"/>
              </w:rPr>
              <w:t xml:space="preserve">Ensure costs and charges are reviewed and appropriate disclosures have been made.</w:t>
            </w:r>
          </w:p>
          <w:p w:rsidR="00000000" w:rsidDel="00000000" w:rsidP="00000000" w:rsidRDefault="00000000" w:rsidRPr="00000000" w14:paraId="00000230">
            <w:pPr>
              <w:spacing w:after="0" w:before="0" w:line="240" w:lineRule="auto"/>
              <w:jc w:val="left"/>
              <w:rPr/>
            </w:pPr>
            <w:r w:rsidDel="00000000" w:rsidR="00000000" w:rsidRPr="00000000">
              <w:rPr>
                <w:rtl w:val="0"/>
              </w:rPr>
            </w:r>
          </w:p>
          <w:p w:rsidR="00000000" w:rsidDel="00000000" w:rsidP="00000000" w:rsidRDefault="00000000" w:rsidRPr="00000000" w14:paraId="00000231">
            <w:pPr>
              <w:spacing w:after="0" w:before="0" w:line="240" w:lineRule="auto"/>
              <w:jc w:val="left"/>
              <w:rPr/>
            </w:pPr>
            <w:r w:rsidDel="00000000" w:rsidR="00000000" w:rsidRPr="00000000">
              <w:rPr>
                <w:rtl w:val="0"/>
              </w:rPr>
              <w:t xml:space="preserve">Review a sample of new client files.</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32">
            <w:pPr>
              <w:spacing w:after="0" w:before="0" w:line="240" w:lineRule="auto"/>
              <w:jc w:val="left"/>
              <w:rPr/>
            </w:pPr>
            <w:r w:rsidDel="00000000" w:rsidR="00000000" w:rsidRPr="00000000">
              <w:rPr>
                <w:rtl w:val="0"/>
              </w:rPr>
              <w:t xml:space="preserve">Six monthly</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33">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34">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35">
            <w:pPr>
              <w:spacing w:after="0" w:before="0" w:line="240" w:lineRule="auto"/>
              <w:jc w:val="left"/>
              <w:rPr/>
            </w:pPr>
            <w:r w:rsidDel="00000000" w:rsidR="00000000" w:rsidRPr="00000000">
              <w:rPr>
                <w:rtl w:val="0"/>
              </w:rPr>
            </w:r>
          </w:p>
        </w:tc>
      </w:tr>
      <w:tr>
        <w:trPr>
          <w:cantSplit w:val="1"/>
          <w:trHeight w:val="630" w:hRule="atLeast"/>
          <w:tblHeader w:val="0"/>
        </w:trPr>
        <w:tc>
          <w:tcPr>
            <w:vMerge w:val="restart"/>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236">
            <w:pPr>
              <w:numPr>
                <w:ilvl w:val="0"/>
                <w:numId w:val="3"/>
              </w:numPr>
              <w:spacing w:after="0" w:before="0" w:line="240" w:lineRule="auto"/>
              <w:ind w:left="720" w:hanging="360"/>
              <w:jc w:val="left"/>
            </w:pPr>
            <w:r w:rsidDel="00000000" w:rsidR="00000000" w:rsidRPr="00000000">
              <w:rPr>
                <w:rtl w:val="0"/>
              </w:rPr>
            </w:r>
          </w:p>
        </w:tc>
        <w:tc>
          <w:tcPr>
            <w:vMerge w:val="restart"/>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237">
            <w:pPr>
              <w:pStyle w:val="Heading2"/>
              <w:spacing w:after="0" w:line="240" w:lineRule="auto"/>
              <w:jc w:val="left"/>
              <w:rPr/>
            </w:pPr>
            <w:bookmarkStart w:colFirst="0" w:colLast="0" w:name="_itl9fctc0mjj" w:id="38"/>
            <w:bookmarkEnd w:id="38"/>
            <w:r w:rsidDel="00000000" w:rsidR="00000000" w:rsidRPr="00000000">
              <w:rPr>
                <w:rtl w:val="0"/>
              </w:rPr>
              <w:t xml:space="preserve">Suitability/Appropriateness</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38">
            <w:pPr>
              <w:spacing w:after="0" w:before="0" w:line="240" w:lineRule="auto"/>
              <w:jc w:val="left"/>
              <w:rPr/>
            </w:pPr>
            <w:r w:rsidDel="00000000" w:rsidR="00000000" w:rsidRPr="00000000">
              <w:rPr>
                <w:rtl w:val="0"/>
              </w:rPr>
              <w:t xml:space="preserve">Ensure appropriate and adequate information is obtained from the customer to assess suitability/ appropriateness.</w:t>
            </w:r>
          </w:p>
          <w:p w:rsidR="00000000" w:rsidDel="00000000" w:rsidP="00000000" w:rsidRDefault="00000000" w:rsidRPr="00000000" w14:paraId="00000239">
            <w:pPr>
              <w:spacing w:after="0" w:before="0" w:line="240" w:lineRule="auto"/>
              <w:jc w:val="left"/>
              <w:rPr/>
            </w:pPr>
            <w:r w:rsidDel="00000000" w:rsidR="00000000" w:rsidRPr="00000000">
              <w:rPr>
                <w:rtl w:val="0"/>
              </w:rPr>
            </w:r>
          </w:p>
          <w:p w:rsidR="00000000" w:rsidDel="00000000" w:rsidP="00000000" w:rsidRDefault="00000000" w:rsidRPr="00000000" w14:paraId="0000023A">
            <w:pPr>
              <w:spacing w:after="0" w:before="0" w:line="240" w:lineRule="auto"/>
              <w:jc w:val="left"/>
              <w:rPr/>
            </w:pPr>
            <w:r w:rsidDel="00000000" w:rsidR="00000000" w:rsidRPr="00000000">
              <w:rPr>
                <w:rtl w:val="0"/>
              </w:rPr>
              <w:t xml:space="preserve">Review new client files to verify that the received information is sufficient and accurate.</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3B">
            <w:pPr>
              <w:spacing w:after="0" w:before="0" w:line="240" w:lineRule="auto"/>
              <w:jc w:val="left"/>
              <w:rPr/>
            </w:pPr>
            <w:r w:rsidDel="00000000" w:rsidR="00000000" w:rsidRPr="00000000">
              <w:rPr>
                <w:rtl w:val="0"/>
              </w:rPr>
              <w:t xml:space="preserve">Monthly</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3C">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3D">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3E">
            <w:pPr>
              <w:spacing w:after="0" w:before="0" w:line="240" w:lineRule="auto"/>
              <w:jc w:val="left"/>
              <w:rPr/>
            </w:pPr>
            <w:r w:rsidDel="00000000" w:rsidR="00000000" w:rsidRPr="00000000">
              <w:rPr>
                <w:rtl w:val="0"/>
              </w:rPr>
            </w:r>
          </w:p>
        </w:tc>
      </w:tr>
      <w:tr>
        <w:trPr>
          <w:cantSplit w:val="1"/>
          <w:trHeight w:val="945" w:hRule="atLeast"/>
          <w:tblHeader w:val="0"/>
        </w:trPr>
        <w:tc>
          <w:tcPr>
            <w:vMerge w:val="continue"/>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23F">
            <w:pPr>
              <w:spacing w:after="0" w:before="0" w:line="240" w:lineRule="auto"/>
              <w:jc w:val="left"/>
              <w:rPr/>
            </w:pPr>
            <w:r w:rsidDel="00000000" w:rsidR="00000000" w:rsidRPr="00000000">
              <w:rPr>
                <w:rtl w:val="0"/>
              </w:rPr>
            </w:r>
          </w:p>
        </w:tc>
        <w:tc>
          <w:tcPr>
            <w:vMerge w:val="continue"/>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240">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41">
            <w:pPr>
              <w:spacing w:after="0" w:before="0" w:line="240" w:lineRule="auto"/>
              <w:jc w:val="left"/>
              <w:rPr/>
            </w:pPr>
            <w:r w:rsidDel="00000000" w:rsidR="00000000" w:rsidRPr="00000000">
              <w:rPr>
                <w:rtl w:val="0"/>
              </w:rPr>
              <w:t xml:space="preserve">Ensure that investment advice or decisions to trade (in the case of investment management)/ non-advised investment services are suitable/ appropriate for the client, and that proper records are maintained and retained. </w:t>
            </w:r>
          </w:p>
          <w:p w:rsidR="00000000" w:rsidDel="00000000" w:rsidP="00000000" w:rsidRDefault="00000000" w:rsidRPr="00000000" w14:paraId="00000242">
            <w:pPr>
              <w:spacing w:after="0" w:before="0" w:line="240" w:lineRule="auto"/>
              <w:jc w:val="left"/>
              <w:rPr/>
            </w:pPr>
            <w:r w:rsidDel="00000000" w:rsidR="00000000" w:rsidRPr="00000000">
              <w:rPr>
                <w:rtl w:val="0"/>
              </w:rPr>
            </w:r>
          </w:p>
          <w:p w:rsidR="00000000" w:rsidDel="00000000" w:rsidP="00000000" w:rsidRDefault="00000000" w:rsidRPr="00000000" w14:paraId="00000243">
            <w:pPr>
              <w:spacing w:after="0" w:before="0" w:line="240" w:lineRule="auto"/>
              <w:jc w:val="left"/>
              <w:rPr/>
            </w:pPr>
            <w:r w:rsidDel="00000000" w:rsidR="00000000" w:rsidRPr="00000000">
              <w:rPr>
                <w:rtl w:val="0"/>
              </w:rPr>
              <w:t xml:space="preserve">Review a sample. Ensure that all execution-only transactions have been confirmed in writing by the clients concerned.</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44">
            <w:pPr>
              <w:spacing w:after="0" w:before="0" w:line="240" w:lineRule="auto"/>
              <w:jc w:val="left"/>
              <w:rPr/>
            </w:pPr>
            <w:r w:rsidDel="00000000" w:rsidR="00000000" w:rsidRPr="00000000">
              <w:rPr>
                <w:rtl w:val="0"/>
              </w:rPr>
              <w:t xml:space="preserve">Monthly</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45">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46">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47">
            <w:pPr>
              <w:spacing w:after="0" w:before="0" w:line="240" w:lineRule="auto"/>
              <w:jc w:val="left"/>
              <w:rPr/>
            </w:pPr>
            <w:r w:rsidDel="00000000" w:rsidR="00000000" w:rsidRPr="00000000">
              <w:rPr>
                <w:rtl w:val="0"/>
              </w:rPr>
            </w:r>
          </w:p>
        </w:tc>
      </w:tr>
      <w:tr>
        <w:trPr>
          <w:cantSplit w:val="1"/>
          <w:trHeight w:val="945" w:hRule="atLeast"/>
          <w:tblHeader w:val="0"/>
        </w:trPr>
        <w:tc>
          <w:tcP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248">
            <w:pPr>
              <w:numPr>
                <w:ilvl w:val="0"/>
                <w:numId w:val="3"/>
              </w:numPr>
              <w:spacing w:after="0" w:before="0" w:line="240" w:lineRule="auto"/>
              <w:ind w:left="720" w:hanging="360"/>
              <w:jc w:val="left"/>
            </w:pPr>
            <w:r w:rsidDel="00000000" w:rsidR="00000000" w:rsidRPr="00000000">
              <w:rPr>
                <w:rtl w:val="0"/>
              </w:rPr>
            </w:r>
          </w:p>
        </w:tc>
        <w:tc>
          <w:tcP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249">
            <w:pPr>
              <w:pStyle w:val="Heading2"/>
              <w:spacing w:after="0" w:line="240" w:lineRule="auto"/>
              <w:jc w:val="left"/>
              <w:rPr/>
            </w:pPr>
            <w:bookmarkStart w:colFirst="0" w:colLast="0" w:name="_vjs3a7tefwi9" w:id="39"/>
            <w:bookmarkEnd w:id="39"/>
            <w:r w:rsidDel="00000000" w:rsidR="00000000" w:rsidRPr="00000000">
              <w:rPr>
                <w:rtl w:val="0"/>
              </w:rPr>
              <w:t xml:space="preserve">Client money</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4A">
            <w:pPr>
              <w:spacing w:after="0" w:before="0" w:line="240" w:lineRule="auto"/>
              <w:jc w:val="left"/>
              <w:rPr/>
            </w:pPr>
            <w:r w:rsidDel="00000000" w:rsidR="00000000" w:rsidRPr="00000000">
              <w:rPr>
                <w:rtl w:val="0"/>
              </w:rPr>
              <w:t xml:space="preserve">Ensure that the firm is not controlling/holding client money if it does not have the necessary permission and that a CASS categorisation notification was submitted to the FCA in good time in the previous year.</w:t>
            </w:r>
          </w:p>
          <w:p w:rsidR="00000000" w:rsidDel="00000000" w:rsidP="00000000" w:rsidRDefault="00000000" w:rsidRPr="00000000" w14:paraId="0000024B">
            <w:pPr>
              <w:spacing w:after="0" w:before="0" w:line="240" w:lineRule="auto"/>
              <w:jc w:val="left"/>
              <w:rPr/>
            </w:pPr>
            <w:r w:rsidDel="00000000" w:rsidR="00000000" w:rsidRPr="00000000">
              <w:rPr>
                <w:rtl w:val="0"/>
              </w:rPr>
            </w:r>
          </w:p>
          <w:p w:rsidR="00000000" w:rsidDel="00000000" w:rsidP="00000000" w:rsidRDefault="00000000" w:rsidRPr="00000000" w14:paraId="0000024C">
            <w:pPr>
              <w:spacing w:after="0" w:before="0" w:line="240" w:lineRule="auto"/>
              <w:jc w:val="left"/>
              <w:rPr/>
            </w:pPr>
            <w:r w:rsidDel="00000000" w:rsidR="00000000" w:rsidRPr="00000000">
              <w:rPr>
                <w:rtl w:val="0"/>
              </w:rPr>
              <w:t xml:space="preserve">Ensure that if consent is given, a named senior person is responsible and that written procedures are in place and adhered to. Internal and external reconciliations are performed as needed.</w:t>
            </w:r>
          </w:p>
          <w:p w:rsidR="00000000" w:rsidDel="00000000" w:rsidP="00000000" w:rsidRDefault="00000000" w:rsidRPr="00000000" w14:paraId="0000024D">
            <w:pPr>
              <w:spacing w:after="0" w:before="0" w:line="240" w:lineRule="auto"/>
              <w:jc w:val="left"/>
              <w:rPr/>
            </w:pPr>
            <w:r w:rsidDel="00000000" w:rsidR="00000000" w:rsidRPr="00000000">
              <w:rPr>
                <w:rtl w:val="0"/>
              </w:rPr>
            </w:r>
          </w:p>
          <w:p w:rsidR="00000000" w:rsidDel="00000000" w:rsidP="00000000" w:rsidRDefault="00000000" w:rsidRPr="00000000" w14:paraId="0000024E">
            <w:pPr>
              <w:spacing w:after="0" w:before="0" w:line="240" w:lineRule="auto"/>
              <w:jc w:val="left"/>
              <w:rPr/>
            </w:pPr>
            <w:r w:rsidDel="00000000" w:rsidR="00000000" w:rsidRPr="00000000">
              <w:rPr>
                <w:rtl w:val="0"/>
              </w:rPr>
              <w:t xml:space="preserve">Ensure that bank trust letters are accurate in every detail and remain valid.</w:t>
            </w:r>
          </w:p>
          <w:p w:rsidR="00000000" w:rsidDel="00000000" w:rsidP="00000000" w:rsidRDefault="00000000" w:rsidRPr="00000000" w14:paraId="0000024F">
            <w:pPr>
              <w:spacing w:after="0" w:before="0" w:line="240" w:lineRule="auto"/>
              <w:jc w:val="left"/>
              <w:rPr/>
            </w:pPr>
            <w:r w:rsidDel="00000000" w:rsidR="00000000" w:rsidRPr="00000000">
              <w:rPr>
                <w:rtl w:val="0"/>
              </w:rPr>
            </w:r>
          </w:p>
          <w:p w:rsidR="00000000" w:rsidDel="00000000" w:rsidP="00000000" w:rsidRDefault="00000000" w:rsidRPr="00000000" w14:paraId="00000250">
            <w:pPr>
              <w:spacing w:after="0" w:before="0" w:line="240" w:lineRule="auto"/>
              <w:jc w:val="left"/>
              <w:rPr/>
            </w:pPr>
            <w:r w:rsidDel="00000000" w:rsidR="00000000" w:rsidRPr="00000000">
              <w:rPr>
                <w:rtl w:val="0"/>
              </w:rPr>
            </w:r>
          </w:p>
          <w:p w:rsidR="00000000" w:rsidDel="00000000" w:rsidP="00000000" w:rsidRDefault="00000000" w:rsidRPr="00000000" w14:paraId="00000251">
            <w:pPr>
              <w:spacing w:after="0" w:before="0" w:line="240" w:lineRule="auto"/>
              <w:jc w:val="left"/>
              <w:rPr/>
            </w:pPr>
            <w:r w:rsidDel="00000000" w:rsidR="00000000" w:rsidRPr="00000000">
              <w:rPr>
                <w:rtl w:val="0"/>
              </w:rPr>
              <w:t xml:space="preserve">Ensure appropriate due diligence is carried out on all banks that hold client money, and that the results are reported to the Board.</w:t>
            </w:r>
          </w:p>
          <w:p w:rsidR="00000000" w:rsidDel="00000000" w:rsidP="00000000" w:rsidRDefault="00000000" w:rsidRPr="00000000" w14:paraId="00000252">
            <w:pPr>
              <w:spacing w:after="0" w:before="0" w:line="240" w:lineRule="auto"/>
              <w:jc w:val="left"/>
              <w:rPr/>
            </w:pPr>
            <w:r w:rsidDel="00000000" w:rsidR="00000000" w:rsidRPr="00000000">
              <w:rPr>
                <w:rtl w:val="0"/>
              </w:rPr>
            </w:r>
          </w:p>
          <w:p w:rsidR="00000000" w:rsidDel="00000000" w:rsidP="00000000" w:rsidRDefault="00000000" w:rsidRPr="00000000" w14:paraId="00000253">
            <w:pPr>
              <w:spacing w:after="0" w:before="0" w:line="240" w:lineRule="auto"/>
              <w:jc w:val="left"/>
              <w:rPr/>
            </w:pPr>
            <w:r w:rsidDel="00000000" w:rsidR="00000000" w:rsidRPr="00000000">
              <w:rPr>
                <w:rtl w:val="0"/>
              </w:rPr>
              <w:t xml:space="preserve">Ensure that a suitable CASS resolution pack is in place.</w:t>
            </w:r>
          </w:p>
          <w:p w:rsidR="00000000" w:rsidDel="00000000" w:rsidP="00000000" w:rsidRDefault="00000000" w:rsidRPr="00000000" w14:paraId="00000254">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55">
            <w:pPr>
              <w:spacing w:after="0" w:before="0" w:line="240" w:lineRule="auto"/>
              <w:jc w:val="left"/>
              <w:rPr/>
            </w:pPr>
            <w:r w:rsidDel="00000000" w:rsidR="00000000" w:rsidRPr="00000000">
              <w:rPr>
                <w:rtl w:val="0"/>
              </w:rPr>
              <w:t xml:space="preserve">Quarterly</w:t>
            </w:r>
          </w:p>
          <w:p w:rsidR="00000000" w:rsidDel="00000000" w:rsidP="00000000" w:rsidRDefault="00000000" w:rsidRPr="00000000" w14:paraId="00000256">
            <w:pPr>
              <w:spacing w:after="0" w:before="0" w:line="240" w:lineRule="auto"/>
              <w:jc w:val="left"/>
              <w:rPr/>
            </w:pPr>
            <w:r w:rsidDel="00000000" w:rsidR="00000000" w:rsidRPr="00000000">
              <w:rPr>
                <w:rtl w:val="0"/>
              </w:rPr>
            </w:r>
          </w:p>
          <w:p w:rsidR="00000000" w:rsidDel="00000000" w:rsidP="00000000" w:rsidRDefault="00000000" w:rsidRPr="00000000" w14:paraId="00000257">
            <w:pPr>
              <w:spacing w:after="0" w:before="0" w:line="240" w:lineRule="auto"/>
              <w:jc w:val="left"/>
              <w:rPr/>
            </w:pPr>
            <w:r w:rsidDel="00000000" w:rsidR="00000000" w:rsidRPr="00000000">
              <w:rPr>
                <w:rtl w:val="0"/>
              </w:rPr>
            </w:r>
          </w:p>
          <w:p w:rsidR="00000000" w:rsidDel="00000000" w:rsidP="00000000" w:rsidRDefault="00000000" w:rsidRPr="00000000" w14:paraId="00000258">
            <w:pPr>
              <w:spacing w:after="0" w:before="0" w:line="240" w:lineRule="auto"/>
              <w:jc w:val="left"/>
              <w:rPr/>
            </w:pPr>
            <w:r w:rsidDel="00000000" w:rsidR="00000000" w:rsidRPr="00000000">
              <w:rPr>
                <w:rtl w:val="0"/>
              </w:rPr>
              <w:t xml:space="preserve">Quarterly</w:t>
            </w:r>
          </w:p>
          <w:p w:rsidR="00000000" w:rsidDel="00000000" w:rsidP="00000000" w:rsidRDefault="00000000" w:rsidRPr="00000000" w14:paraId="00000259">
            <w:pPr>
              <w:spacing w:after="0" w:before="0" w:line="240" w:lineRule="auto"/>
              <w:jc w:val="left"/>
              <w:rPr/>
            </w:pPr>
            <w:r w:rsidDel="00000000" w:rsidR="00000000" w:rsidRPr="00000000">
              <w:rPr>
                <w:rtl w:val="0"/>
              </w:rPr>
            </w:r>
          </w:p>
          <w:p w:rsidR="00000000" w:rsidDel="00000000" w:rsidP="00000000" w:rsidRDefault="00000000" w:rsidRPr="00000000" w14:paraId="0000025A">
            <w:pPr>
              <w:spacing w:after="0" w:before="0" w:line="240" w:lineRule="auto"/>
              <w:jc w:val="left"/>
              <w:rPr/>
            </w:pPr>
            <w:r w:rsidDel="00000000" w:rsidR="00000000" w:rsidRPr="00000000">
              <w:rPr>
                <w:rtl w:val="0"/>
              </w:rPr>
            </w:r>
          </w:p>
          <w:p w:rsidR="00000000" w:rsidDel="00000000" w:rsidP="00000000" w:rsidRDefault="00000000" w:rsidRPr="00000000" w14:paraId="0000025B">
            <w:pPr>
              <w:spacing w:after="0" w:before="0" w:line="240" w:lineRule="auto"/>
              <w:jc w:val="left"/>
              <w:rPr/>
            </w:pPr>
            <w:r w:rsidDel="00000000" w:rsidR="00000000" w:rsidRPr="00000000">
              <w:rPr>
                <w:rtl w:val="0"/>
              </w:rPr>
            </w:r>
          </w:p>
          <w:p w:rsidR="00000000" w:rsidDel="00000000" w:rsidP="00000000" w:rsidRDefault="00000000" w:rsidRPr="00000000" w14:paraId="0000025C">
            <w:pPr>
              <w:spacing w:after="0" w:before="0" w:line="240" w:lineRule="auto"/>
              <w:jc w:val="left"/>
              <w:rPr/>
            </w:pPr>
            <w:r w:rsidDel="00000000" w:rsidR="00000000" w:rsidRPr="00000000">
              <w:rPr>
                <w:rtl w:val="0"/>
              </w:rPr>
              <w:t xml:space="preserve">Annual</w:t>
            </w:r>
          </w:p>
          <w:p w:rsidR="00000000" w:rsidDel="00000000" w:rsidP="00000000" w:rsidRDefault="00000000" w:rsidRPr="00000000" w14:paraId="0000025D">
            <w:pPr>
              <w:spacing w:after="0" w:before="0" w:line="240" w:lineRule="auto"/>
              <w:jc w:val="left"/>
              <w:rPr/>
            </w:pPr>
            <w:r w:rsidDel="00000000" w:rsidR="00000000" w:rsidRPr="00000000">
              <w:rPr>
                <w:rtl w:val="0"/>
              </w:rPr>
            </w:r>
          </w:p>
          <w:p w:rsidR="00000000" w:rsidDel="00000000" w:rsidP="00000000" w:rsidRDefault="00000000" w:rsidRPr="00000000" w14:paraId="0000025E">
            <w:pPr>
              <w:spacing w:after="0" w:before="0" w:line="240" w:lineRule="auto"/>
              <w:jc w:val="left"/>
              <w:rPr/>
            </w:pPr>
            <w:r w:rsidDel="00000000" w:rsidR="00000000" w:rsidRPr="00000000">
              <w:rPr>
                <w:rtl w:val="0"/>
              </w:rPr>
            </w:r>
          </w:p>
          <w:p w:rsidR="00000000" w:rsidDel="00000000" w:rsidP="00000000" w:rsidRDefault="00000000" w:rsidRPr="00000000" w14:paraId="0000025F">
            <w:pPr>
              <w:spacing w:after="0" w:before="0" w:line="240" w:lineRule="auto"/>
              <w:jc w:val="left"/>
              <w:rPr/>
            </w:pPr>
            <w:r w:rsidDel="00000000" w:rsidR="00000000" w:rsidRPr="00000000">
              <w:rPr>
                <w:rtl w:val="0"/>
              </w:rPr>
              <w:t xml:space="preserve">Annual (with ad hoc updates)</w:t>
            </w:r>
          </w:p>
          <w:p w:rsidR="00000000" w:rsidDel="00000000" w:rsidP="00000000" w:rsidRDefault="00000000" w:rsidRPr="00000000" w14:paraId="00000260">
            <w:pPr>
              <w:spacing w:after="0" w:before="0" w:line="240" w:lineRule="auto"/>
              <w:jc w:val="left"/>
              <w:rPr/>
            </w:pPr>
            <w:r w:rsidDel="00000000" w:rsidR="00000000" w:rsidRPr="00000000">
              <w:rPr>
                <w:rtl w:val="0"/>
              </w:rPr>
            </w:r>
          </w:p>
          <w:p w:rsidR="00000000" w:rsidDel="00000000" w:rsidP="00000000" w:rsidRDefault="00000000" w:rsidRPr="00000000" w14:paraId="00000261">
            <w:pPr>
              <w:spacing w:after="0" w:before="0" w:line="240" w:lineRule="auto"/>
              <w:jc w:val="left"/>
              <w:rPr/>
            </w:pPr>
            <w:r w:rsidDel="00000000" w:rsidR="00000000" w:rsidRPr="00000000">
              <w:rPr>
                <w:rtl w:val="0"/>
              </w:rPr>
            </w:r>
          </w:p>
          <w:p w:rsidR="00000000" w:rsidDel="00000000" w:rsidP="00000000" w:rsidRDefault="00000000" w:rsidRPr="00000000" w14:paraId="00000262">
            <w:pPr>
              <w:spacing w:after="0" w:before="0" w:line="240" w:lineRule="auto"/>
              <w:jc w:val="left"/>
              <w:rPr/>
            </w:pPr>
            <w:r w:rsidDel="00000000" w:rsidR="00000000" w:rsidRPr="00000000">
              <w:rPr>
                <w:rtl w:val="0"/>
              </w:rPr>
              <w:t xml:space="preserve">Annual</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63">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64">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65">
            <w:pPr>
              <w:spacing w:after="0" w:before="0" w:line="240" w:lineRule="auto"/>
              <w:jc w:val="left"/>
              <w:rPr/>
            </w:pPr>
            <w:r w:rsidDel="00000000" w:rsidR="00000000" w:rsidRPr="00000000">
              <w:rPr>
                <w:rtl w:val="0"/>
              </w:rPr>
            </w:r>
          </w:p>
        </w:tc>
      </w:tr>
      <w:tr>
        <w:trPr>
          <w:cantSplit w:val="1"/>
          <w:trHeight w:val="945" w:hRule="atLeast"/>
          <w:tblHeader w:val="0"/>
        </w:trPr>
        <w:tc>
          <w:tcP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266">
            <w:pPr>
              <w:numPr>
                <w:ilvl w:val="0"/>
                <w:numId w:val="3"/>
              </w:numPr>
              <w:spacing w:after="0" w:before="0" w:line="240" w:lineRule="auto"/>
              <w:ind w:left="720" w:hanging="360"/>
              <w:jc w:val="left"/>
            </w:pPr>
            <w:r w:rsidDel="00000000" w:rsidR="00000000" w:rsidRPr="00000000">
              <w:rPr>
                <w:rtl w:val="0"/>
              </w:rPr>
            </w:r>
          </w:p>
        </w:tc>
        <w:tc>
          <w:tcP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267">
            <w:pPr>
              <w:pStyle w:val="Heading2"/>
              <w:spacing w:after="0" w:line="240" w:lineRule="auto"/>
              <w:jc w:val="left"/>
              <w:rPr/>
            </w:pPr>
            <w:bookmarkStart w:colFirst="0" w:colLast="0" w:name="_8y88u75nmzq5" w:id="40"/>
            <w:bookmarkEnd w:id="40"/>
            <w:r w:rsidDel="00000000" w:rsidR="00000000" w:rsidRPr="00000000">
              <w:rPr>
                <w:rtl w:val="0"/>
              </w:rPr>
              <w:t xml:space="preserve">Client custody assets</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68">
            <w:pPr>
              <w:spacing w:after="0" w:before="0" w:line="240" w:lineRule="auto"/>
              <w:jc w:val="left"/>
              <w:rPr/>
            </w:pPr>
            <w:r w:rsidDel="00000000" w:rsidR="00000000" w:rsidRPr="00000000">
              <w:rPr>
                <w:rtl w:val="0"/>
              </w:rPr>
              <w:t xml:space="preserve">Ensure that the firm is not holding client custody assets without the necessary permission.</w:t>
            </w:r>
          </w:p>
          <w:p w:rsidR="00000000" w:rsidDel="00000000" w:rsidP="00000000" w:rsidRDefault="00000000" w:rsidRPr="00000000" w14:paraId="00000269">
            <w:pPr>
              <w:spacing w:after="0" w:before="0" w:line="240" w:lineRule="auto"/>
              <w:jc w:val="left"/>
              <w:rPr/>
            </w:pPr>
            <w:r w:rsidDel="00000000" w:rsidR="00000000" w:rsidRPr="00000000">
              <w:rPr>
                <w:rtl w:val="0"/>
              </w:rPr>
            </w:r>
          </w:p>
          <w:p w:rsidR="00000000" w:rsidDel="00000000" w:rsidP="00000000" w:rsidRDefault="00000000" w:rsidRPr="00000000" w14:paraId="0000026A">
            <w:pPr>
              <w:spacing w:after="0" w:before="0" w:line="240" w:lineRule="auto"/>
              <w:jc w:val="left"/>
              <w:rPr/>
            </w:pPr>
            <w:r w:rsidDel="00000000" w:rsidR="00000000" w:rsidRPr="00000000">
              <w:rPr>
                <w:rtl w:val="0"/>
              </w:rPr>
              <w:t xml:space="preserve">If it has permission, ensure that a named senior person is responsible, written procedures are in place and adhered to, and reconciliations are carried out as required. Ensure appropriate due diligence is carried out on all custodians that hold client assets, and that the results are reported to the Board.</w:t>
            </w:r>
          </w:p>
          <w:p w:rsidR="00000000" w:rsidDel="00000000" w:rsidP="00000000" w:rsidRDefault="00000000" w:rsidRPr="00000000" w14:paraId="0000026B">
            <w:pPr>
              <w:spacing w:after="0" w:before="0" w:line="240" w:lineRule="auto"/>
              <w:jc w:val="left"/>
              <w:rPr/>
            </w:pPr>
            <w:r w:rsidDel="00000000" w:rsidR="00000000" w:rsidRPr="00000000">
              <w:rPr>
                <w:rtl w:val="0"/>
              </w:rPr>
            </w:r>
          </w:p>
          <w:p w:rsidR="00000000" w:rsidDel="00000000" w:rsidP="00000000" w:rsidRDefault="00000000" w:rsidRPr="00000000" w14:paraId="0000026C">
            <w:pPr>
              <w:spacing w:after="0" w:before="0" w:line="240" w:lineRule="auto"/>
              <w:jc w:val="left"/>
              <w:rPr/>
            </w:pPr>
            <w:r w:rsidDel="00000000" w:rsidR="00000000" w:rsidRPr="00000000">
              <w:rPr>
                <w:rtl w:val="0"/>
              </w:rPr>
              <w:t xml:space="preserve">If a subsidiary nominee company is used, ensure that the firm has accepted responsibility for it in writing.</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6D">
            <w:pPr>
              <w:spacing w:after="0" w:before="0" w:line="240" w:lineRule="auto"/>
              <w:jc w:val="left"/>
              <w:rPr/>
            </w:pPr>
            <w:r w:rsidDel="00000000" w:rsidR="00000000" w:rsidRPr="00000000">
              <w:rPr>
                <w:rtl w:val="0"/>
              </w:rPr>
              <w:t xml:space="preserve">Quarterly</w:t>
            </w:r>
          </w:p>
          <w:p w:rsidR="00000000" w:rsidDel="00000000" w:rsidP="00000000" w:rsidRDefault="00000000" w:rsidRPr="00000000" w14:paraId="0000026E">
            <w:pPr>
              <w:spacing w:after="0" w:before="0" w:line="240" w:lineRule="auto"/>
              <w:jc w:val="left"/>
              <w:rPr/>
            </w:pPr>
            <w:r w:rsidDel="00000000" w:rsidR="00000000" w:rsidRPr="00000000">
              <w:rPr>
                <w:rtl w:val="0"/>
              </w:rPr>
            </w:r>
          </w:p>
          <w:p w:rsidR="00000000" w:rsidDel="00000000" w:rsidP="00000000" w:rsidRDefault="00000000" w:rsidRPr="00000000" w14:paraId="0000026F">
            <w:pPr>
              <w:spacing w:after="0" w:before="0" w:line="240" w:lineRule="auto"/>
              <w:jc w:val="left"/>
              <w:rPr/>
            </w:pPr>
            <w:r w:rsidDel="00000000" w:rsidR="00000000" w:rsidRPr="00000000">
              <w:rPr>
                <w:rtl w:val="0"/>
              </w:rPr>
            </w:r>
          </w:p>
          <w:p w:rsidR="00000000" w:rsidDel="00000000" w:rsidP="00000000" w:rsidRDefault="00000000" w:rsidRPr="00000000" w14:paraId="00000270">
            <w:pPr>
              <w:spacing w:after="0" w:before="0" w:line="240" w:lineRule="auto"/>
              <w:jc w:val="left"/>
              <w:rPr/>
            </w:pPr>
            <w:r w:rsidDel="00000000" w:rsidR="00000000" w:rsidRPr="00000000">
              <w:rPr>
                <w:rtl w:val="0"/>
              </w:rPr>
              <w:t xml:space="preserve">Quarterly</w:t>
            </w:r>
          </w:p>
          <w:p w:rsidR="00000000" w:rsidDel="00000000" w:rsidP="00000000" w:rsidRDefault="00000000" w:rsidRPr="00000000" w14:paraId="00000271">
            <w:pPr>
              <w:spacing w:after="0" w:before="0" w:line="240" w:lineRule="auto"/>
              <w:jc w:val="left"/>
              <w:rPr/>
            </w:pPr>
            <w:r w:rsidDel="00000000" w:rsidR="00000000" w:rsidRPr="00000000">
              <w:rPr>
                <w:rtl w:val="0"/>
              </w:rPr>
            </w:r>
          </w:p>
          <w:p w:rsidR="00000000" w:rsidDel="00000000" w:rsidP="00000000" w:rsidRDefault="00000000" w:rsidRPr="00000000" w14:paraId="00000272">
            <w:pPr>
              <w:spacing w:after="0" w:before="0" w:line="240" w:lineRule="auto"/>
              <w:jc w:val="left"/>
              <w:rPr/>
            </w:pPr>
            <w:r w:rsidDel="00000000" w:rsidR="00000000" w:rsidRPr="00000000">
              <w:rPr>
                <w:rtl w:val="0"/>
              </w:rPr>
            </w:r>
          </w:p>
          <w:p w:rsidR="00000000" w:rsidDel="00000000" w:rsidP="00000000" w:rsidRDefault="00000000" w:rsidRPr="00000000" w14:paraId="00000273">
            <w:pPr>
              <w:spacing w:after="0" w:before="0" w:line="240" w:lineRule="auto"/>
              <w:jc w:val="left"/>
              <w:rPr/>
            </w:pPr>
            <w:r w:rsidDel="00000000" w:rsidR="00000000" w:rsidRPr="00000000">
              <w:rPr>
                <w:rtl w:val="0"/>
              </w:rPr>
              <w:t xml:space="preserve">Annual (with ad hoc updates)</w:t>
            </w:r>
          </w:p>
          <w:p w:rsidR="00000000" w:rsidDel="00000000" w:rsidP="00000000" w:rsidRDefault="00000000" w:rsidRPr="00000000" w14:paraId="00000274">
            <w:pPr>
              <w:spacing w:after="0" w:before="0" w:line="240" w:lineRule="auto"/>
              <w:jc w:val="left"/>
              <w:rPr/>
            </w:pPr>
            <w:r w:rsidDel="00000000" w:rsidR="00000000" w:rsidRPr="00000000">
              <w:rPr>
                <w:rtl w:val="0"/>
              </w:rPr>
            </w:r>
          </w:p>
          <w:p w:rsidR="00000000" w:rsidDel="00000000" w:rsidP="00000000" w:rsidRDefault="00000000" w:rsidRPr="00000000" w14:paraId="00000275">
            <w:pPr>
              <w:spacing w:after="0" w:before="0" w:line="240" w:lineRule="auto"/>
              <w:jc w:val="left"/>
              <w:rPr/>
            </w:pPr>
            <w:r w:rsidDel="00000000" w:rsidR="00000000" w:rsidRPr="00000000">
              <w:rPr>
                <w:rtl w:val="0"/>
              </w:rPr>
              <w:t xml:space="preserve">As required</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76">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77">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78">
            <w:pPr>
              <w:spacing w:after="0" w:before="0" w:line="240" w:lineRule="auto"/>
              <w:jc w:val="left"/>
              <w:rPr/>
            </w:pPr>
            <w:r w:rsidDel="00000000" w:rsidR="00000000" w:rsidRPr="00000000">
              <w:rPr>
                <w:rtl w:val="0"/>
              </w:rPr>
            </w:r>
          </w:p>
        </w:tc>
      </w:tr>
      <w:tr>
        <w:trPr>
          <w:cantSplit w:val="1"/>
          <w:trHeight w:val="945" w:hRule="atLeast"/>
          <w:tblHeader w:val="0"/>
        </w:trPr>
        <w:tc>
          <w:tcPr>
            <w:vMerge w:val="restart"/>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279">
            <w:pPr>
              <w:numPr>
                <w:ilvl w:val="0"/>
                <w:numId w:val="3"/>
              </w:numPr>
              <w:spacing w:after="0" w:before="0" w:line="240" w:lineRule="auto"/>
              <w:ind w:left="720" w:hanging="360"/>
              <w:jc w:val="left"/>
            </w:pPr>
            <w:r w:rsidDel="00000000" w:rsidR="00000000" w:rsidRPr="00000000">
              <w:rPr>
                <w:rtl w:val="0"/>
              </w:rPr>
            </w:r>
          </w:p>
        </w:tc>
        <w:tc>
          <w:tcPr>
            <w:vMerge w:val="restart"/>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27A">
            <w:pPr>
              <w:pStyle w:val="Heading2"/>
              <w:spacing w:after="0" w:line="240" w:lineRule="auto"/>
              <w:jc w:val="left"/>
              <w:rPr/>
            </w:pPr>
            <w:bookmarkStart w:colFirst="0" w:colLast="0" w:name="_qph5om83daqs" w:id="41"/>
            <w:bookmarkEnd w:id="41"/>
            <w:r w:rsidDel="00000000" w:rsidR="00000000" w:rsidRPr="00000000">
              <w:rPr>
                <w:rtl w:val="0"/>
              </w:rPr>
              <w:t xml:space="preserve">Financial promotions/social media postings</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7B">
            <w:pPr>
              <w:spacing w:after="0" w:before="0" w:line="240" w:lineRule="auto"/>
              <w:jc w:val="left"/>
              <w:rPr/>
            </w:pPr>
            <w:r w:rsidDel="00000000" w:rsidR="00000000" w:rsidRPr="00000000">
              <w:rPr>
                <w:rtl w:val="0"/>
              </w:rPr>
              <w:t xml:space="preserve">Ensure all financial promotions and social media posts comply with FCA rules and internal procedures.</w:t>
            </w:r>
          </w:p>
          <w:p w:rsidR="00000000" w:rsidDel="00000000" w:rsidP="00000000" w:rsidRDefault="00000000" w:rsidRPr="00000000" w14:paraId="0000027C">
            <w:pPr>
              <w:spacing w:after="0" w:before="0" w:line="240" w:lineRule="auto"/>
              <w:jc w:val="left"/>
              <w:rPr/>
            </w:pPr>
            <w:r w:rsidDel="00000000" w:rsidR="00000000" w:rsidRPr="00000000">
              <w:rPr>
                <w:rtl w:val="0"/>
              </w:rPr>
            </w:r>
          </w:p>
          <w:p w:rsidR="00000000" w:rsidDel="00000000" w:rsidP="00000000" w:rsidRDefault="00000000" w:rsidRPr="00000000" w14:paraId="0000027D">
            <w:pPr>
              <w:spacing w:after="0" w:before="0" w:line="240" w:lineRule="auto"/>
              <w:jc w:val="left"/>
              <w:rPr/>
            </w:pPr>
            <w:r w:rsidDel="00000000" w:rsidR="00000000" w:rsidRPr="00000000">
              <w:rPr>
                <w:rtl w:val="0"/>
              </w:rPr>
              <w:t xml:space="preserve">Review a sample of marketing material for compliance against a checklist of in-house procedures, standard disclosures/disclaimers, and potential problem areas.</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7E">
            <w:pPr>
              <w:spacing w:after="0" w:before="0" w:line="240" w:lineRule="auto"/>
              <w:jc w:val="left"/>
              <w:rPr/>
            </w:pPr>
            <w:r w:rsidDel="00000000" w:rsidR="00000000" w:rsidRPr="00000000">
              <w:rPr>
                <w:rtl w:val="0"/>
              </w:rPr>
              <w:t xml:space="preserve">Quarterly</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7F">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80">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81">
            <w:pPr>
              <w:spacing w:after="0" w:before="0" w:line="240" w:lineRule="auto"/>
              <w:jc w:val="left"/>
              <w:rPr/>
            </w:pPr>
            <w:r w:rsidDel="00000000" w:rsidR="00000000" w:rsidRPr="00000000">
              <w:rPr>
                <w:rtl w:val="0"/>
              </w:rPr>
            </w:r>
          </w:p>
        </w:tc>
      </w:tr>
      <w:tr>
        <w:trPr>
          <w:cantSplit w:val="1"/>
          <w:trHeight w:val="315" w:hRule="atLeast"/>
          <w:tblHeader w:val="0"/>
        </w:trPr>
        <w:tc>
          <w:tcPr>
            <w:vMerge w:val="continue"/>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282">
            <w:pPr>
              <w:spacing w:after="0" w:before="0" w:line="240" w:lineRule="auto"/>
              <w:jc w:val="left"/>
              <w:rPr/>
            </w:pPr>
            <w:r w:rsidDel="00000000" w:rsidR="00000000" w:rsidRPr="00000000">
              <w:rPr>
                <w:rtl w:val="0"/>
              </w:rPr>
            </w:r>
          </w:p>
        </w:tc>
        <w:tc>
          <w:tcPr>
            <w:vMerge w:val="continue"/>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283">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84">
            <w:pPr>
              <w:spacing w:after="0" w:before="0" w:line="240" w:lineRule="auto"/>
              <w:jc w:val="left"/>
              <w:rPr/>
            </w:pPr>
            <w:r w:rsidDel="00000000" w:rsidR="00000000" w:rsidRPr="00000000">
              <w:rPr>
                <w:rtl w:val="0"/>
              </w:rPr>
              <w:t xml:space="preserve">Ensure all financial promotions are fair, clear and not misleading.</w:t>
            </w:r>
          </w:p>
          <w:p w:rsidR="00000000" w:rsidDel="00000000" w:rsidP="00000000" w:rsidRDefault="00000000" w:rsidRPr="00000000" w14:paraId="00000285">
            <w:pPr>
              <w:spacing w:after="0" w:before="0" w:line="240" w:lineRule="auto"/>
              <w:jc w:val="left"/>
              <w:rPr/>
            </w:pPr>
            <w:r w:rsidDel="00000000" w:rsidR="00000000" w:rsidRPr="00000000">
              <w:rPr>
                <w:rtl w:val="0"/>
              </w:rPr>
            </w:r>
          </w:p>
          <w:p w:rsidR="00000000" w:rsidDel="00000000" w:rsidP="00000000" w:rsidRDefault="00000000" w:rsidRPr="00000000" w14:paraId="00000286">
            <w:pPr>
              <w:spacing w:after="0" w:before="0" w:line="240" w:lineRule="auto"/>
              <w:jc w:val="left"/>
              <w:rPr/>
            </w:pPr>
            <w:r w:rsidDel="00000000" w:rsidR="00000000" w:rsidRPr="00000000">
              <w:rPr>
                <w:rtl w:val="0"/>
              </w:rPr>
              <w:t xml:space="preserve">Review the financial promotions made/approved during the period.</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87">
            <w:pPr>
              <w:spacing w:after="0" w:before="0" w:line="240" w:lineRule="auto"/>
              <w:jc w:val="left"/>
              <w:rPr/>
            </w:pPr>
            <w:r w:rsidDel="00000000" w:rsidR="00000000" w:rsidRPr="00000000">
              <w:rPr>
                <w:rtl w:val="0"/>
              </w:rPr>
              <w:t xml:space="preserve">Quarterly</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88">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89">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8A">
            <w:pPr>
              <w:spacing w:after="0" w:before="0" w:line="240" w:lineRule="auto"/>
              <w:jc w:val="left"/>
              <w:rPr/>
            </w:pPr>
            <w:r w:rsidDel="00000000" w:rsidR="00000000" w:rsidRPr="00000000">
              <w:rPr>
                <w:rtl w:val="0"/>
              </w:rPr>
            </w:r>
          </w:p>
        </w:tc>
      </w:tr>
      <w:tr>
        <w:trPr>
          <w:cantSplit w:val="1"/>
          <w:trHeight w:val="630" w:hRule="atLeast"/>
          <w:tblHeader w:val="0"/>
        </w:trPr>
        <w:tc>
          <w:tcPr>
            <w:vMerge w:val="continue"/>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28B">
            <w:pPr>
              <w:spacing w:after="0" w:before="0" w:line="240" w:lineRule="auto"/>
              <w:jc w:val="left"/>
              <w:rPr/>
            </w:pPr>
            <w:r w:rsidDel="00000000" w:rsidR="00000000" w:rsidRPr="00000000">
              <w:rPr>
                <w:rtl w:val="0"/>
              </w:rPr>
            </w:r>
          </w:p>
        </w:tc>
        <w:tc>
          <w:tcPr>
            <w:vMerge w:val="continue"/>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28C">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8D">
            <w:pPr>
              <w:spacing w:after="0" w:before="0" w:line="240" w:lineRule="auto"/>
              <w:jc w:val="left"/>
              <w:rPr/>
            </w:pPr>
            <w:r w:rsidDel="00000000" w:rsidR="00000000" w:rsidRPr="00000000">
              <w:rPr>
                <w:rtl w:val="0"/>
              </w:rPr>
              <w:t xml:space="preserve">Ensure the Compliance Officer approves all financial promotions.</w:t>
            </w:r>
          </w:p>
          <w:p w:rsidR="00000000" w:rsidDel="00000000" w:rsidP="00000000" w:rsidRDefault="00000000" w:rsidRPr="00000000" w14:paraId="0000028E">
            <w:pPr>
              <w:spacing w:after="0" w:before="0" w:line="240" w:lineRule="auto"/>
              <w:jc w:val="left"/>
              <w:rPr/>
            </w:pPr>
            <w:r w:rsidDel="00000000" w:rsidR="00000000" w:rsidRPr="00000000">
              <w:rPr>
                <w:rtl w:val="0"/>
              </w:rPr>
            </w:r>
          </w:p>
          <w:p w:rsidR="00000000" w:rsidDel="00000000" w:rsidP="00000000" w:rsidRDefault="00000000" w:rsidRPr="00000000" w14:paraId="0000028F">
            <w:pPr>
              <w:spacing w:after="0" w:before="0" w:line="240" w:lineRule="auto"/>
              <w:jc w:val="left"/>
              <w:rPr/>
            </w:pPr>
            <w:r w:rsidDel="00000000" w:rsidR="00000000" w:rsidRPr="00000000">
              <w:rPr>
                <w:rtl w:val="0"/>
              </w:rPr>
              <w:t xml:space="preserve">Review a sample of sign-offs.</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90">
            <w:pPr>
              <w:spacing w:after="0" w:before="0" w:line="240" w:lineRule="auto"/>
              <w:jc w:val="left"/>
              <w:rPr/>
            </w:pPr>
            <w:r w:rsidDel="00000000" w:rsidR="00000000" w:rsidRPr="00000000">
              <w:rPr>
                <w:rtl w:val="0"/>
              </w:rPr>
              <w:t xml:space="preserve">Quarterly</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91">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92">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93">
            <w:pPr>
              <w:spacing w:after="0" w:before="0" w:line="240" w:lineRule="auto"/>
              <w:jc w:val="left"/>
              <w:rPr/>
            </w:pPr>
            <w:r w:rsidDel="00000000" w:rsidR="00000000" w:rsidRPr="00000000">
              <w:rPr>
                <w:rtl w:val="0"/>
              </w:rPr>
            </w:r>
          </w:p>
        </w:tc>
      </w:tr>
      <w:tr>
        <w:trPr>
          <w:cantSplit w:val="1"/>
          <w:trHeight w:val="630" w:hRule="atLeast"/>
          <w:tblHeader w:val="0"/>
        </w:trPr>
        <w:tc>
          <w:tcPr>
            <w:vMerge w:val="continue"/>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294">
            <w:pPr>
              <w:spacing w:after="0" w:before="0" w:line="240" w:lineRule="auto"/>
              <w:jc w:val="left"/>
              <w:rPr/>
            </w:pPr>
            <w:r w:rsidDel="00000000" w:rsidR="00000000" w:rsidRPr="00000000">
              <w:rPr>
                <w:rtl w:val="0"/>
              </w:rPr>
            </w:r>
          </w:p>
        </w:tc>
        <w:tc>
          <w:tcPr>
            <w:vMerge w:val="continue"/>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295">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96">
            <w:pPr>
              <w:spacing w:after="0" w:before="0" w:line="240" w:lineRule="auto"/>
              <w:jc w:val="left"/>
              <w:rPr/>
            </w:pPr>
            <w:r w:rsidDel="00000000" w:rsidR="00000000" w:rsidRPr="00000000">
              <w:rPr>
                <w:rtl w:val="0"/>
              </w:rPr>
              <w:t xml:space="preserve">Ensure all financial promotions are made only to people as permitted to receive them by the FCA.</w:t>
            </w:r>
          </w:p>
          <w:p w:rsidR="00000000" w:rsidDel="00000000" w:rsidP="00000000" w:rsidRDefault="00000000" w:rsidRPr="00000000" w14:paraId="00000297">
            <w:pPr>
              <w:spacing w:after="0" w:before="0" w:line="240" w:lineRule="auto"/>
              <w:jc w:val="left"/>
              <w:rPr/>
            </w:pPr>
            <w:r w:rsidDel="00000000" w:rsidR="00000000" w:rsidRPr="00000000">
              <w:rPr>
                <w:rtl w:val="0"/>
              </w:rPr>
            </w:r>
          </w:p>
          <w:p w:rsidR="00000000" w:rsidDel="00000000" w:rsidP="00000000" w:rsidRDefault="00000000" w:rsidRPr="00000000" w14:paraId="00000298">
            <w:pPr>
              <w:spacing w:after="0" w:before="0" w:line="240" w:lineRule="auto"/>
              <w:jc w:val="left"/>
              <w:rPr/>
            </w:pPr>
            <w:r w:rsidDel="00000000" w:rsidR="00000000" w:rsidRPr="00000000">
              <w:rPr>
                <w:rtl w:val="0"/>
              </w:rPr>
              <w:t xml:space="preserve">Check with Business Areas and review a sample.</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99">
            <w:pPr>
              <w:spacing w:after="0" w:before="0" w:line="240" w:lineRule="auto"/>
              <w:jc w:val="left"/>
              <w:rPr/>
            </w:pPr>
            <w:r w:rsidDel="00000000" w:rsidR="00000000" w:rsidRPr="00000000">
              <w:rPr>
                <w:rtl w:val="0"/>
              </w:rPr>
              <w:t xml:space="preserve">Quarterly</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9A">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9B">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9C">
            <w:pPr>
              <w:spacing w:after="0" w:before="0" w:line="240" w:lineRule="auto"/>
              <w:jc w:val="left"/>
              <w:rPr/>
            </w:pPr>
            <w:r w:rsidDel="00000000" w:rsidR="00000000" w:rsidRPr="00000000">
              <w:rPr>
                <w:rtl w:val="0"/>
              </w:rPr>
            </w:r>
          </w:p>
        </w:tc>
      </w:tr>
      <w:tr>
        <w:trPr>
          <w:cantSplit w:val="1"/>
          <w:trHeight w:val="326" w:hRule="atLeast"/>
          <w:tblHeader w:val="0"/>
        </w:trPr>
        <w:tc>
          <w:tcPr>
            <w:vMerge w:val="restart"/>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29D">
            <w:pPr>
              <w:numPr>
                <w:ilvl w:val="0"/>
                <w:numId w:val="3"/>
              </w:numPr>
              <w:spacing w:after="0" w:before="0" w:line="240" w:lineRule="auto"/>
              <w:ind w:left="720" w:hanging="360"/>
              <w:jc w:val="left"/>
            </w:pPr>
            <w:r w:rsidDel="00000000" w:rsidR="00000000" w:rsidRPr="00000000">
              <w:rPr>
                <w:rtl w:val="0"/>
              </w:rPr>
            </w:r>
          </w:p>
        </w:tc>
        <w:tc>
          <w:tcPr>
            <w:vMerge w:val="restart"/>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29E">
            <w:pPr>
              <w:pStyle w:val="Heading2"/>
              <w:spacing w:after="0" w:line="240" w:lineRule="auto"/>
              <w:jc w:val="left"/>
              <w:rPr/>
            </w:pPr>
            <w:bookmarkStart w:colFirst="0" w:colLast="0" w:name="_i3inrte9b8l3" w:id="42"/>
            <w:bookmarkEnd w:id="42"/>
            <w:r w:rsidDel="00000000" w:rsidR="00000000" w:rsidRPr="00000000">
              <w:rPr>
                <w:rtl w:val="0"/>
              </w:rPr>
              <w:t xml:space="preserve">Personal account dealing</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9F">
            <w:pPr>
              <w:spacing w:after="0" w:before="0" w:line="240" w:lineRule="auto"/>
              <w:jc w:val="left"/>
              <w:rPr/>
            </w:pPr>
            <w:r w:rsidDel="00000000" w:rsidR="00000000" w:rsidRPr="00000000">
              <w:rPr>
                <w:rtl w:val="0"/>
              </w:rPr>
              <w:t xml:space="preserve">Ensure all new staff have signed a PAD Declaration.</w:t>
            </w:r>
          </w:p>
          <w:p w:rsidR="00000000" w:rsidDel="00000000" w:rsidP="00000000" w:rsidRDefault="00000000" w:rsidRPr="00000000" w14:paraId="000002A0">
            <w:pPr>
              <w:spacing w:after="0" w:before="0" w:line="240" w:lineRule="auto"/>
              <w:jc w:val="left"/>
              <w:rPr/>
            </w:pPr>
            <w:r w:rsidDel="00000000" w:rsidR="00000000" w:rsidRPr="00000000">
              <w:rPr>
                <w:rtl w:val="0"/>
              </w:rPr>
            </w:r>
          </w:p>
          <w:p w:rsidR="00000000" w:rsidDel="00000000" w:rsidP="00000000" w:rsidRDefault="00000000" w:rsidRPr="00000000" w14:paraId="000002A1">
            <w:pPr>
              <w:spacing w:after="0" w:before="0" w:line="240" w:lineRule="auto"/>
              <w:jc w:val="left"/>
              <w:rPr/>
            </w:pPr>
            <w:r w:rsidDel="00000000" w:rsidR="00000000" w:rsidRPr="00000000">
              <w:rPr>
                <w:rtl w:val="0"/>
              </w:rPr>
              <w:t xml:space="preserve">Review files/register to verify.</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A2">
            <w:pPr>
              <w:spacing w:after="0" w:before="0" w:line="240" w:lineRule="auto"/>
              <w:jc w:val="left"/>
              <w:rPr/>
            </w:pPr>
            <w:r w:rsidDel="00000000" w:rsidR="00000000" w:rsidRPr="00000000">
              <w:rPr>
                <w:rtl w:val="0"/>
              </w:rPr>
              <w:t xml:space="preserve">Annually</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A3">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A4">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A5">
            <w:pPr>
              <w:spacing w:after="0" w:before="0" w:line="240" w:lineRule="auto"/>
              <w:jc w:val="left"/>
              <w:rPr/>
            </w:pPr>
            <w:r w:rsidDel="00000000" w:rsidR="00000000" w:rsidRPr="00000000">
              <w:rPr>
                <w:rtl w:val="0"/>
              </w:rPr>
            </w:r>
          </w:p>
        </w:tc>
      </w:tr>
      <w:tr>
        <w:trPr>
          <w:cantSplit w:val="1"/>
          <w:trHeight w:val="760" w:hRule="atLeast"/>
          <w:tblHeader w:val="0"/>
        </w:trPr>
        <w:tc>
          <w:tcPr>
            <w:vMerge w:val="continue"/>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2A6">
            <w:pPr>
              <w:spacing w:after="0" w:before="0" w:line="240" w:lineRule="auto"/>
              <w:jc w:val="left"/>
              <w:rPr/>
            </w:pPr>
            <w:r w:rsidDel="00000000" w:rsidR="00000000" w:rsidRPr="00000000">
              <w:rPr>
                <w:rtl w:val="0"/>
              </w:rPr>
            </w:r>
          </w:p>
        </w:tc>
        <w:tc>
          <w:tcPr>
            <w:vMerge w:val="continue"/>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2A7">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A8">
            <w:pPr>
              <w:spacing w:after="0" w:before="0" w:line="240" w:lineRule="auto"/>
              <w:jc w:val="left"/>
              <w:rPr/>
            </w:pPr>
            <w:r w:rsidDel="00000000" w:rsidR="00000000" w:rsidRPr="00000000">
              <w:rPr>
                <w:rtl w:val="0"/>
              </w:rPr>
              <w:t xml:space="preserve">Ensure the Personal Account Dealing Notice is up to date and that all staff have followed PA Dealing procedures. Review a sample of notifications for compliance with dealing rules.</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A9">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AA">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AB">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AC">
            <w:pPr>
              <w:spacing w:after="0" w:before="0" w:line="240" w:lineRule="auto"/>
              <w:jc w:val="left"/>
              <w:rPr/>
            </w:pPr>
            <w:r w:rsidDel="00000000" w:rsidR="00000000" w:rsidRPr="00000000">
              <w:rPr>
                <w:rtl w:val="0"/>
              </w:rPr>
            </w:r>
          </w:p>
        </w:tc>
      </w:tr>
      <w:tr>
        <w:trPr>
          <w:cantSplit w:val="1"/>
          <w:trHeight w:val="945" w:hRule="atLeast"/>
          <w:tblHeader w:val="0"/>
        </w:trPr>
        <w:tc>
          <w:tcPr>
            <w:vMerge w:val="restart"/>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2AD">
            <w:pPr>
              <w:numPr>
                <w:ilvl w:val="0"/>
                <w:numId w:val="3"/>
              </w:numPr>
              <w:spacing w:after="0" w:before="0" w:line="240" w:lineRule="auto"/>
              <w:ind w:left="720" w:hanging="360"/>
              <w:jc w:val="left"/>
            </w:pPr>
            <w:r w:rsidDel="00000000" w:rsidR="00000000" w:rsidRPr="00000000">
              <w:rPr>
                <w:rtl w:val="0"/>
              </w:rPr>
            </w:r>
          </w:p>
        </w:tc>
        <w:tc>
          <w:tcPr>
            <w:vMerge w:val="restart"/>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2AE">
            <w:pPr>
              <w:pStyle w:val="Heading2"/>
              <w:spacing w:after="0" w:line="240" w:lineRule="auto"/>
              <w:jc w:val="left"/>
              <w:rPr/>
            </w:pPr>
            <w:bookmarkStart w:colFirst="0" w:colLast="0" w:name="_f6lj197aucin" w:id="43"/>
            <w:bookmarkEnd w:id="43"/>
            <w:r w:rsidDel="00000000" w:rsidR="00000000" w:rsidRPr="00000000">
              <w:rPr>
                <w:rtl w:val="0"/>
              </w:rPr>
              <w:t xml:space="preserve">Restricted/Watch Lists</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AF">
            <w:pPr>
              <w:spacing w:after="0" w:before="0" w:line="240" w:lineRule="auto"/>
              <w:jc w:val="left"/>
              <w:rPr/>
            </w:pPr>
            <w:r w:rsidDel="00000000" w:rsidR="00000000" w:rsidRPr="00000000">
              <w:rPr>
                <w:rtl w:val="0"/>
              </w:rPr>
              <w:t xml:space="preserve">Ensure the Restricted/Watch Lists are up-to-date and that all staff have followed PA Dealing procedures.</w:t>
            </w:r>
          </w:p>
          <w:p w:rsidR="00000000" w:rsidDel="00000000" w:rsidP="00000000" w:rsidRDefault="00000000" w:rsidRPr="00000000" w14:paraId="000002B0">
            <w:pPr>
              <w:spacing w:after="0" w:before="0" w:line="240" w:lineRule="auto"/>
              <w:jc w:val="left"/>
              <w:rPr/>
            </w:pPr>
            <w:r w:rsidDel="00000000" w:rsidR="00000000" w:rsidRPr="00000000">
              <w:rPr>
                <w:rtl w:val="0"/>
              </w:rPr>
            </w:r>
          </w:p>
          <w:p w:rsidR="00000000" w:rsidDel="00000000" w:rsidP="00000000" w:rsidRDefault="00000000" w:rsidRPr="00000000" w14:paraId="000002B1">
            <w:pPr>
              <w:spacing w:after="0" w:before="0" w:line="240" w:lineRule="auto"/>
              <w:jc w:val="left"/>
              <w:rPr/>
            </w:pPr>
            <w:r w:rsidDel="00000000" w:rsidR="00000000" w:rsidRPr="00000000">
              <w:rPr>
                <w:rtl w:val="0"/>
              </w:rPr>
              <w:t xml:space="preserve">Review a sample of notifications for compliance with dealing rules</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B2">
            <w:pPr>
              <w:spacing w:after="0" w:before="0" w:line="240" w:lineRule="auto"/>
              <w:jc w:val="left"/>
              <w:rPr/>
            </w:pPr>
            <w:r w:rsidDel="00000000" w:rsidR="00000000" w:rsidRPr="00000000">
              <w:rPr>
                <w:rtl w:val="0"/>
              </w:rPr>
              <w:t xml:space="preserve">Quarterly</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B3">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B4">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B5">
            <w:pPr>
              <w:spacing w:after="0" w:before="0" w:line="240" w:lineRule="auto"/>
              <w:jc w:val="left"/>
              <w:rPr/>
            </w:pPr>
            <w:r w:rsidDel="00000000" w:rsidR="00000000" w:rsidRPr="00000000">
              <w:rPr>
                <w:rtl w:val="0"/>
              </w:rPr>
            </w:r>
          </w:p>
        </w:tc>
      </w:tr>
      <w:tr>
        <w:trPr>
          <w:cantSplit w:val="1"/>
          <w:trHeight w:val="945" w:hRule="atLeast"/>
          <w:tblHeader w:val="0"/>
        </w:trPr>
        <w:tc>
          <w:tcPr>
            <w:vMerge w:val="continue"/>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2B6">
            <w:pPr>
              <w:spacing w:after="0" w:before="0" w:line="240" w:lineRule="auto"/>
              <w:jc w:val="left"/>
              <w:rPr/>
            </w:pPr>
            <w:r w:rsidDel="00000000" w:rsidR="00000000" w:rsidRPr="00000000">
              <w:rPr>
                <w:rtl w:val="0"/>
              </w:rPr>
            </w:r>
          </w:p>
        </w:tc>
        <w:tc>
          <w:tcPr>
            <w:vMerge w:val="continue"/>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2B7">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B8">
            <w:pPr>
              <w:spacing w:after="0" w:before="0" w:line="240" w:lineRule="auto"/>
              <w:jc w:val="left"/>
              <w:rPr/>
            </w:pPr>
            <w:r w:rsidDel="00000000" w:rsidR="00000000" w:rsidRPr="00000000">
              <w:rPr>
                <w:rtl w:val="0"/>
              </w:rPr>
              <w:t xml:space="preserve">Ensure the procedures for adding and removing securities are observed and that the inclusion of securities results in the appropriate restrictions/controls on the firm’s and staff members' activities.</w:t>
            </w:r>
          </w:p>
          <w:p w:rsidR="00000000" w:rsidDel="00000000" w:rsidP="00000000" w:rsidRDefault="00000000" w:rsidRPr="00000000" w14:paraId="000002B9">
            <w:pPr>
              <w:spacing w:after="0" w:before="0" w:line="240" w:lineRule="auto"/>
              <w:jc w:val="left"/>
              <w:rPr/>
            </w:pPr>
            <w:r w:rsidDel="00000000" w:rsidR="00000000" w:rsidRPr="00000000">
              <w:rPr>
                <w:rtl w:val="0"/>
              </w:rPr>
            </w:r>
          </w:p>
          <w:p w:rsidR="00000000" w:rsidDel="00000000" w:rsidP="00000000" w:rsidRDefault="00000000" w:rsidRPr="00000000" w14:paraId="000002BA">
            <w:pPr>
              <w:spacing w:after="0" w:before="0" w:line="240" w:lineRule="auto"/>
              <w:jc w:val="left"/>
              <w:rPr/>
            </w:pPr>
            <w:r w:rsidDel="00000000" w:rsidR="00000000" w:rsidRPr="00000000">
              <w:rPr>
                <w:rtl w:val="0"/>
              </w:rPr>
              <w:t xml:space="preserve">Review the firm’s and relevant staff members’ transactions over a sensitive period to ensure no breach of restrictions on dealings.</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BB">
            <w:pPr>
              <w:spacing w:after="0" w:before="0" w:line="240" w:lineRule="auto"/>
              <w:jc w:val="left"/>
              <w:rPr/>
            </w:pPr>
            <w:r w:rsidDel="00000000" w:rsidR="00000000" w:rsidRPr="00000000">
              <w:rPr>
                <w:rtl w:val="0"/>
              </w:rPr>
              <w:t xml:space="preserve">Quarterly</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BC">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BD">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BE">
            <w:pPr>
              <w:spacing w:after="0" w:before="0" w:line="240" w:lineRule="auto"/>
              <w:jc w:val="left"/>
              <w:rPr/>
            </w:pPr>
            <w:r w:rsidDel="00000000" w:rsidR="00000000" w:rsidRPr="00000000">
              <w:rPr>
                <w:rtl w:val="0"/>
              </w:rPr>
            </w:r>
          </w:p>
        </w:tc>
      </w:tr>
      <w:tr>
        <w:trPr>
          <w:cantSplit w:val="1"/>
          <w:trHeight w:val="869" w:hRule="atLeast"/>
          <w:tblHeader w:val="0"/>
        </w:trPr>
        <w:tc>
          <w:tcP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2BF">
            <w:pPr>
              <w:numPr>
                <w:ilvl w:val="0"/>
                <w:numId w:val="3"/>
              </w:numPr>
              <w:spacing w:after="0" w:before="0" w:line="240" w:lineRule="auto"/>
              <w:ind w:left="720" w:hanging="360"/>
              <w:jc w:val="left"/>
            </w:pPr>
            <w:r w:rsidDel="00000000" w:rsidR="00000000" w:rsidRPr="00000000">
              <w:rPr>
                <w:rtl w:val="0"/>
              </w:rPr>
            </w:r>
          </w:p>
        </w:tc>
        <w:tc>
          <w:tcP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2C0">
            <w:pPr>
              <w:pStyle w:val="Heading2"/>
              <w:spacing w:after="0" w:line="240" w:lineRule="auto"/>
              <w:jc w:val="left"/>
              <w:rPr/>
            </w:pPr>
            <w:bookmarkStart w:colFirst="0" w:colLast="0" w:name="_5mobvbnj5iky" w:id="44"/>
            <w:bookmarkEnd w:id="44"/>
            <w:r w:rsidDel="00000000" w:rsidR="00000000" w:rsidRPr="00000000">
              <w:rPr>
                <w:rtl w:val="0"/>
              </w:rPr>
              <w:t xml:space="preserve">Anti-Bribery and Corruption (including gifts and entertainment)</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C1">
            <w:pPr>
              <w:spacing w:after="0" w:before="0" w:line="240" w:lineRule="auto"/>
              <w:jc w:val="left"/>
              <w:rPr/>
            </w:pPr>
            <w:r w:rsidDel="00000000" w:rsidR="00000000" w:rsidRPr="00000000">
              <w:rPr>
                <w:rtl w:val="0"/>
              </w:rPr>
              <w:t xml:space="preserve">Ensure the firm and staff are aware of what constitutes bribery and have appropriate procedures in place. Verify that all staff have been notified. Review training materials to ensure they are up to date. Ensure that all staff have signed the policy and made the required disclosures as outlined in the policy.</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C2">
            <w:pPr>
              <w:spacing w:after="0" w:before="0" w:line="240" w:lineRule="auto"/>
              <w:jc w:val="left"/>
              <w:rPr/>
            </w:pPr>
            <w:r w:rsidDel="00000000" w:rsidR="00000000" w:rsidRPr="00000000">
              <w:rPr>
                <w:rtl w:val="0"/>
              </w:rPr>
              <w:t xml:space="preserve">Quarterly</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C3">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C4">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C5">
            <w:pPr>
              <w:spacing w:after="0" w:before="0" w:line="240" w:lineRule="auto"/>
              <w:jc w:val="left"/>
              <w:rPr/>
            </w:pPr>
            <w:r w:rsidDel="00000000" w:rsidR="00000000" w:rsidRPr="00000000">
              <w:rPr>
                <w:rtl w:val="0"/>
              </w:rPr>
            </w:r>
          </w:p>
        </w:tc>
      </w:tr>
      <w:tr>
        <w:trPr>
          <w:cantSplit w:val="1"/>
          <w:trHeight w:val="920" w:hRule="atLeast"/>
          <w:tblHeader w:val="0"/>
        </w:trPr>
        <w:tc>
          <w:tcP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2C6">
            <w:pPr>
              <w:numPr>
                <w:ilvl w:val="0"/>
                <w:numId w:val="3"/>
              </w:numPr>
              <w:spacing w:after="0" w:before="0" w:line="240" w:lineRule="auto"/>
              <w:ind w:left="720" w:hanging="360"/>
              <w:jc w:val="left"/>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C7">
            <w:pPr>
              <w:pStyle w:val="Heading2"/>
              <w:spacing w:after="0" w:line="240" w:lineRule="auto"/>
              <w:jc w:val="left"/>
              <w:rPr/>
            </w:pPr>
            <w:bookmarkStart w:colFirst="0" w:colLast="0" w:name="_iwx9zpi9z0f1" w:id="45"/>
            <w:bookmarkEnd w:id="45"/>
            <w:r w:rsidDel="00000000" w:rsidR="00000000" w:rsidRPr="00000000">
              <w:rPr>
                <w:rtl w:val="0"/>
              </w:rPr>
            </w:r>
          </w:p>
          <w:p w:rsidR="00000000" w:rsidDel="00000000" w:rsidP="00000000" w:rsidRDefault="00000000" w:rsidRPr="00000000" w14:paraId="000002C8">
            <w:pPr>
              <w:pStyle w:val="Heading2"/>
              <w:spacing w:after="0" w:line="240" w:lineRule="auto"/>
              <w:jc w:val="left"/>
              <w:rPr/>
            </w:pPr>
            <w:bookmarkStart w:colFirst="0" w:colLast="0" w:name="_80w2ypnfqdmk" w:id="46"/>
            <w:bookmarkEnd w:id="46"/>
            <w:r w:rsidDel="00000000" w:rsidR="00000000" w:rsidRPr="00000000">
              <w:rPr>
                <w:rtl w:val="0"/>
              </w:rPr>
            </w:r>
          </w:p>
          <w:p w:rsidR="00000000" w:rsidDel="00000000" w:rsidP="00000000" w:rsidRDefault="00000000" w:rsidRPr="00000000" w14:paraId="000002C9">
            <w:pPr>
              <w:pStyle w:val="Heading2"/>
              <w:spacing w:after="0" w:line="240" w:lineRule="auto"/>
              <w:jc w:val="left"/>
              <w:rPr/>
            </w:pPr>
            <w:bookmarkStart w:colFirst="0" w:colLast="0" w:name="_14z8y4y8idxy" w:id="47"/>
            <w:bookmarkEnd w:id="47"/>
            <w:r w:rsidDel="00000000" w:rsidR="00000000" w:rsidRPr="00000000">
              <w:rPr>
                <w:rtl w:val="0"/>
              </w:rPr>
              <w:t xml:space="preserve">Inducements</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CA">
            <w:pPr>
              <w:spacing w:after="0" w:before="0" w:line="240" w:lineRule="auto"/>
              <w:jc w:val="left"/>
              <w:rPr/>
            </w:pPr>
            <w:r w:rsidDel="00000000" w:rsidR="00000000" w:rsidRPr="00000000">
              <w:rPr>
                <w:rtl w:val="0"/>
              </w:rPr>
              <w:t xml:space="preserve">Ensure the firm’s inducement practice meets FCA rules. Circulate the Inducements policy to staff and verify their understanding.</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CB">
            <w:pPr>
              <w:spacing w:after="0" w:before="0" w:line="240" w:lineRule="auto"/>
              <w:jc w:val="left"/>
              <w:rPr/>
            </w:pPr>
            <w:r w:rsidDel="00000000" w:rsidR="00000000" w:rsidRPr="00000000">
              <w:rPr>
                <w:rtl w:val="0"/>
              </w:rPr>
              <w:t xml:space="preserve">Six monthly</w:t>
            </w:r>
          </w:p>
          <w:p w:rsidR="00000000" w:rsidDel="00000000" w:rsidP="00000000" w:rsidRDefault="00000000" w:rsidRPr="00000000" w14:paraId="000002CC">
            <w:pPr>
              <w:spacing w:after="0" w:before="0" w:line="240" w:lineRule="auto"/>
              <w:jc w:val="left"/>
              <w:rPr/>
            </w:pPr>
            <w:r w:rsidDel="00000000" w:rsidR="00000000" w:rsidRPr="00000000">
              <w:rPr>
                <w:rtl w:val="0"/>
              </w:rPr>
            </w:r>
          </w:p>
          <w:p w:rsidR="00000000" w:rsidDel="00000000" w:rsidP="00000000" w:rsidRDefault="00000000" w:rsidRPr="00000000" w14:paraId="000002CD">
            <w:pPr>
              <w:spacing w:after="0" w:before="0" w:line="240" w:lineRule="auto"/>
              <w:jc w:val="left"/>
              <w:rPr/>
            </w:pPr>
            <w:r w:rsidDel="00000000" w:rsidR="00000000" w:rsidRPr="00000000">
              <w:rPr>
                <w:rtl w:val="0"/>
              </w:rPr>
              <w:t xml:space="preserve">Annually</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CE">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CF">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D0">
            <w:pPr>
              <w:spacing w:after="0" w:before="0" w:line="240" w:lineRule="auto"/>
              <w:jc w:val="left"/>
              <w:rPr/>
            </w:pPr>
            <w:r w:rsidDel="00000000" w:rsidR="00000000" w:rsidRPr="00000000">
              <w:rPr>
                <w:rtl w:val="0"/>
              </w:rPr>
            </w:r>
          </w:p>
        </w:tc>
      </w:tr>
      <w:tr>
        <w:trPr>
          <w:cantSplit w:val="1"/>
          <w:trHeight w:val="630" w:hRule="atLeast"/>
          <w:tblHeader w:val="0"/>
        </w:trPr>
        <w:tc>
          <w:tcPr>
            <w:vMerge w:val="restart"/>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2D1">
            <w:pPr>
              <w:numPr>
                <w:ilvl w:val="0"/>
                <w:numId w:val="3"/>
              </w:numPr>
              <w:spacing w:after="0" w:before="0" w:line="240" w:lineRule="auto"/>
              <w:ind w:left="720" w:hanging="360"/>
              <w:jc w:val="left"/>
            </w:pPr>
            <w:r w:rsidDel="00000000" w:rsidR="00000000" w:rsidRPr="00000000">
              <w:rPr>
                <w:rtl w:val="0"/>
              </w:rPr>
            </w:r>
          </w:p>
        </w:tc>
        <w:tc>
          <w:tcPr>
            <w:vMerge w:val="restart"/>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2D2">
            <w:pPr>
              <w:pStyle w:val="Heading2"/>
              <w:spacing w:after="0" w:line="240" w:lineRule="auto"/>
              <w:jc w:val="left"/>
              <w:rPr/>
            </w:pPr>
            <w:bookmarkStart w:colFirst="0" w:colLast="0" w:name="_eja64bsdksc0" w:id="48"/>
            <w:bookmarkEnd w:id="48"/>
            <w:r w:rsidDel="00000000" w:rsidR="00000000" w:rsidRPr="00000000">
              <w:rPr>
                <w:rtl w:val="0"/>
              </w:rPr>
              <w:t xml:space="preserve">Outsourcing policy</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D3">
            <w:pPr>
              <w:spacing w:after="0" w:before="0" w:line="240" w:lineRule="auto"/>
              <w:jc w:val="left"/>
              <w:rPr/>
            </w:pPr>
            <w:r w:rsidDel="00000000" w:rsidR="00000000" w:rsidRPr="00000000">
              <w:rPr>
                <w:rtl w:val="0"/>
              </w:rPr>
              <w:t xml:space="preserve">To be reviewed continuously to ensure that the FCA requirements are met.</w:t>
            </w:r>
          </w:p>
          <w:p w:rsidR="00000000" w:rsidDel="00000000" w:rsidP="00000000" w:rsidRDefault="00000000" w:rsidRPr="00000000" w14:paraId="000002D4">
            <w:pPr>
              <w:spacing w:after="0" w:before="0" w:line="240" w:lineRule="auto"/>
              <w:jc w:val="left"/>
              <w:rPr/>
            </w:pPr>
            <w:r w:rsidDel="00000000" w:rsidR="00000000" w:rsidRPr="00000000">
              <w:rPr>
                <w:rtl w:val="0"/>
              </w:rPr>
            </w:r>
          </w:p>
          <w:p w:rsidR="00000000" w:rsidDel="00000000" w:rsidP="00000000" w:rsidRDefault="00000000" w:rsidRPr="00000000" w14:paraId="000002D5">
            <w:pPr>
              <w:spacing w:after="0" w:before="0" w:line="240" w:lineRule="auto"/>
              <w:jc w:val="left"/>
              <w:rPr/>
            </w:pPr>
            <w:r w:rsidDel="00000000" w:rsidR="00000000" w:rsidRPr="00000000">
              <w:rPr>
                <w:rtl w:val="0"/>
              </w:rPr>
              <w:t xml:space="preserve">The board should consider, on an annual basis, whether any changes are required.</w:t>
            </w:r>
          </w:p>
          <w:p w:rsidR="00000000" w:rsidDel="00000000" w:rsidP="00000000" w:rsidRDefault="00000000" w:rsidRPr="00000000" w14:paraId="000002D6">
            <w:pPr>
              <w:spacing w:after="0" w:before="0" w:line="240" w:lineRule="auto"/>
              <w:jc w:val="left"/>
              <w:rPr/>
            </w:pPr>
            <w:r w:rsidDel="00000000" w:rsidR="00000000" w:rsidRPr="00000000">
              <w:rPr>
                <w:rtl w:val="0"/>
              </w:rPr>
            </w:r>
          </w:p>
          <w:p w:rsidR="00000000" w:rsidDel="00000000" w:rsidP="00000000" w:rsidRDefault="00000000" w:rsidRPr="00000000" w14:paraId="000002D7">
            <w:pPr>
              <w:spacing w:after="0" w:before="0" w:line="240" w:lineRule="auto"/>
              <w:jc w:val="left"/>
              <w:rPr/>
            </w:pPr>
            <w:r w:rsidDel="00000000" w:rsidR="00000000" w:rsidRPr="00000000">
              <w:rPr>
                <w:rtl w:val="0"/>
              </w:rPr>
              <w:t xml:space="preserve">Review Board notes.</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D8">
            <w:pPr>
              <w:spacing w:after="0" w:before="0" w:line="240" w:lineRule="auto"/>
              <w:jc w:val="left"/>
              <w:rPr/>
            </w:pPr>
            <w:r w:rsidDel="00000000" w:rsidR="00000000" w:rsidRPr="00000000">
              <w:rPr>
                <w:rtl w:val="0"/>
              </w:rPr>
              <w:t xml:space="preserve">Continuous</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D9">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DA">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DB">
            <w:pPr>
              <w:spacing w:after="0" w:before="0" w:line="240" w:lineRule="auto"/>
              <w:jc w:val="left"/>
              <w:rPr/>
            </w:pPr>
            <w:r w:rsidDel="00000000" w:rsidR="00000000" w:rsidRPr="00000000">
              <w:rPr>
                <w:rtl w:val="0"/>
              </w:rPr>
            </w:r>
          </w:p>
        </w:tc>
      </w:tr>
      <w:tr>
        <w:trPr>
          <w:cantSplit w:val="1"/>
          <w:trHeight w:val="315" w:hRule="atLeast"/>
          <w:tblHeader w:val="0"/>
        </w:trPr>
        <w:tc>
          <w:tcPr>
            <w:vMerge w:val="continue"/>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2DC">
            <w:pPr>
              <w:spacing w:after="0" w:before="0" w:line="240" w:lineRule="auto"/>
              <w:jc w:val="left"/>
              <w:rPr/>
            </w:pPr>
            <w:r w:rsidDel="00000000" w:rsidR="00000000" w:rsidRPr="00000000">
              <w:rPr>
                <w:rtl w:val="0"/>
              </w:rPr>
            </w:r>
          </w:p>
        </w:tc>
        <w:tc>
          <w:tcPr>
            <w:vMerge w:val="continue"/>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2DD">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DE">
            <w:pPr>
              <w:spacing w:after="0" w:before="0" w:line="240" w:lineRule="auto"/>
              <w:jc w:val="left"/>
              <w:rPr/>
            </w:pPr>
            <w:r w:rsidDel="00000000" w:rsidR="00000000" w:rsidRPr="00000000">
              <w:rPr>
                <w:rtl w:val="0"/>
              </w:rPr>
              <w:t xml:space="preserve">If there is any material is outsourced, FCA must be notified.</w:t>
            </w:r>
          </w:p>
          <w:p w:rsidR="00000000" w:rsidDel="00000000" w:rsidP="00000000" w:rsidRDefault="00000000" w:rsidRPr="00000000" w14:paraId="000002DF">
            <w:pPr>
              <w:spacing w:after="0" w:before="0" w:line="240" w:lineRule="auto"/>
              <w:jc w:val="left"/>
              <w:rPr/>
            </w:pPr>
            <w:r w:rsidDel="00000000" w:rsidR="00000000" w:rsidRPr="00000000">
              <w:rPr>
                <w:rtl w:val="0"/>
              </w:rPr>
            </w:r>
          </w:p>
          <w:p w:rsidR="00000000" w:rsidDel="00000000" w:rsidP="00000000" w:rsidRDefault="00000000" w:rsidRPr="00000000" w14:paraId="000002E0">
            <w:pPr>
              <w:spacing w:after="0" w:before="0" w:line="240" w:lineRule="auto"/>
              <w:jc w:val="left"/>
              <w:rPr/>
            </w:pPr>
            <w:r w:rsidDel="00000000" w:rsidR="00000000" w:rsidRPr="00000000">
              <w:rPr>
                <w:rtl w:val="0"/>
              </w:rPr>
              <w:t xml:space="preserve">Check FCA notifications.</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E1">
            <w:pPr>
              <w:spacing w:after="0" w:before="0" w:line="240" w:lineRule="auto"/>
              <w:jc w:val="left"/>
              <w:rPr/>
            </w:pPr>
            <w:r w:rsidDel="00000000" w:rsidR="00000000" w:rsidRPr="00000000">
              <w:rPr>
                <w:rtl w:val="0"/>
              </w:rPr>
              <w:t xml:space="preserve">Annually</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E2">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E3">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E4">
            <w:pPr>
              <w:spacing w:after="0" w:before="0" w:line="240" w:lineRule="auto"/>
              <w:jc w:val="left"/>
              <w:rPr/>
            </w:pPr>
            <w:r w:rsidDel="00000000" w:rsidR="00000000" w:rsidRPr="00000000">
              <w:rPr>
                <w:rtl w:val="0"/>
              </w:rPr>
            </w:r>
          </w:p>
        </w:tc>
      </w:tr>
      <w:tr>
        <w:trPr>
          <w:cantSplit w:val="1"/>
          <w:trHeight w:val="630" w:hRule="atLeast"/>
          <w:tblHeader w:val="0"/>
        </w:trPr>
        <w:tc>
          <w:tcPr>
            <w:vMerge w:val="restart"/>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2E5">
            <w:pPr>
              <w:numPr>
                <w:ilvl w:val="0"/>
                <w:numId w:val="3"/>
              </w:numPr>
              <w:spacing w:after="0" w:before="0" w:line="240" w:lineRule="auto"/>
              <w:ind w:left="720" w:hanging="360"/>
              <w:jc w:val="left"/>
            </w:pPr>
            <w:r w:rsidDel="00000000" w:rsidR="00000000" w:rsidRPr="00000000">
              <w:rPr>
                <w:rtl w:val="0"/>
              </w:rPr>
            </w:r>
          </w:p>
        </w:tc>
        <w:tc>
          <w:tcP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2E6">
            <w:pPr>
              <w:pStyle w:val="Heading2"/>
              <w:spacing w:after="0" w:line="240" w:lineRule="auto"/>
              <w:jc w:val="left"/>
              <w:rPr/>
            </w:pPr>
            <w:bookmarkStart w:colFirst="0" w:colLast="0" w:name="_fmid7b7xi9ay" w:id="49"/>
            <w:bookmarkEnd w:id="49"/>
            <w:r w:rsidDel="00000000" w:rsidR="00000000" w:rsidRPr="00000000">
              <w:rPr>
                <w:rtl w:val="0"/>
              </w:rPr>
              <w:t xml:space="preserve">Complaints procedures</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E7">
            <w:pPr>
              <w:spacing w:after="0" w:before="0" w:line="240" w:lineRule="auto"/>
              <w:jc w:val="left"/>
              <w:rPr/>
            </w:pPr>
            <w:r w:rsidDel="00000000" w:rsidR="00000000" w:rsidRPr="00000000">
              <w:rPr>
                <w:rtl w:val="0"/>
              </w:rPr>
              <w:t xml:space="preserve">Ensure that complaint procedures are up-to-date and that all staff are aware of these procedures.</w:t>
            </w:r>
          </w:p>
          <w:p w:rsidR="00000000" w:rsidDel="00000000" w:rsidP="00000000" w:rsidRDefault="00000000" w:rsidRPr="00000000" w14:paraId="000002E8">
            <w:pPr>
              <w:spacing w:after="0" w:before="0" w:line="240" w:lineRule="auto"/>
              <w:jc w:val="left"/>
              <w:rPr/>
            </w:pPr>
            <w:r w:rsidDel="00000000" w:rsidR="00000000" w:rsidRPr="00000000">
              <w:rPr>
                <w:rtl w:val="0"/>
              </w:rPr>
            </w:r>
          </w:p>
          <w:p w:rsidR="00000000" w:rsidDel="00000000" w:rsidP="00000000" w:rsidRDefault="00000000" w:rsidRPr="00000000" w14:paraId="000002E9">
            <w:pPr>
              <w:spacing w:after="0" w:before="0" w:line="240" w:lineRule="auto"/>
              <w:jc w:val="left"/>
              <w:rPr/>
            </w:pPr>
            <w:r w:rsidDel="00000000" w:rsidR="00000000" w:rsidRPr="00000000">
              <w:rPr>
                <w:rtl w:val="0"/>
              </w:rPr>
              <w:t xml:space="preserve">Check with the staff handling complaints.</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EA">
            <w:pPr>
              <w:spacing w:after="0" w:before="0" w:line="240" w:lineRule="auto"/>
              <w:jc w:val="left"/>
              <w:rPr/>
            </w:pPr>
            <w:r w:rsidDel="00000000" w:rsidR="00000000" w:rsidRPr="00000000">
              <w:rPr>
                <w:rtl w:val="0"/>
              </w:rPr>
              <w:t xml:space="preserve">Six monthly</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EB">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EC">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ED">
            <w:pPr>
              <w:spacing w:after="0" w:before="0" w:line="240" w:lineRule="auto"/>
              <w:jc w:val="left"/>
              <w:rPr/>
            </w:pPr>
            <w:r w:rsidDel="00000000" w:rsidR="00000000" w:rsidRPr="00000000">
              <w:rPr>
                <w:rtl w:val="0"/>
              </w:rPr>
            </w:r>
          </w:p>
        </w:tc>
      </w:tr>
      <w:tr>
        <w:trPr>
          <w:cantSplit w:val="1"/>
          <w:trHeight w:val="630" w:hRule="atLeast"/>
          <w:tblHeader w:val="0"/>
        </w:trPr>
        <w:tc>
          <w:tcPr>
            <w:vMerge w:val="continue"/>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2EE">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2EF">
            <w:pPr>
              <w:pStyle w:val="Heading2"/>
              <w:spacing w:after="0" w:line="240" w:lineRule="auto"/>
              <w:jc w:val="left"/>
              <w:rPr/>
            </w:pPr>
            <w:bookmarkStart w:colFirst="0" w:colLast="0" w:name="_i4pjc73hdxtx" w:id="50"/>
            <w:bookmarkEnd w:id="50"/>
            <w:r w:rsidDel="00000000" w:rsidR="00000000" w:rsidRPr="00000000">
              <w:rPr>
                <w:rtl w:val="0"/>
              </w:rPr>
              <w:t xml:space="preserve">Complaints handling</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F0">
            <w:pPr>
              <w:spacing w:after="0" w:before="0" w:line="240" w:lineRule="auto"/>
              <w:jc w:val="left"/>
              <w:rPr/>
            </w:pPr>
            <w:r w:rsidDel="00000000" w:rsidR="00000000" w:rsidRPr="00000000">
              <w:rPr>
                <w:rtl w:val="0"/>
              </w:rPr>
              <w:t xml:space="preserve">Ensure all complaints are recorded and handled in accordance with FCA rules and internal procedures.</w:t>
            </w:r>
          </w:p>
          <w:p w:rsidR="00000000" w:rsidDel="00000000" w:rsidP="00000000" w:rsidRDefault="00000000" w:rsidRPr="00000000" w14:paraId="000002F1">
            <w:pPr>
              <w:spacing w:after="0" w:before="0" w:line="240" w:lineRule="auto"/>
              <w:jc w:val="left"/>
              <w:rPr/>
            </w:pPr>
            <w:r w:rsidDel="00000000" w:rsidR="00000000" w:rsidRPr="00000000">
              <w:rPr>
                <w:rtl w:val="0"/>
              </w:rPr>
            </w:r>
          </w:p>
          <w:p w:rsidR="00000000" w:rsidDel="00000000" w:rsidP="00000000" w:rsidRDefault="00000000" w:rsidRPr="00000000" w14:paraId="000002F2">
            <w:pPr>
              <w:spacing w:after="0" w:before="0" w:line="240" w:lineRule="auto"/>
              <w:jc w:val="left"/>
              <w:rPr/>
            </w:pPr>
            <w:r w:rsidDel="00000000" w:rsidR="00000000" w:rsidRPr="00000000">
              <w:rPr>
                <w:rtl w:val="0"/>
              </w:rPr>
              <w:t xml:space="preserve">Check the complaints register.</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F3">
            <w:pPr>
              <w:spacing w:after="0" w:before="0" w:line="240" w:lineRule="auto"/>
              <w:jc w:val="left"/>
              <w:rPr/>
            </w:pPr>
            <w:r w:rsidDel="00000000" w:rsidR="00000000" w:rsidRPr="00000000">
              <w:rPr>
                <w:rtl w:val="0"/>
              </w:rPr>
              <w:t xml:space="preserve">Annually</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F4">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F5">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F6">
            <w:pPr>
              <w:spacing w:after="0" w:before="0" w:line="240" w:lineRule="auto"/>
              <w:jc w:val="left"/>
              <w:rPr/>
            </w:pPr>
            <w:r w:rsidDel="00000000" w:rsidR="00000000" w:rsidRPr="00000000">
              <w:rPr>
                <w:rtl w:val="0"/>
              </w:rPr>
            </w:r>
          </w:p>
        </w:tc>
      </w:tr>
      <w:tr>
        <w:trPr>
          <w:cantSplit w:val="1"/>
          <w:trHeight w:val="315" w:hRule="atLeast"/>
          <w:tblHeader w:val="0"/>
        </w:trPr>
        <w:tc>
          <w:tcPr>
            <w:vMerge w:val="continue"/>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2F7">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F8">
            <w:pPr>
              <w:pStyle w:val="Heading2"/>
              <w:spacing w:after="0" w:line="240" w:lineRule="auto"/>
              <w:jc w:val="left"/>
              <w:rPr/>
            </w:pPr>
            <w:bookmarkStart w:colFirst="0" w:colLast="0" w:name="_lopwsqfsnmwr" w:id="51"/>
            <w:bookmarkEnd w:id="51"/>
            <w:r w:rsidDel="00000000" w:rsidR="00000000" w:rsidRPr="00000000">
              <w:rPr>
                <w:rtl w:val="0"/>
              </w:rPr>
            </w:r>
          </w:p>
          <w:p w:rsidR="00000000" w:rsidDel="00000000" w:rsidP="00000000" w:rsidRDefault="00000000" w:rsidRPr="00000000" w14:paraId="000002F9">
            <w:pPr>
              <w:pStyle w:val="Heading2"/>
              <w:spacing w:after="0" w:line="240" w:lineRule="auto"/>
              <w:jc w:val="left"/>
              <w:rPr/>
            </w:pPr>
            <w:bookmarkStart w:colFirst="0" w:colLast="0" w:name="_oc4mtc5cuscb" w:id="52"/>
            <w:bookmarkEnd w:id="52"/>
            <w:r w:rsidDel="00000000" w:rsidR="00000000" w:rsidRPr="00000000">
              <w:rPr>
                <w:rtl w:val="0"/>
              </w:rPr>
            </w:r>
          </w:p>
          <w:p w:rsidR="00000000" w:rsidDel="00000000" w:rsidP="00000000" w:rsidRDefault="00000000" w:rsidRPr="00000000" w14:paraId="000002FA">
            <w:pPr>
              <w:pStyle w:val="Heading2"/>
              <w:spacing w:after="0" w:line="240" w:lineRule="auto"/>
              <w:jc w:val="left"/>
              <w:rPr/>
            </w:pPr>
            <w:bookmarkStart w:colFirst="0" w:colLast="0" w:name="_mzs39gt4qacy" w:id="53"/>
            <w:bookmarkEnd w:id="53"/>
            <w:r w:rsidDel="00000000" w:rsidR="00000000" w:rsidRPr="00000000">
              <w:rPr>
                <w:rtl w:val="0"/>
              </w:rPr>
              <w:t xml:space="preserve">Complaints reporting</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FB">
            <w:pPr>
              <w:spacing w:after="0" w:before="0" w:line="240" w:lineRule="auto"/>
              <w:jc w:val="left"/>
              <w:rPr/>
            </w:pPr>
            <w:r w:rsidDel="00000000" w:rsidR="00000000" w:rsidRPr="00000000">
              <w:rPr>
                <w:rtl w:val="0"/>
              </w:rPr>
              <w:t xml:space="preserve">Ensure that the Complaints DISP 1 Ann 1R Return has been submitted to the FCA.</w:t>
            </w:r>
          </w:p>
          <w:p w:rsidR="00000000" w:rsidDel="00000000" w:rsidP="00000000" w:rsidRDefault="00000000" w:rsidRPr="00000000" w14:paraId="000002FC">
            <w:pPr>
              <w:spacing w:after="0" w:before="0" w:line="240" w:lineRule="auto"/>
              <w:jc w:val="left"/>
              <w:rPr/>
            </w:pPr>
            <w:r w:rsidDel="00000000" w:rsidR="00000000" w:rsidRPr="00000000">
              <w:rPr>
                <w:rtl w:val="0"/>
              </w:rPr>
            </w:r>
          </w:p>
          <w:p w:rsidR="00000000" w:rsidDel="00000000" w:rsidP="00000000" w:rsidRDefault="00000000" w:rsidRPr="00000000" w14:paraId="000002FD">
            <w:pPr>
              <w:spacing w:after="0" w:before="0" w:line="240" w:lineRule="auto"/>
              <w:jc w:val="left"/>
              <w:rPr/>
            </w:pPr>
            <w:r w:rsidDel="00000000" w:rsidR="00000000" w:rsidRPr="00000000">
              <w:rPr>
                <w:rtl w:val="0"/>
              </w:rPr>
              <w:t xml:space="preserve">Review against GABRIEL Returns.</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FE">
            <w:pPr>
              <w:spacing w:after="0" w:before="0" w:line="240" w:lineRule="auto"/>
              <w:jc w:val="left"/>
              <w:rPr/>
            </w:pPr>
            <w:r w:rsidDel="00000000" w:rsidR="00000000" w:rsidRPr="00000000">
              <w:rPr>
                <w:rtl w:val="0"/>
              </w:rPr>
              <w:t xml:space="preserve">Six monthly</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2FF">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00">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01">
            <w:pPr>
              <w:spacing w:after="0" w:before="0" w:line="240" w:lineRule="auto"/>
              <w:jc w:val="left"/>
              <w:rPr/>
            </w:pPr>
            <w:r w:rsidDel="00000000" w:rsidR="00000000" w:rsidRPr="00000000">
              <w:rPr>
                <w:rtl w:val="0"/>
              </w:rPr>
            </w:r>
          </w:p>
        </w:tc>
      </w:tr>
      <w:tr>
        <w:trPr>
          <w:cantSplit w:val="1"/>
          <w:trHeight w:val="630" w:hRule="atLeast"/>
          <w:tblHeader w:val="0"/>
        </w:trPr>
        <w:tc>
          <w:tcPr>
            <w:vMerge w:val="restart"/>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302">
            <w:pPr>
              <w:numPr>
                <w:ilvl w:val="0"/>
                <w:numId w:val="3"/>
              </w:numPr>
              <w:spacing w:after="0" w:before="0" w:line="240" w:lineRule="auto"/>
              <w:ind w:left="720" w:hanging="360"/>
              <w:jc w:val="left"/>
            </w:pPr>
            <w:r w:rsidDel="00000000" w:rsidR="00000000" w:rsidRPr="00000000">
              <w:rPr>
                <w:rtl w:val="0"/>
              </w:rPr>
            </w:r>
          </w:p>
        </w:tc>
        <w:tc>
          <w:tcPr>
            <w:vMerge w:val="restart"/>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303">
            <w:pPr>
              <w:pStyle w:val="Heading2"/>
              <w:spacing w:after="0" w:line="240" w:lineRule="auto"/>
              <w:jc w:val="left"/>
              <w:rPr/>
            </w:pPr>
            <w:bookmarkStart w:colFirst="0" w:colLast="0" w:name="_9udo16y21aj3" w:id="54"/>
            <w:bookmarkEnd w:id="54"/>
            <w:r w:rsidDel="00000000" w:rsidR="00000000" w:rsidRPr="00000000">
              <w:rPr>
                <w:rtl w:val="0"/>
              </w:rPr>
              <w:t xml:space="preserve">Controllers and Close Links</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04">
            <w:pPr>
              <w:spacing w:after="0" w:before="0" w:line="240" w:lineRule="auto"/>
              <w:jc w:val="left"/>
              <w:rPr/>
            </w:pPr>
            <w:r w:rsidDel="00000000" w:rsidR="00000000" w:rsidRPr="00000000">
              <w:rPr>
                <w:rtl w:val="0"/>
              </w:rPr>
              <w:t xml:space="preserve">Ensure prior FCA approval for any changes in control. Review the existing ownership structure and ensure the FCA approves all Controllers.</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05">
            <w:pPr>
              <w:spacing w:after="0" w:before="0" w:line="240" w:lineRule="auto"/>
              <w:jc w:val="left"/>
              <w:rPr/>
            </w:pPr>
            <w:r w:rsidDel="00000000" w:rsidR="00000000" w:rsidRPr="00000000">
              <w:rPr>
                <w:rtl w:val="0"/>
              </w:rPr>
              <w:t xml:space="preserve">Six monthly</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06">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07">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08">
            <w:pPr>
              <w:spacing w:after="0" w:before="0" w:line="240" w:lineRule="auto"/>
              <w:jc w:val="left"/>
              <w:rPr/>
            </w:pPr>
            <w:r w:rsidDel="00000000" w:rsidR="00000000" w:rsidRPr="00000000">
              <w:rPr>
                <w:rtl w:val="0"/>
              </w:rPr>
            </w:r>
          </w:p>
        </w:tc>
      </w:tr>
      <w:tr>
        <w:trPr>
          <w:cantSplit w:val="1"/>
          <w:trHeight w:val="630" w:hRule="atLeast"/>
          <w:tblHeader w:val="0"/>
        </w:trPr>
        <w:tc>
          <w:tcPr>
            <w:vMerge w:val="continue"/>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309">
            <w:pPr>
              <w:spacing w:after="0" w:before="0" w:line="240" w:lineRule="auto"/>
              <w:jc w:val="left"/>
              <w:rPr/>
            </w:pPr>
            <w:r w:rsidDel="00000000" w:rsidR="00000000" w:rsidRPr="00000000">
              <w:rPr>
                <w:rtl w:val="0"/>
              </w:rPr>
            </w:r>
          </w:p>
        </w:tc>
        <w:tc>
          <w:tcPr>
            <w:vMerge w:val="continue"/>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30A">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0B">
            <w:pPr>
              <w:spacing w:after="0" w:before="0" w:line="240" w:lineRule="auto"/>
              <w:jc w:val="left"/>
              <w:rPr/>
            </w:pPr>
            <w:r w:rsidDel="00000000" w:rsidR="00000000" w:rsidRPr="00000000">
              <w:rPr>
                <w:rtl w:val="0"/>
              </w:rPr>
              <w:t xml:space="preserve">Ensure that the REP001 Close Links Reports and REP002 Controllers Report are submitted within four months of the Accounting Reference Date.</w:t>
            </w:r>
          </w:p>
          <w:p w:rsidR="00000000" w:rsidDel="00000000" w:rsidP="00000000" w:rsidRDefault="00000000" w:rsidRPr="00000000" w14:paraId="0000030C">
            <w:pPr>
              <w:spacing w:after="0" w:before="0" w:line="240" w:lineRule="auto"/>
              <w:jc w:val="left"/>
              <w:rPr/>
            </w:pPr>
            <w:r w:rsidDel="00000000" w:rsidR="00000000" w:rsidRPr="00000000">
              <w:rPr>
                <w:rtl w:val="0"/>
              </w:rPr>
            </w:r>
          </w:p>
          <w:p w:rsidR="00000000" w:rsidDel="00000000" w:rsidP="00000000" w:rsidRDefault="00000000" w:rsidRPr="00000000" w14:paraId="0000030D">
            <w:pPr>
              <w:spacing w:after="0" w:before="0" w:line="240" w:lineRule="auto"/>
              <w:jc w:val="left"/>
              <w:rPr/>
            </w:pPr>
            <w:r w:rsidDel="00000000" w:rsidR="00000000" w:rsidRPr="00000000">
              <w:rPr>
                <w:rtl w:val="0"/>
              </w:rPr>
              <w:t xml:space="preserve">Review the FCA submissions register (RegData).</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0E">
            <w:pPr>
              <w:spacing w:after="0" w:before="0" w:line="240" w:lineRule="auto"/>
              <w:jc w:val="left"/>
              <w:rPr/>
            </w:pPr>
            <w:r w:rsidDel="00000000" w:rsidR="00000000" w:rsidRPr="00000000">
              <w:rPr>
                <w:rtl w:val="0"/>
              </w:rPr>
              <w:t xml:space="preserve">Annually, 4 months after the end of the accounting period</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0F">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10">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11">
            <w:pPr>
              <w:spacing w:after="0" w:before="0" w:line="240" w:lineRule="auto"/>
              <w:jc w:val="left"/>
              <w:rPr/>
            </w:pPr>
            <w:r w:rsidDel="00000000" w:rsidR="00000000" w:rsidRPr="00000000">
              <w:rPr>
                <w:rtl w:val="0"/>
              </w:rPr>
            </w:r>
          </w:p>
        </w:tc>
      </w:tr>
      <w:tr>
        <w:trPr>
          <w:cantSplit w:val="1"/>
          <w:trHeight w:val="630" w:hRule="atLeast"/>
          <w:tblHeader w:val="0"/>
        </w:trPr>
        <w:tc>
          <w:tcPr>
            <w:vMerge w:val="continue"/>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312">
            <w:pPr>
              <w:spacing w:after="0" w:before="0" w:line="240" w:lineRule="auto"/>
              <w:jc w:val="left"/>
              <w:rPr/>
            </w:pPr>
            <w:r w:rsidDel="00000000" w:rsidR="00000000" w:rsidRPr="00000000">
              <w:rPr>
                <w:rtl w:val="0"/>
              </w:rPr>
            </w:r>
          </w:p>
        </w:tc>
        <w:tc>
          <w:tcPr>
            <w:vMerge w:val="continue"/>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313">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14">
            <w:pPr>
              <w:spacing w:after="0" w:before="0" w:line="240" w:lineRule="auto"/>
              <w:jc w:val="left"/>
              <w:rPr>
                <w:rFonts w:ascii="Nunito" w:cs="Nunito" w:eastAsia="Nunito" w:hAnsi="Nunito"/>
                <w:b w:val="1"/>
                <w:bCs w:val="1"/>
              </w:rPr>
            </w:pPr>
            <w:r w:rsidDel="00000000" w:rsidR="00000000" w:rsidRPr="00000000">
              <w:rPr>
                <w:rFonts w:ascii="Nunito" w:cs="Nunito" w:eastAsia="Nunito" w:hAnsi="Nunito"/>
                <w:b w:val="1"/>
                <w:bCs w:val="1"/>
                <w:rtl w:val="0"/>
              </w:rPr>
              <w:t xml:space="preserve">Close Link Notification</w:t>
            </w:r>
          </w:p>
          <w:p w:rsidR="00000000" w:rsidDel="00000000" w:rsidP="00000000" w:rsidRDefault="00000000" w:rsidRPr="00000000" w14:paraId="00000315">
            <w:pPr>
              <w:spacing w:after="0" w:before="0" w:line="240" w:lineRule="auto"/>
              <w:jc w:val="left"/>
              <w:rPr/>
            </w:pPr>
            <w:r w:rsidDel="00000000" w:rsidR="00000000" w:rsidRPr="00000000">
              <w:rPr>
                <w:rtl w:val="0"/>
              </w:rPr>
            </w:r>
          </w:p>
          <w:p w:rsidR="00000000" w:rsidDel="00000000" w:rsidP="00000000" w:rsidRDefault="00000000" w:rsidRPr="00000000" w14:paraId="00000316">
            <w:pPr>
              <w:spacing w:after="0" w:before="0" w:line="240" w:lineRule="auto"/>
              <w:jc w:val="left"/>
              <w:rPr/>
            </w:pPr>
            <w:r w:rsidDel="00000000" w:rsidR="00000000" w:rsidRPr="00000000">
              <w:rPr>
                <w:rtl w:val="0"/>
              </w:rPr>
              <w:t xml:space="preserve">Have any changes to Close Links been notified to the FCA within 1 month of the occurrence of the event? </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17">
            <w:pPr>
              <w:spacing w:after="0" w:before="0" w:line="240" w:lineRule="auto"/>
              <w:jc w:val="left"/>
              <w:rPr/>
            </w:pPr>
            <w:r w:rsidDel="00000000" w:rsidR="00000000" w:rsidRPr="00000000">
              <w:rPr>
                <w:rtl w:val="0"/>
              </w:rPr>
              <w:t xml:space="preserve">Ad hoc</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18">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19">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1A">
            <w:pPr>
              <w:spacing w:after="0" w:before="0" w:line="240" w:lineRule="auto"/>
              <w:jc w:val="left"/>
              <w:rPr/>
            </w:pPr>
            <w:r w:rsidDel="00000000" w:rsidR="00000000" w:rsidRPr="00000000">
              <w:rPr>
                <w:rtl w:val="0"/>
              </w:rPr>
            </w:r>
          </w:p>
        </w:tc>
      </w:tr>
      <w:tr>
        <w:trPr>
          <w:cantSplit w:val="1"/>
          <w:trHeight w:val="630" w:hRule="atLeast"/>
          <w:tblHeader w:val="0"/>
        </w:trPr>
        <w:tc>
          <w:tcPr>
            <w:vMerge w:val="restart"/>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31B">
            <w:pPr>
              <w:numPr>
                <w:ilvl w:val="0"/>
                <w:numId w:val="3"/>
              </w:numPr>
              <w:spacing w:after="0" w:before="0" w:line="240" w:lineRule="auto"/>
              <w:ind w:left="720" w:hanging="360"/>
              <w:jc w:val="left"/>
            </w:pPr>
            <w:r w:rsidDel="00000000" w:rsidR="00000000" w:rsidRPr="00000000">
              <w:rPr>
                <w:rtl w:val="0"/>
              </w:rPr>
            </w:r>
          </w:p>
        </w:tc>
        <w:tc>
          <w:tcPr>
            <w:vMerge w:val="restart"/>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31C">
            <w:pPr>
              <w:pStyle w:val="Heading2"/>
              <w:spacing w:after="0" w:line="240" w:lineRule="auto"/>
              <w:jc w:val="left"/>
              <w:rPr/>
            </w:pPr>
            <w:bookmarkStart w:colFirst="0" w:colLast="0" w:name="_fp9hu4llwxp6" w:id="55"/>
            <w:bookmarkEnd w:id="55"/>
            <w:r w:rsidDel="00000000" w:rsidR="00000000" w:rsidRPr="00000000">
              <w:rPr>
                <w:rtl w:val="0"/>
              </w:rPr>
              <w:t xml:space="preserve">Disaster Recovery Plan</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1D">
            <w:pPr>
              <w:spacing w:after="0" w:before="0" w:line="240" w:lineRule="auto"/>
              <w:jc w:val="left"/>
              <w:rPr/>
            </w:pPr>
            <w:r w:rsidDel="00000000" w:rsidR="00000000" w:rsidRPr="00000000">
              <w:rPr>
                <w:rtl w:val="0"/>
              </w:rPr>
              <w:t xml:space="preserve">Ensure the firm has an appropriate and well-documented Business Continuity Plan.</w:t>
            </w:r>
          </w:p>
          <w:p w:rsidR="00000000" w:rsidDel="00000000" w:rsidP="00000000" w:rsidRDefault="00000000" w:rsidRPr="00000000" w14:paraId="0000031E">
            <w:pPr>
              <w:spacing w:after="0" w:before="0" w:line="240" w:lineRule="auto"/>
              <w:jc w:val="left"/>
              <w:rPr/>
            </w:pPr>
            <w:r w:rsidDel="00000000" w:rsidR="00000000" w:rsidRPr="00000000">
              <w:rPr>
                <w:rtl w:val="0"/>
              </w:rPr>
            </w:r>
          </w:p>
          <w:p w:rsidR="00000000" w:rsidDel="00000000" w:rsidP="00000000" w:rsidRDefault="00000000" w:rsidRPr="00000000" w14:paraId="0000031F">
            <w:pPr>
              <w:spacing w:after="0" w:before="0" w:line="240" w:lineRule="auto"/>
              <w:jc w:val="left"/>
              <w:rPr/>
            </w:pPr>
            <w:r w:rsidDel="00000000" w:rsidR="00000000" w:rsidRPr="00000000">
              <w:rPr>
                <w:rtl w:val="0"/>
              </w:rPr>
              <w:t xml:space="preserve">Business areas to review the plan and test results.</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20">
            <w:pPr>
              <w:spacing w:after="0" w:before="0" w:line="240" w:lineRule="auto"/>
              <w:jc w:val="left"/>
              <w:rPr/>
            </w:pPr>
            <w:r w:rsidDel="00000000" w:rsidR="00000000" w:rsidRPr="00000000">
              <w:rPr>
                <w:rtl w:val="0"/>
              </w:rPr>
              <w:t xml:space="preserve">Six monthly</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21">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22">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23">
            <w:pPr>
              <w:spacing w:after="0" w:before="0" w:line="240" w:lineRule="auto"/>
              <w:jc w:val="left"/>
              <w:rPr/>
            </w:pPr>
            <w:r w:rsidDel="00000000" w:rsidR="00000000" w:rsidRPr="00000000">
              <w:rPr>
                <w:rtl w:val="0"/>
              </w:rPr>
            </w:r>
          </w:p>
        </w:tc>
      </w:tr>
      <w:tr>
        <w:trPr>
          <w:cantSplit w:val="1"/>
          <w:trHeight w:val="630" w:hRule="atLeast"/>
          <w:tblHeader w:val="0"/>
        </w:trPr>
        <w:tc>
          <w:tcPr>
            <w:vMerge w:val="continue"/>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324">
            <w:pPr>
              <w:spacing w:after="0" w:before="0" w:line="240" w:lineRule="auto"/>
              <w:jc w:val="left"/>
              <w:rPr/>
            </w:pPr>
            <w:r w:rsidDel="00000000" w:rsidR="00000000" w:rsidRPr="00000000">
              <w:rPr>
                <w:rtl w:val="0"/>
              </w:rPr>
            </w:r>
          </w:p>
        </w:tc>
        <w:tc>
          <w:tcPr>
            <w:vMerge w:val="continue"/>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325">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26">
            <w:pPr>
              <w:spacing w:after="0" w:before="0" w:line="240" w:lineRule="auto"/>
              <w:jc w:val="left"/>
              <w:rPr/>
            </w:pPr>
            <w:r w:rsidDel="00000000" w:rsidR="00000000" w:rsidRPr="00000000">
              <w:rPr>
                <w:rtl w:val="0"/>
              </w:rPr>
              <w:t xml:space="preserve">Ensure the disaster recovery plan is tested periodically, the results are recorded, and appropriate corrective steps are taken where warranted.</w:t>
            </w:r>
          </w:p>
          <w:p w:rsidR="00000000" w:rsidDel="00000000" w:rsidP="00000000" w:rsidRDefault="00000000" w:rsidRPr="00000000" w14:paraId="00000327">
            <w:pPr>
              <w:spacing w:after="0" w:before="0" w:line="240" w:lineRule="auto"/>
              <w:jc w:val="left"/>
              <w:rPr/>
            </w:pPr>
            <w:r w:rsidDel="00000000" w:rsidR="00000000" w:rsidRPr="00000000">
              <w:rPr>
                <w:rtl w:val="0"/>
              </w:rPr>
            </w:r>
          </w:p>
          <w:p w:rsidR="00000000" w:rsidDel="00000000" w:rsidP="00000000" w:rsidRDefault="00000000" w:rsidRPr="00000000" w14:paraId="00000328">
            <w:pPr>
              <w:spacing w:after="0" w:before="0" w:line="240" w:lineRule="auto"/>
              <w:jc w:val="left"/>
              <w:rPr/>
            </w:pPr>
            <w:r w:rsidDel="00000000" w:rsidR="00000000" w:rsidRPr="00000000">
              <w:rPr>
                <w:rtl w:val="0"/>
              </w:rPr>
              <w:t xml:space="preserve">Review the test results.</w:t>
            </w:r>
          </w:p>
        </w:tc>
        <w:tc>
          <w:tcPr>
            <w:tcMar>
              <w:top w:w="113.38582677165356" w:type="dxa"/>
              <w:left w:w="113.38582677165356" w:type="dxa"/>
              <w:bottom w:w="113.38582677165356" w:type="dxa"/>
              <w:right w:w="113.38582677165356" w:type="dxa"/>
            </w:tcMar>
            <w:vAlign w:val="bottom"/>
          </w:tcPr>
          <w:p w:rsidR="00000000" w:rsidDel="00000000" w:rsidP="00000000" w:rsidRDefault="00000000" w:rsidRPr="00000000" w14:paraId="00000329">
            <w:pPr>
              <w:spacing w:after="0" w:before="0" w:line="240" w:lineRule="auto"/>
              <w:jc w:val="left"/>
              <w:rPr/>
            </w:pPr>
            <w:r w:rsidDel="00000000" w:rsidR="00000000" w:rsidRPr="00000000">
              <w:rPr>
                <w:rtl w:val="0"/>
              </w:rPr>
              <w:t xml:space="preserve">Annually</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2A">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2B">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2C">
            <w:pPr>
              <w:spacing w:after="0" w:before="0" w:line="240" w:lineRule="auto"/>
              <w:jc w:val="left"/>
              <w:rPr/>
            </w:pPr>
            <w:r w:rsidDel="00000000" w:rsidR="00000000" w:rsidRPr="00000000">
              <w:rPr>
                <w:rtl w:val="0"/>
              </w:rPr>
            </w:r>
          </w:p>
        </w:tc>
      </w:tr>
      <w:tr>
        <w:trPr>
          <w:cantSplit w:val="1"/>
          <w:trHeight w:val="315" w:hRule="atLeast"/>
          <w:tblHeader w:val="0"/>
        </w:trPr>
        <w:tc>
          <w:tcPr>
            <w:vMerge w:val="continue"/>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32D">
            <w:pPr>
              <w:spacing w:after="0" w:before="0" w:line="240" w:lineRule="auto"/>
              <w:jc w:val="left"/>
              <w:rPr/>
            </w:pPr>
            <w:r w:rsidDel="00000000" w:rsidR="00000000" w:rsidRPr="00000000">
              <w:rPr>
                <w:rtl w:val="0"/>
              </w:rPr>
            </w:r>
          </w:p>
        </w:tc>
        <w:tc>
          <w:tcPr>
            <w:vMerge w:val="continue"/>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32E">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2F">
            <w:pPr>
              <w:spacing w:after="0" w:before="0" w:line="240" w:lineRule="auto"/>
              <w:jc w:val="left"/>
              <w:rPr/>
            </w:pPr>
            <w:r w:rsidDel="00000000" w:rsidR="00000000" w:rsidRPr="00000000">
              <w:rPr>
                <w:rtl w:val="0"/>
              </w:rPr>
              <w:t xml:space="preserve">Ensure all staff are aware of the latest plan and its contents.</w:t>
            </w:r>
          </w:p>
          <w:p w:rsidR="00000000" w:rsidDel="00000000" w:rsidP="00000000" w:rsidRDefault="00000000" w:rsidRPr="00000000" w14:paraId="00000330">
            <w:pPr>
              <w:spacing w:after="0" w:before="0" w:line="240" w:lineRule="auto"/>
              <w:jc w:val="left"/>
              <w:rPr/>
            </w:pPr>
            <w:r w:rsidDel="00000000" w:rsidR="00000000" w:rsidRPr="00000000">
              <w:rPr>
                <w:rtl w:val="0"/>
              </w:rPr>
            </w:r>
          </w:p>
          <w:p w:rsidR="00000000" w:rsidDel="00000000" w:rsidP="00000000" w:rsidRDefault="00000000" w:rsidRPr="00000000" w14:paraId="00000331">
            <w:pPr>
              <w:spacing w:after="0" w:before="0" w:line="240" w:lineRule="auto"/>
              <w:jc w:val="left"/>
              <w:rPr/>
            </w:pPr>
            <w:r w:rsidDel="00000000" w:rsidR="00000000" w:rsidRPr="00000000">
              <w:rPr>
                <w:rtl w:val="0"/>
              </w:rPr>
              <w:t xml:space="preserve">Review the newest communication to staff.</w:t>
            </w:r>
          </w:p>
        </w:tc>
        <w:tc>
          <w:tcPr>
            <w:tcMar>
              <w:top w:w="113.38582677165356" w:type="dxa"/>
              <w:left w:w="113.38582677165356" w:type="dxa"/>
              <w:bottom w:w="113.38582677165356" w:type="dxa"/>
              <w:right w:w="113.38582677165356" w:type="dxa"/>
            </w:tcMar>
            <w:vAlign w:val="bottom"/>
          </w:tcPr>
          <w:p w:rsidR="00000000" w:rsidDel="00000000" w:rsidP="00000000" w:rsidRDefault="00000000" w:rsidRPr="00000000" w14:paraId="00000332">
            <w:pPr>
              <w:spacing w:after="0" w:before="0" w:line="240" w:lineRule="auto"/>
              <w:jc w:val="left"/>
              <w:rPr/>
            </w:pPr>
            <w:r w:rsidDel="00000000" w:rsidR="00000000" w:rsidRPr="00000000">
              <w:rPr>
                <w:rtl w:val="0"/>
              </w:rPr>
              <w:t xml:space="preserve">Annually</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33">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34">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35">
            <w:pPr>
              <w:spacing w:after="0" w:before="0" w:line="240" w:lineRule="auto"/>
              <w:jc w:val="left"/>
              <w:rPr/>
            </w:pPr>
            <w:r w:rsidDel="00000000" w:rsidR="00000000" w:rsidRPr="00000000">
              <w:rPr>
                <w:rtl w:val="0"/>
              </w:rPr>
            </w:r>
          </w:p>
        </w:tc>
      </w:tr>
      <w:tr>
        <w:trPr>
          <w:cantSplit w:val="1"/>
          <w:trHeight w:val="630" w:hRule="atLeast"/>
          <w:tblHeader w:val="0"/>
        </w:trPr>
        <w:tc>
          <w:tcPr>
            <w:vMerge w:val="restart"/>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336">
            <w:pPr>
              <w:numPr>
                <w:ilvl w:val="0"/>
                <w:numId w:val="3"/>
              </w:numPr>
              <w:spacing w:after="0" w:before="0" w:line="240" w:lineRule="auto"/>
              <w:ind w:left="720" w:hanging="360"/>
              <w:jc w:val="left"/>
            </w:pPr>
            <w:r w:rsidDel="00000000" w:rsidR="00000000" w:rsidRPr="00000000">
              <w:rPr>
                <w:rtl w:val="0"/>
              </w:rPr>
            </w:r>
          </w:p>
        </w:tc>
        <w:tc>
          <w:tcPr>
            <w:vMerge w:val="restart"/>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337">
            <w:pPr>
              <w:spacing w:after="0" w:before="0" w:line="240" w:lineRule="auto"/>
              <w:jc w:val="left"/>
              <w:rPr/>
            </w:pPr>
            <w:r w:rsidDel="00000000" w:rsidR="00000000" w:rsidRPr="00000000">
              <w:rPr>
                <w:rtl w:val="0"/>
              </w:rPr>
              <w:t xml:space="preserve">Market Abuse</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38">
            <w:pPr>
              <w:spacing w:after="0" w:before="0" w:line="240" w:lineRule="auto"/>
              <w:jc w:val="left"/>
              <w:rPr/>
            </w:pPr>
            <w:r w:rsidDel="00000000" w:rsidR="00000000" w:rsidRPr="00000000">
              <w:rPr>
                <w:rtl w:val="0"/>
              </w:rPr>
              <w:t xml:space="preserve">Ensure the firm and its staff members do not engage in behaviour which amounts to market abuse.</w:t>
            </w:r>
          </w:p>
          <w:p w:rsidR="00000000" w:rsidDel="00000000" w:rsidP="00000000" w:rsidRDefault="00000000" w:rsidRPr="00000000" w14:paraId="00000339">
            <w:pPr>
              <w:spacing w:after="0" w:before="0" w:line="240" w:lineRule="auto"/>
              <w:jc w:val="left"/>
              <w:rPr/>
            </w:pPr>
            <w:r w:rsidDel="00000000" w:rsidR="00000000" w:rsidRPr="00000000">
              <w:rPr>
                <w:rtl w:val="0"/>
              </w:rPr>
            </w:r>
          </w:p>
          <w:p w:rsidR="00000000" w:rsidDel="00000000" w:rsidP="00000000" w:rsidRDefault="00000000" w:rsidRPr="00000000" w14:paraId="0000033A">
            <w:pPr>
              <w:spacing w:after="0" w:before="0" w:line="240" w:lineRule="auto"/>
              <w:jc w:val="left"/>
              <w:rPr/>
            </w:pPr>
            <w:r w:rsidDel="00000000" w:rsidR="00000000" w:rsidRPr="00000000">
              <w:rPr>
                <w:rtl w:val="0"/>
              </w:rPr>
              <w:t xml:space="preserve">Review sample transactions.</w:t>
            </w:r>
          </w:p>
        </w:tc>
        <w:tc>
          <w:tcPr>
            <w:tcMar>
              <w:top w:w="113.38582677165356" w:type="dxa"/>
              <w:left w:w="113.38582677165356" w:type="dxa"/>
              <w:bottom w:w="113.38582677165356" w:type="dxa"/>
              <w:right w:w="113.38582677165356" w:type="dxa"/>
            </w:tcMar>
            <w:vAlign w:val="bottom"/>
          </w:tcPr>
          <w:p w:rsidR="00000000" w:rsidDel="00000000" w:rsidP="00000000" w:rsidRDefault="00000000" w:rsidRPr="00000000" w14:paraId="0000033B">
            <w:pPr>
              <w:spacing w:after="0" w:before="0" w:line="240" w:lineRule="auto"/>
              <w:jc w:val="left"/>
              <w:rPr/>
            </w:pPr>
            <w:r w:rsidDel="00000000" w:rsidR="00000000" w:rsidRPr="00000000">
              <w:rPr>
                <w:rtl w:val="0"/>
              </w:rPr>
              <w:t xml:space="preserve">Annually</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3C">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3D">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3E">
            <w:pPr>
              <w:spacing w:after="0" w:before="0" w:line="240" w:lineRule="auto"/>
              <w:jc w:val="left"/>
              <w:rPr/>
            </w:pPr>
            <w:r w:rsidDel="00000000" w:rsidR="00000000" w:rsidRPr="00000000">
              <w:rPr>
                <w:rtl w:val="0"/>
              </w:rPr>
            </w:r>
          </w:p>
        </w:tc>
      </w:tr>
      <w:tr>
        <w:trPr>
          <w:cantSplit w:val="1"/>
          <w:trHeight w:val="630" w:hRule="atLeast"/>
          <w:tblHeader w:val="0"/>
        </w:trPr>
        <w:tc>
          <w:tcPr>
            <w:vMerge w:val="continue"/>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33F">
            <w:pPr>
              <w:spacing w:after="0" w:before="0" w:line="240" w:lineRule="auto"/>
              <w:jc w:val="left"/>
              <w:rPr/>
            </w:pPr>
            <w:r w:rsidDel="00000000" w:rsidR="00000000" w:rsidRPr="00000000">
              <w:rPr>
                <w:rtl w:val="0"/>
              </w:rPr>
            </w:r>
          </w:p>
        </w:tc>
        <w:tc>
          <w:tcPr>
            <w:vMerge w:val="continue"/>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340">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41">
            <w:pPr>
              <w:spacing w:after="0" w:before="0" w:line="240" w:lineRule="auto"/>
              <w:jc w:val="left"/>
              <w:rPr/>
            </w:pPr>
            <w:r w:rsidDel="00000000" w:rsidR="00000000" w:rsidRPr="00000000">
              <w:rPr>
                <w:rtl w:val="0"/>
              </w:rPr>
              <w:t xml:space="preserve">Ensure that the firm and its staff are aware of what constitutes insider dealing and market abuse, and that the firm has appropriate procedures in place. Verify that all staff have been notified. Review the training material to ensure they are up to date.</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42">
            <w:pPr>
              <w:spacing w:after="0" w:before="0" w:line="240" w:lineRule="auto"/>
              <w:jc w:val="left"/>
              <w:rPr/>
            </w:pPr>
            <w:r w:rsidDel="00000000" w:rsidR="00000000" w:rsidRPr="00000000">
              <w:rPr>
                <w:rtl w:val="0"/>
              </w:rPr>
              <w:t xml:space="preserve">Quarterly</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43">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44">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45">
            <w:pPr>
              <w:spacing w:after="0" w:before="0" w:line="240" w:lineRule="auto"/>
              <w:jc w:val="left"/>
              <w:rPr/>
            </w:pPr>
            <w:r w:rsidDel="00000000" w:rsidR="00000000" w:rsidRPr="00000000">
              <w:rPr>
                <w:rtl w:val="0"/>
              </w:rPr>
            </w:r>
          </w:p>
        </w:tc>
      </w:tr>
      <w:tr>
        <w:trPr>
          <w:cantSplit w:val="1"/>
          <w:trHeight w:val="630" w:hRule="atLeast"/>
          <w:tblHeader w:val="0"/>
        </w:trPr>
        <w:tc>
          <w:tcPr>
            <w:vMerge w:val="continue"/>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346">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347">
            <w:pPr>
              <w:pStyle w:val="Heading2"/>
              <w:spacing w:after="0" w:line="240" w:lineRule="auto"/>
              <w:jc w:val="left"/>
              <w:rPr/>
            </w:pPr>
            <w:bookmarkStart w:colFirst="0" w:colLast="0" w:name="_kjrxcfhgze1r" w:id="56"/>
            <w:bookmarkEnd w:id="56"/>
            <w:r w:rsidDel="00000000" w:rsidR="00000000" w:rsidRPr="00000000">
              <w:rPr>
                <w:rtl w:val="0"/>
              </w:rPr>
              <w:t xml:space="preserve">Suspicious Transaction and Order Reports</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48">
            <w:pPr>
              <w:spacing w:after="0" w:before="0" w:line="240" w:lineRule="auto"/>
              <w:jc w:val="left"/>
              <w:rPr/>
            </w:pPr>
            <w:r w:rsidDel="00000000" w:rsidR="00000000" w:rsidRPr="00000000">
              <w:rPr>
                <w:rtl w:val="0"/>
              </w:rPr>
              <w:t xml:space="preserve">Have any STORs been made? Ensure proper procedures are followed in the submission and follow-up of STORs.</w:t>
            </w:r>
          </w:p>
          <w:p w:rsidR="00000000" w:rsidDel="00000000" w:rsidP="00000000" w:rsidRDefault="00000000" w:rsidRPr="00000000" w14:paraId="00000349">
            <w:pPr>
              <w:spacing w:after="0" w:before="0" w:line="240" w:lineRule="auto"/>
              <w:jc w:val="left"/>
              <w:rPr/>
            </w:pPr>
            <w:r w:rsidDel="00000000" w:rsidR="00000000" w:rsidRPr="00000000">
              <w:rPr>
                <w:rtl w:val="0"/>
              </w:rPr>
            </w:r>
          </w:p>
          <w:p w:rsidR="00000000" w:rsidDel="00000000" w:rsidP="00000000" w:rsidRDefault="00000000" w:rsidRPr="00000000" w14:paraId="0000034A">
            <w:pPr>
              <w:spacing w:after="0" w:before="0" w:line="240" w:lineRule="auto"/>
              <w:jc w:val="left"/>
              <w:rPr/>
            </w:pPr>
            <w:r w:rsidDel="00000000" w:rsidR="00000000" w:rsidRPr="00000000">
              <w:rPr>
                <w:rtl w:val="0"/>
              </w:rPr>
              <w:t xml:space="preserve">Review a sample STOR (if applicable). Review actions taken to identify areas of particular risk and take appropriate action.</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4B">
            <w:pPr>
              <w:spacing w:after="0" w:before="0" w:line="240" w:lineRule="auto"/>
              <w:jc w:val="left"/>
              <w:rPr/>
            </w:pPr>
            <w:r w:rsidDel="00000000" w:rsidR="00000000" w:rsidRPr="00000000">
              <w:rPr>
                <w:rtl w:val="0"/>
              </w:rPr>
              <w:t xml:space="preserve">Quarterly</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4C">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4D">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4E">
            <w:pPr>
              <w:spacing w:after="0" w:before="0" w:line="240" w:lineRule="auto"/>
              <w:jc w:val="left"/>
              <w:rPr/>
            </w:pPr>
            <w:r w:rsidDel="00000000" w:rsidR="00000000" w:rsidRPr="00000000">
              <w:rPr>
                <w:rtl w:val="0"/>
              </w:rPr>
            </w:r>
          </w:p>
        </w:tc>
      </w:tr>
      <w:tr>
        <w:trPr>
          <w:cantSplit w:val="1"/>
          <w:trHeight w:val="945" w:hRule="atLeast"/>
          <w:tblHeader w:val="0"/>
        </w:trPr>
        <w:tc>
          <w:tcPr>
            <w:vMerge w:val="continue"/>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34F">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350">
            <w:pPr>
              <w:pStyle w:val="Heading2"/>
              <w:spacing w:after="0" w:line="240" w:lineRule="auto"/>
              <w:jc w:val="left"/>
              <w:rPr/>
            </w:pPr>
            <w:bookmarkStart w:colFirst="0" w:colLast="0" w:name="_vyt174q245hv" w:id="57"/>
            <w:bookmarkEnd w:id="57"/>
            <w:r w:rsidDel="00000000" w:rsidR="00000000" w:rsidRPr="00000000">
              <w:rPr>
                <w:rtl w:val="0"/>
              </w:rPr>
              <w:t xml:space="preserve">Chinese Walls</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51">
            <w:pPr>
              <w:spacing w:after="0" w:before="0" w:line="240" w:lineRule="auto"/>
              <w:jc w:val="left"/>
              <w:rPr/>
            </w:pPr>
            <w:r w:rsidDel="00000000" w:rsidR="00000000" w:rsidRPr="00000000">
              <w:rPr>
                <w:rtl w:val="0"/>
              </w:rPr>
              <w:t xml:space="preserve">Ensure that the Chinese walls are robust, that procedures regarding the handling confidential and price-sensitive information are followed, and that they are adequately documented.</w:t>
            </w:r>
          </w:p>
          <w:p w:rsidR="00000000" w:rsidDel="00000000" w:rsidP="00000000" w:rsidRDefault="00000000" w:rsidRPr="00000000" w14:paraId="00000352">
            <w:pPr>
              <w:spacing w:after="0" w:before="0" w:line="240" w:lineRule="auto"/>
              <w:jc w:val="left"/>
              <w:rPr/>
            </w:pPr>
            <w:r w:rsidDel="00000000" w:rsidR="00000000" w:rsidRPr="00000000">
              <w:rPr>
                <w:rtl w:val="0"/>
              </w:rPr>
            </w:r>
          </w:p>
          <w:p w:rsidR="00000000" w:rsidDel="00000000" w:rsidP="00000000" w:rsidRDefault="00000000" w:rsidRPr="00000000" w14:paraId="00000353">
            <w:pPr>
              <w:spacing w:after="0" w:before="0" w:line="240" w:lineRule="auto"/>
              <w:jc w:val="left"/>
              <w:rPr/>
            </w:pPr>
            <w:r w:rsidDel="00000000" w:rsidR="00000000" w:rsidRPr="00000000">
              <w:rPr>
                <w:rtl w:val="0"/>
              </w:rPr>
              <w:t xml:space="preserve">Review a sample of transactions involving the handling of sensitive data for compliance with Chinese Wall procedures.</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54">
            <w:pPr>
              <w:spacing w:after="0" w:before="0" w:line="240" w:lineRule="auto"/>
              <w:jc w:val="left"/>
              <w:rPr/>
            </w:pPr>
            <w:r w:rsidDel="00000000" w:rsidR="00000000" w:rsidRPr="00000000">
              <w:rPr>
                <w:rtl w:val="0"/>
              </w:rPr>
              <w:t xml:space="preserve">Quarterly</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55">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56">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57">
            <w:pPr>
              <w:spacing w:after="0" w:before="0" w:line="240" w:lineRule="auto"/>
              <w:jc w:val="left"/>
              <w:rPr/>
            </w:pPr>
            <w:r w:rsidDel="00000000" w:rsidR="00000000" w:rsidRPr="00000000">
              <w:rPr>
                <w:rtl w:val="0"/>
              </w:rPr>
            </w:r>
          </w:p>
        </w:tc>
      </w:tr>
      <w:tr>
        <w:trPr>
          <w:cantSplit w:val="1"/>
          <w:trHeight w:val="426.77165354330714" w:hRule="atLeast"/>
          <w:tblHeader w:val="0"/>
        </w:trPr>
        <w:tc>
          <w:tcPr>
            <w:vMerge w:val="restart"/>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358">
            <w:pPr>
              <w:numPr>
                <w:ilvl w:val="0"/>
                <w:numId w:val="3"/>
              </w:numPr>
              <w:spacing w:after="0" w:before="0" w:line="240" w:lineRule="auto"/>
              <w:ind w:left="720" w:hanging="360"/>
              <w:jc w:val="left"/>
            </w:pPr>
            <w:r w:rsidDel="00000000" w:rsidR="00000000" w:rsidRPr="00000000">
              <w:rPr>
                <w:rtl w:val="0"/>
              </w:rPr>
            </w:r>
          </w:p>
        </w:tc>
        <w:tc>
          <w:tcPr>
            <w:vMerge w:val="restart"/>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359">
            <w:pPr>
              <w:pStyle w:val="Heading2"/>
              <w:spacing w:after="0" w:line="240" w:lineRule="auto"/>
              <w:jc w:val="left"/>
              <w:rPr/>
            </w:pPr>
            <w:bookmarkStart w:colFirst="0" w:colLast="0" w:name="_giowpnqe9s6x" w:id="58"/>
            <w:bookmarkEnd w:id="58"/>
            <w:r w:rsidDel="00000000" w:rsidR="00000000" w:rsidRPr="00000000">
              <w:rPr>
                <w:rtl w:val="0"/>
              </w:rPr>
              <w:t xml:space="preserve">Transaction Reporting</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5A">
            <w:pPr>
              <w:spacing w:after="0" w:before="0" w:line="240" w:lineRule="auto"/>
              <w:jc w:val="left"/>
              <w:rPr/>
            </w:pPr>
            <w:r w:rsidDel="00000000" w:rsidR="00000000" w:rsidRPr="00000000">
              <w:rPr>
                <w:rtl w:val="0"/>
              </w:rPr>
              <w:t xml:space="preserve">Ensure all relevant exchanges and transactions are considered when deciding whether TR needs to be conducted.</w:t>
            </w:r>
          </w:p>
          <w:p w:rsidR="00000000" w:rsidDel="00000000" w:rsidP="00000000" w:rsidRDefault="00000000" w:rsidRPr="00000000" w14:paraId="0000035B">
            <w:pPr>
              <w:spacing w:after="0" w:before="0" w:line="240" w:lineRule="auto"/>
              <w:jc w:val="left"/>
              <w:rPr/>
            </w:pPr>
            <w:r w:rsidDel="00000000" w:rsidR="00000000" w:rsidRPr="00000000">
              <w:rPr>
                <w:rtl w:val="0"/>
              </w:rPr>
            </w:r>
          </w:p>
          <w:p w:rsidR="00000000" w:rsidDel="00000000" w:rsidP="00000000" w:rsidRDefault="00000000" w:rsidRPr="00000000" w14:paraId="0000035C">
            <w:pPr>
              <w:spacing w:after="0" w:before="0" w:line="240" w:lineRule="auto"/>
              <w:jc w:val="left"/>
              <w:rPr/>
            </w:pPr>
            <w:r w:rsidDel="00000000" w:rsidR="00000000" w:rsidRPr="00000000">
              <w:rPr>
                <w:rtl w:val="0"/>
              </w:rPr>
              <w:t xml:space="preserve">Sample check that the TR is taking place. </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5D">
            <w:pPr>
              <w:spacing w:after="0" w:before="0" w:line="240" w:lineRule="auto"/>
              <w:jc w:val="left"/>
              <w:rPr/>
            </w:pPr>
            <w:r w:rsidDel="00000000" w:rsidR="00000000" w:rsidRPr="00000000">
              <w:rPr>
                <w:rtl w:val="0"/>
              </w:rPr>
              <w:t xml:space="preserve">Quarterly</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5E">
            <w:pPr>
              <w:spacing w:after="0" w:before="0" w:line="240" w:lineRule="auto"/>
              <w:jc w:val="left"/>
              <w:rPr/>
            </w:pPr>
            <w:r w:rsidDel="00000000" w:rsidR="00000000" w:rsidRPr="00000000">
              <w:rPr>
                <w:rtl w:val="0"/>
              </w:rPr>
            </w:r>
          </w:p>
        </w:tc>
        <w:tc>
          <w:tcPr>
            <w:vMerge w:val="restart"/>
            <w:tcMar>
              <w:top w:w="113.38582677165356" w:type="dxa"/>
              <w:left w:w="113.38582677165356" w:type="dxa"/>
              <w:bottom w:w="113.38582677165356" w:type="dxa"/>
              <w:right w:w="113.38582677165356" w:type="dxa"/>
            </w:tcMar>
          </w:tcPr>
          <w:p w:rsidR="00000000" w:rsidDel="00000000" w:rsidP="00000000" w:rsidRDefault="00000000" w:rsidRPr="00000000" w14:paraId="0000035F">
            <w:pPr>
              <w:spacing w:after="0" w:before="0" w:line="240" w:lineRule="auto"/>
              <w:jc w:val="left"/>
              <w:rPr/>
            </w:pPr>
            <w:r w:rsidDel="00000000" w:rsidR="00000000" w:rsidRPr="00000000">
              <w:rPr>
                <w:rtl w:val="0"/>
              </w:rPr>
            </w:r>
          </w:p>
        </w:tc>
        <w:tc>
          <w:tcPr>
            <w:vMerge w:val="restart"/>
            <w:tcMar>
              <w:top w:w="113.38582677165356" w:type="dxa"/>
              <w:left w:w="113.38582677165356" w:type="dxa"/>
              <w:bottom w:w="113.38582677165356" w:type="dxa"/>
              <w:right w:w="113.38582677165356" w:type="dxa"/>
            </w:tcMar>
          </w:tcPr>
          <w:p w:rsidR="00000000" w:rsidDel="00000000" w:rsidP="00000000" w:rsidRDefault="00000000" w:rsidRPr="00000000" w14:paraId="00000360">
            <w:pPr>
              <w:spacing w:after="0" w:before="0" w:line="240" w:lineRule="auto"/>
              <w:jc w:val="left"/>
              <w:rPr/>
            </w:pPr>
            <w:r w:rsidDel="00000000" w:rsidR="00000000" w:rsidRPr="00000000">
              <w:rPr>
                <w:rtl w:val="0"/>
              </w:rPr>
            </w:r>
          </w:p>
        </w:tc>
      </w:tr>
      <w:tr>
        <w:trPr>
          <w:cantSplit w:val="1"/>
          <w:trHeight w:val="426.77165354330714" w:hRule="atLeast"/>
          <w:tblHeader w:val="0"/>
        </w:trPr>
        <w:tc>
          <w:tcPr>
            <w:vMerge w:val="continue"/>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361">
            <w:pPr>
              <w:spacing w:after="0" w:before="0" w:line="240" w:lineRule="auto"/>
              <w:jc w:val="left"/>
              <w:rPr/>
            </w:pPr>
            <w:r w:rsidDel="00000000" w:rsidR="00000000" w:rsidRPr="00000000">
              <w:rPr>
                <w:rtl w:val="0"/>
              </w:rPr>
            </w:r>
          </w:p>
        </w:tc>
        <w:tc>
          <w:tcPr>
            <w:vMerge w:val="continue"/>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362">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63">
            <w:pPr>
              <w:spacing w:after="0" w:before="0" w:line="240" w:lineRule="auto"/>
              <w:jc w:val="left"/>
              <w:rPr/>
            </w:pPr>
            <w:r w:rsidDel="00000000" w:rsidR="00000000" w:rsidRPr="00000000">
              <w:rPr>
                <w:rtl w:val="0"/>
              </w:rPr>
              <w:t xml:space="preserve">Check that there is a four-eye review process for the transaction reporting.</w:t>
            </w:r>
          </w:p>
          <w:p w:rsidR="00000000" w:rsidDel="00000000" w:rsidP="00000000" w:rsidRDefault="00000000" w:rsidRPr="00000000" w14:paraId="00000364">
            <w:pPr>
              <w:spacing w:after="0" w:before="0" w:line="240" w:lineRule="auto"/>
              <w:jc w:val="left"/>
              <w:rPr/>
            </w:pPr>
            <w:r w:rsidDel="00000000" w:rsidR="00000000" w:rsidRPr="00000000">
              <w:rPr>
                <w:rtl w:val="0"/>
              </w:rPr>
            </w:r>
          </w:p>
          <w:p w:rsidR="00000000" w:rsidDel="00000000" w:rsidP="00000000" w:rsidRDefault="00000000" w:rsidRPr="00000000" w14:paraId="00000365">
            <w:pPr>
              <w:spacing w:after="0" w:before="0" w:line="240" w:lineRule="auto"/>
              <w:jc w:val="left"/>
              <w:rPr/>
            </w:pPr>
            <w:r w:rsidDel="00000000" w:rsidR="00000000" w:rsidRPr="00000000">
              <w:rPr>
                <w:rtl w:val="0"/>
              </w:rPr>
              <w:t xml:space="preserve">Review the firm’s allocation of responsibility.</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66">
            <w:pPr>
              <w:spacing w:after="0" w:before="0" w:line="240" w:lineRule="auto"/>
              <w:jc w:val="left"/>
              <w:rPr/>
            </w:pPr>
            <w:r w:rsidDel="00000000" w:rsidR="00000000" w:rsidRPr="00000000">
              <w:rPr>
                <w:rtl w:val="0"/>
              </w:rPr>
              <w:t xml:space="preserve">Annually</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67">
            <w:pPr>
              <w:spacing w:after="0" w:before="0" w:line="240" w:lineRule="auto"/>
              <w:jc w:val="left"/>
              <w:rPr/>
            </w:pPr>
            <w:r w:rsidDel="00000000" w:rsidR="00000000" w:rsidRPr="00000000">
              <w:rPr>
                <w:rtl w:val="0"/>
              </w:rPr>
            </w:r>
          </w:p>
        </w:tc>
        <w:tc>
          <w:tcPr>
            <w:vMerge w:val="continue"/>
            <w:tcMar>
              <w:top w:w="113.38582677165356" w:type="dxa"/>
              <w:left w:w="113.38582677165356" w:type="dxa"/>
              <w:bottom w:w="113.38582677165356" w:type="dxa"/>
              <w:right w:w="113.38582677165356" w:type="dxa"/>
            </w:tcMar>
          </w:tcPr>
          <w:p w:rsidR="00000000" w:rsidDel="00000000" w:rsidP="00000000" w:rsidRDefault="00000000" w:rsidRPr="00000000" w14:paraId="00000368">
            <w:pPr>
              <w:spacing w:after="0" w:before="0" w:line="240" w:lineRule="auto"/>
              <w:jc w:val="left"/>
              <w:rPr/>
            </w:pPr>
            <w:r w:rsidDel="00000000" w:rsidR="00000000" w:rsidRPr="00000000">
              <w:rPr>
                <w:rtl w:val="0"/>
              </w:rPr>
            </w:r>
          </w:p>
        </w:tc>
        <w:tc>
          <w:tcPr>
            <w:vMerge w:val="continue"/>
            <w:tcMar>
              <w:top w:w="113.38582677165356" w:type="dxa"/>
              <w:left w:w="113.38582677165356" w:type="dxa"/>
              <w:bottom w:w="113.38582677165356" w:type="dxa"/>
              <w:right w:w="113.38582677165356" w:type="dxa"/>
            </w:tcMar>
          </w:tcPr>
          <w:p w:rsidR="00000000" w:rsidDel="00000000" w:rsidP="00000000" w:rsidRDefault="00000000" w:rsidRPr="00000000" w14:paraId="00000369">
            <w:pPr>
              <w:spacing w:after="0" w:before="0" w:line="240" w:lineRule="auto"/>
              <w:jc w:val="left"/>
              <w:rPr/>
            </w:pPr>
            <w:r w:rsidDel="00000000" w:rsidR="00000000" w:rsidRPr="00000000">
              <w:rPr>
                <w:rtl w:val="0"/>
              </w:rPr>
            </w:r>
          </w:p>
        </w:tc>
      </w:tr>
      <w:tr>
        <w:trPr>
          <w:cantSplit w:val="1"/>
          <w:trHeight w:val="426.77165354330714" w:hRule="atLeast"/>
          <w:tblHeader w:val="0"/>
        </w:trPr>
        <w:tc>
          <w:tcPr>
            <w:vMerge w:val="continue"/>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36A">
            <w:pPr>
              <w:spacing w:after="0" w:before="0" w:line="240" w:lineRule="auto"/>
              <w:jc w:val="left"/>
              <w:rPr/>
            </w:pPr>
            <w:r w:rsidDel="00000000" w:rsidR="00000000" w:rsidRPr="00000000">
              <w:rPr>
                <w:rtl w:val="0"/>
              </w:rPr>
            </w:r>
          </w:p>
        </w:tc>
        <w:tc>
          <w:tcPr>
            <w:vMerge w:val="continue"/>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36B">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6C">
            <w:pPr>
              <w:spacing w:after="0" w:before="0" w:line="240" w:lineRule="auto"/>
              <w:jc w:val="left"/>
              <w:rPr/>
            </w:pPr>
            <w:r w:rsidDel="00000000" w:rsidR="00000000" w:rsidRPr="00000000">
              <w:rPr>
                <w:rtl w:val="0"/>
              </w:rPr>
              <w:t xml:space="preserve">Ensure any failures or mistakes have been corrected, reported to senior management and documented.</w:t>
            </w:r>
          </w:p>
          <w:p w:rsidR="00000000" w:rsidDel="00000000" w:rsidP="00000000" w:rsidRDefault="00000000" w:rsidRPr="00000000" w14:paraId="0000036D">
            <w:pPr>
              <w:spacing w:after="0" w:before="0" w:line="240" w:lineRule="auto"/>
              <w:jc w:val="left"/>
              <w:rPr/>
            </w:pPr>
            <w:r w:rsidDel="00000000" w:rsidR="00000000" w:rsidRPr="00000000">
              <w:rPr>
                <w:rtl w:val="0"/>
              </w:rPr>
            </w:r>
          </w:p>
          <w:p w:rsidR="00000000" w:rsidDel="00000000" w:rsidP="00000000" w:rsidRDefault="00000000" w:rsidRPr="00000000" w14:paraId="0000036E">
            <w:pPr>
              <w:spacing w:after="0" w:before="0" w:line="240" w:lineRule="auto"/>
              <w:jc w:val="left"/>
              <w:rPr/>
            </w:pPr>
            <w:r w:rsidDel="00000000" w:rsidR="00000000" w:rsidRPr="00000000">
              <w:rPr>
                <w:rtl w:val="0"/>
              </w:rPr>
              <w:t xml:space="preserve">Check Transaction Report Breach Register</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6F">
            <w:pPr>
              <w:spacing w:after="0" w:before="0" w:line="240" w:lineRule="auto"/>
              <w:jc w:val="left"/>
              <w:rPr/>
            </w:pPr>
            <w:r w:rsidDel="00000000" w:rsidR="00000000" w:rsidRPr="00000000">
              <w:rPr>
                <w:rtl w:val="0"/>
              </w:rPr>
              <w:t xml:space="preserve">Quarterly</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70">
            <w:pPr>
              <w:spacing w:after="0" w:before="0" w:line="240" w:lineRule="auto"/>
              <w:jc w:val="left"/>
              <w:rPr/>
            </w:pPr>
            <w:r w:rsidDel="00000000" w:rsidR="00000000" w:rsidRPr="00000000">
              <w:rPr>
                <w:rtl w:val="0"/>
              </w:rPr>
            </w:r>
          </w:p>
        </w:tc>
        <w:tc>
          <w:tcPr>
            <w:vMerge w:val="continue"/>
            <w:tcMar>
              <w:top w:w="113.38582677165356" w:type="dxa"/>
              <w:left w:w="113.38582677165356" w:type="dxa"/>
              <w:bottom w:w="113.38582677165356" w:type="dxa"/>
              <w:right w:w="113.38582677165356" w:type="dxa"/>
            </w:tcMar>
          </w:tcPr>
          <w:p w:rsidR="00000000" w:rsidDel="00000000" w:rsidP="00000000" w:rsidRDefault="00000000" w:rsidRPr="00000000" w14:paraId="00000371">
            <w:pPr>
              <w:spacing w:after="0" w:before="0" w:line="240" w:lineRule="auto"/>
              <w:jc w:val="left"/>
              <w:rPr/>
            </w:pPr>
            <w:r w:rsidDel="00000000" w:rsidR="00000000" w:rsidRPr="00000000">
              <w:rPr>
                <w:rtl w:val="0"/>
              </w:rPr>
            </w:r>
          </w:p>
        </w:tc>
        <w:tc>
          <w:tcPr>
            <w:vMerge w:val="continue"/>
            <w:tcMar>
              <w:top w:w="113.38582677165356" w:type="dxa"/>
              <w:left w:w="113.38582677165356" w:type="dxa"/>
              <w:bottom w:w="113.38582677165356" w:type="dxa"/>
              <w:right w:w="113.38582677165356" w:type="dxa"/>
            </w:tcMar>
          </w:tcPr>
          <w:p w:rsidR="00000000" w:rsidDel="00000000" w:rsidP="00000000" w:rsidRDefault="00000000" w:rsidRPr="00000000" w14:paraId="00000372">
            <w:pPr>
              <w:spacing w:after="0" w:before="0" w:line="240" w:lineRule="auto"/>
              <w:jc w:val="left"/>
              <w:rPr/>
            </w:pPr>
            <w:r w:rsidDel="00000000" w:rsidR="00000000" w:rsidRPr="00000000">
              <w:rPr>
                <w:rtl w:val="0"/>
              </w:rPr>
            </w:r>
          </w:p>
        </w:tc>
      </w:tr>
      <w:tr>
        <w:trPr>
          <w:cantSplit w:val="1"/>
          <w:trHeight w:val="426.77165354330714" w:hRule="atLeast"/>
          <w:tblHeader w:val="0"/>
        </w:trPr>
        <w:tc>
          <w:tcPr>
            <w:vMerge w:val="continue"/>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373">
            <w:pPr>
              <w:spacing w:after="0" w:before="0" w:line="240" w:lineRule="auto"/>
              <w:jc w:val="left"/>
              <w:rPr/>
            </w:pPr>
            <w:r w:rsidDel="00000000" w:rsidR="00000000" w:rsidRPr="00000000">
              <w:rPr>
                <w:rtl w:val="0"/>
              </w:rPr>
            </w:r>
          </w:p>
        </w:tc>
        <w:tc>
          <w:tcPr>
            <w:vMerge w:val="continue"/>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374">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75">
            <w:pPr>
              <w:spacing w:after="0" w:before="0" w:line="240" w:lineRule="auto"/>
              <w:jc w:val="left"/>
              <w:rPr/>
            </w:pPr>
            <w:r w:rsidDel="00000000" w:rsidR="00000000" w:rsidRPr="00000000">
              <w:rPr>
                <w:rtl w:val="0"/>
              </w:rPr>
              <w:t xml:space="preserve">Ensure internal and external reconciliation with FCA sample data is performed. Check that sample transaction reports were obtained from the FCA to check the accuracy of the firm’s data reporting.</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76">
            <w:pPr>
              <w:spacing w:after="0" w:before="0" w:line="240" w:lineRule="auto"/>
              <w:jc w:val="left"/>
              <w:rPr/>
            </w:pPr>
            <w:r w:rsidDel="00000000" w:rsidR="00000000" w:rsidRPr="00000000">
              <w:rPr>
                <w:rtl w:val="0"/>
              </w:rPr>
              <w:t xml:space="preserve">Six monthly</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77">
            <w:pPr>
              <w:spacing w:after="0" w:before="0" w:line="240" w:lineRule="auto"/>
              <w:jc w:val="left"/>
              <w:rPr/>
            </w:pPr>
            <w:r w:rsidDel="00000000" w:rsidR="00000000" w:rsidRPr="00000000">
              <w:rPr>
                <w:rtl w:val="0"/>
              </w:rPr>
            </w:r>
          </w:p>
        </w:tc>
        <w:tc>
          <w:tcPr>
            <w:vMerge w:val="continue"/>
            <w:tcMar>
              <w:top w:w="113.38582677165356" w:type="dxa"/>
              <w:left w:w="113.38582677165356" w:type="dxa"/>
              <w:bottom w:w="113.38582677165356" w:type="dxa"/>
              <w:right w:w="113.38582677165356" w:type="dxa"/>
            </w:tcMar>
          </w:tcPr>
          <w:p w:rsidR="00000000" w:rsidDel="00000000" w:rsidP="00000000" w:rsidRDefault="00000000" w:rsidRPr="00000000" w14:paraId="00000378">
            <w:pPr>
              <w:spacing w:after="0" w:before="0" w:line="240" w:lineRule="auto"/>
              <w:jc w:val="left"/>
              <w:rPr/>
            </w:pPr>
            <w:r w:rsidDel="00000000" w:rsidR="00000000" w:rsidRPr="00000000">
              <w:rPr>
                <w:rtl w:val="0"/>
              </w:rPr>
            </w:r>
          </w:p>
        </w:tc>
        <w:tc>
          <w:tcPr>
            <w:vMerge w:val="continue"/>
            <w:tcMar>
              <w:top w:w="113.38582677165356" w:type="dxa"/>
              <w:left w:w="113.38582677165356" w:type="dxa"/>
              <w:bottom w:w="113.38582677165356" w:type="dxa"/>
              <w:right w:w="113.38582677165356" w:type="dxa"/>
            </w:tcMar>
          </w:tcPr>
          <w:p w:rsidR="00000000" w:rsidDel="00000000" w:rsidP="00000000" w:rsidRDefault="00000000" w:rsidRPr="00000000" w14:paraId="00000379">
            <w:pPr>
              <w:spacing w:after="0" w:before="0" w:line="240" w:lineRule="auto"/>
              <w:jc w:val="left"/>
              <w:rPr/>
            </w:pPr>
            <w:r w:rsidDel="00000000" w:rsidR="00000000" w:rsidRPr="00000000">
              <w:rPr>
                <w:rtl w:val="0"/>
              </w:rPr>
            </w:r>
          </w:p>
        </w:tc>
      </w:tr>
      <w:tr>
        <w:trPr>
          <w:cantSplit w:val="1"/>
          <w:trHeight w:val="326" w:hRule="atLeast"/>
          <w:tblHeader w:val="0"/>
        </w:trPr>
        <w:tc>
          <w:tcP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37A">
            <w:pPr>
              <w:numPr>
                <w:ilvl w:val="0"/>
                <w:numId w:val="3"/>
              </w:numPr>
              <w:spacing w:after="0" w:before="0" w:line="240" w:lineRule="auto"/>
              <w:ind w:left="720" w:hanging="360"/>
              <w:jc w:val="left"/>
            </w:pPr>
            <w:r w:rsidDel="00000000" w:rsidR="00000000" w:rsidRPr="00000000">
              <w:rPr>
                <w:rtl w:val="0"/>
              </w:rPr>
            </w:r>
          </w:p>
        </w:tc>
        <w:tc>
          <w:tcP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37B">
            <w:pPr>
              <w:pStyle w:val="Heading2"/>
              <w:spacing w:after="0" w:line="240" w:lineRule="auto"/>
              <w:jc w:val="left"/>
              <w:rPr/>
            </w:pPr>
            <w:bookmarkStart w:colFirst="0" w:colLast="0" w:name="_83gocbjgigwg" w:id="59"/>
            <w:bookmarkEnd w:id="59"/>
            <w:r w:rsidDel="00000000" w:rsidR="00000000" w:rsidRPr="00000000">
              <w:rPr>
                <w:rtl w:val="0"/>
              </w:rPr>
              <w:t xml:space="preserve">Trade Reporting</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7C">
            <w:pPr>
              <w:spacing w:after="0" w:before="0" w:line="240" w:lineRule="auto"/>
              <w:jc w:val="left"/>
              <w:rPr/>
            </w:pPr>
            <w:r w:rsidDel="00000000" w:rsidR="00000000" w:rsidRPr="00000000">
              <w:rPr>
                <w:rtl w:val="0"/>
              </w:rPr>
              <w:t xml:space="preserve">Ensure that, where applicable, all derivatives trades, both exchange-traded and OTC, are reported to trade repositories under European Markets Infrastructure Regulations (EMIR) using the appropriate LEI.</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7D">
            <w:pPr>
              <w:spacing w:after="0" w:before="0" w:line="240" w:lineRule="auto"/>
              <w:jc w:val="left"/>
              <w:rPr/>
            </w:pPr>
            <w:r w:rsidDel="00000000" w:rsidR="00000000" w:rsidRPr="00000000">
              <w:rPr>
                <w:rtl w:val="0"/>
              </w:rPr>
              <w:t xml:space="preserve">Quarterly</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7E">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7F">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80">
            <w:pPr>
              <w:spacing w:after="0" w:before="0" w:line="240" w:lineRule="auto"/>
              <w:jc w:val="left"/>
              <w:rPr/>
            </w:pPr>
            <w:r w:rsidDel="00000000" w:rsidR="00000000" w:rsidRPr="00000000">
              <w:rPr>
                <w:rtl w:val="0"/>
              </w:rPr>
            </w:r>
          </w:p>
        </w:tc>
      </w:tr>
      <w:tr>
        <w:trPr>
          <w:cantSplit w:val="1"/>
          <w:trHeight w:val="618" w:hRule="atLeast"/>
          <w:tblHeader w:val="0"/>
        </w:trPr>
        <w:tc>
          <w:tcP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381">
            <w:pPr>
              <w:numPr>
                <w:ilvl w:val="0"/>
                <w:numId w:val="3"/>
              </w:numPr>
              <w:spacing w:after="0" w:before="0" w:line="240" w:lineRule="auto"/>
              <w:ind w:left="720" w:hanging="360"/>
              <w:jc w:val="left"/>
            </w:pPr>
            <w:r w:rsidDel="00000000" w:rsidR="00000000" w:rsidRPr="00000000">
              <w:rPr>
                <w:rtl w:val="0"/>
              </w:rPr>
            </w:r>
          </w:p>
        </w:tc>
        <w:tc>
          <w:tcP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382">
            <w:pPr>
              <w:pStyle w:val="Heading2"/>
              <w:spacing w:after="0" w:line="240" w:lineRule="auto"/>
              <w:jc w:val="left"/>
              <w:rPr/>
            </w:pPr>
            <w:bookmarkStart w:colFirst="0" w:colLast="0" w:name="_61c2922kvdv6" w:id="60"/>
            <w:bookmarkEnd w:id="60"/>
            <w:r w:rsidDel="00000000" w:rsidR="00000000" w:rsidRPr="00000000">
              <w:rPr>
                <w:rtl w:val="0"/>
              </w:rPr>
              <w:t xml:space="preserve">Conflicts of Interest </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83">
            <w:pPr>
              <w:spacing w:after="0" w:before="0" w:line="240" w:lineRule="auto"/>
              <w:jc w:val="left"/>
              <w:rPr/>
            </w:pPr>
            <w:r w:rsidDel="00000000" w:rsidR="00000000" w:rsidRPr="00000000">
              <w:rPr>
                <w:rtl w:val="0"/>
              </w:rPr>
              <w:t xml:space="preserve">Ensure the CoI policy is reviewed and circulated to staff members.</w:t>
            </w:r>
          </w:p>
          <w:p w:rsidR="00000000" w:rsidDel="00000000" w:rsidP="00000000" w:rsidRDefault="00000000" w:rsidRPr="00000000" w14:paraId="00000384">
            <w:pPr>
              <w:spacing w:after="0" w:before="0" w:line="240" w:lineRule="auto"/>
              <w:jc w:val="left"/>
              <w:rPr/>
            </w:pPr>
            <w:r w:rsidDel="00000000" w:rsidR="00000000" w:rsidRPr="00000000">
              <w:rPr>
                <w:rtl w:val="0"/>
              </w:rPr>
            </w:r>
          </w:p>
          <w:p w:rsidR="00000000" w:rsidDel="00000000" w:rsidP="00000000" w:rsidRDefault="00000000" w:rsidRPr="00000000" w14:paraId="00000385">
            <w:pPr>
              <w:spacing w:after="0" w:before="0" w:line="240" w:lineRule="auto"/>
              <w:jc w:val="left"/>
              <w:rPr/>
            </w:pPr>
            <w:r w:rsidDel="00000000" w:rsidR="00000000" w:rsidRPr="00000000">
              <w:rPr>
                <w:rtl w:val="0"/>
              </w:rPr>
              <w:t xml:space="preserve">Review the Conflict of Interest log to ensure all CoIs are recorded and managed appropriately.</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86">
            <w:pPr>
              <w:spacing w:after="0" w:before="0" w:line="240" w:lineRule="auto"/>
              <w:jc w:val="left"/>
              <w:rPr/>
            </w:pPr>
            <w:r w:rsidDel="00000000" w:rsidR="00000000" w:rsidRPr="00000000">
              <w:rPr>
                <w:rtl w:val="0"/>
              </w:rPr>
              <w:t xml:space="preserve">Quarterly</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87">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88">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89">
            <w:pPr>
              <w:spacing w:after="0" w:before="0" w:line="240" w:lineRule="auto"/>
              <w:jc w:val="left"/>
              <w:rPr/>
            </w:pPr>
            <w:r w:rsidDel="00000000" w:rsidR="00000000" w:rsidRPr="00000000">
              <w:rPr>
                <w:rtl w:val="0"/>
              </w:rPr>
            </w:r>
          </w:p>
        </w:tc>
      </w:tr>
      <w:tr>
        <w:trPr>
          <w:cantSplit w:val="1"/>
          <w:trHeight w:val="315" w:hRule="atLeast"/>
          <w:tblHeader w:val="0"/>
        </w:trPr>
        <w:tc>
          <w:tcPr>
            <w:vMerge w:val="restart"/>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38A">
            <w:pPr>
              <w:numPr>
                <w:ilvl w:val="0"/>
                <w:numId w:val="3"/>
              </w:numPr>
              <w:spacing w:after="0" w:before="0" w:line="240" w:lineRule="auto"/>
              <w:ind w:left="720" w:hanging="360"/>
              <w:jc w:val="left"/>
            </w:pPr>
            <w:r w:rsidDel="00000000" w:rsidR="00000000" w:rsidRPr="00000000">
              <w:rPr>
                <w:rtl w:val="0"/>
              </w:rPr>
            </w:r>
          </w:p>
        </w:tc>
        <w:tc>
          <w:tcPr>
            <w:vMerge w:val="restart"/>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38B">
            <w:pPr>
              <w:pStyle w:val="Heading2"/>
              <w:spacing w:after="0" w:line="240" w:lineRule="auto"/>
              <w:jc w:val="left"/>
              <w:rPr/>
            </w:pPr>
            <w:bookmarkStart w:colFirst="0" w:colLast="0" w:name="_1fe6xlba6tiv" w:id="61"/>
            <w:bookmarkEnd w:id="61"/>
            <w:r w:rsidDel="00000000" w:rsidR="00000000" w:rsidRPr="00000000">
              <w:rPr>
                <w:rtl w:val="0"/>
              </w:rPr>
              <w:t xml:space="preserve">Whistleblowing</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8C">
            <w:pPr>
              <w:spacing w:after="0" w:before="0" w:line="240" w:lineRule="auto"/>
              <w:jc w:val="left"/>
              <w:rPr/>
            </w:pPr>
            <w:r w:rsidDel="00000000" w:rsidR="00000000" w:rsidRPr="00000000">
              <w:rPr>
                <w:rtl w:val="0"/>
              </w:rPr>
              <w:t xml:space="preserve">Ensure employment contracts permit whistleblowing.</w:t>
            </w:r>
          </w:p>
          <w:p w:rsidR="00000000" w:rsidDel="00000000" w:rsidP="00000000" w:rsidRDefault="00000000" w:rsidRPr="00000000" w14:paraId="0000038D">
            <w:pPr>
              <w:spacing w:after="0" w:before="0" w:line="240" w:lineRule="auto"/>
              <w:jc w:val="left"/>
              <w:rPr/>
            </w:pPr>
            <w:r w:rsidDel="00000000" w:rsidR="00000000" w:rsidRPr="00000000">
              <w:rPr>
                <w:rtl w:val="0"/>
              </w:rPr>
            </w:r>
          </w:p>
          <w:p w:rsidR="00000000" w:rsidDel="00000000" w:rsidP="00000000" w:rsidRDefault="00000000" w:rsidRPr="00000000" w14:paraId="0000038E">
            <w:pPr>
              <w:spacing w:after="0" w:before="0" w:line="240" w:lineRule="auto"/>
              <w:jc w:val="left"/>
              <w:rPr/>
            </w:pPr>
            <w:r w:rsidDel="00000000" w:rsidR="00000000" w:rsidRPr="00000000">
              <w:rPr>
                <w:rtl w:val="0"/>
              </w:rPr>
              <w:t xml:space="preserve">Review the contract.</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8F">
            <w:pPr>
              <w:spacing w:after="0" w:before="0" w:line="240" w:lineRule="auto"/>
              <w:jc w:val="left"/>
              <w:rPr/>
            </w:pPr>
            <w:r w:rsidDel="00000000" w:rsidR="00000000" w:rsidRPr="00000000">
              <w:rPr>
                <w:rtl w:val="0"/>
              </w:rPr>
              <w:t xml:space="preserve">Annually</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90">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91">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92">
            <w:pPr>
              <w:spacing w:after="0" w:before="0" w:line="240" w:lineRule="auto"/>
              <w:jc w:val="left"/>
              <w:rPr/>
            </w:pPr>
            <w:r w:rsidDel="00000000" w:rsidR="00000000" w:rsidRPr="00000000">
              <w:rPr>
                <w:rtl w:val="0"/>
              </w:rPr>
            </w:r>
          </w:p>
        </w:tc>
      </w:tr>
      <w:tr>
        <w:trPr>
          <w:cantSplit w:val="1"/>
          <w:trHeight w:val="315" w:hRule="atLeast"/>
          <w:tblHeader w:val="0"/>
        </w:trPr>
        <w:tc>
          <w:tcPr>
            <w:vMerge w:val="continue"/>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393">
            <w:pPr>
              <w:spacing w:after="0" w:before="0" w:line="240" w:lineRule="auto"/>
              <w:jc w:val="left"/>
              <w:rPr/>
            </w:pPr>
            <w:r w:rsidDel="00000000" w:rsidR="00000000" w:rsidRPr="00000000">
              <w:rPr>
                <w:rtl w:val="0"/>
              </w:rPr>
            </w:r>
          </w:p>
        </w:tc>
        <w:tc>
          <w:tcPr>
            <w:vMerge w:val="continue"/>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394">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95">
            <w:pPr>
              <w:spacing w:after="0" w:before="0" w:line="240" w:lineRule="auto"/>
              <w:jc w:val="left"/>
              <w:rPr/>
            </w:pPr>
            <w:r w:rsidDel="00000000" w:rsidR="00000000" w:rsidRPr="00000000">
              <w:rPr>
                <w:rtl w:val="0"/>
              </w:rPr>
              <w:t xml:space="preserve">Ensure staff are aware of the FCA's whistleblowing rules and that the firm has a Whistleblowing Policy in place.</w:t>
            </w:r>
          </w:p>
          <w:p w:rsidR="00000000" w:rsidDel="00000000" w:rsidP="00000000" w:rsidRDefault="00000000" w:rsidRPr="00000000" w14:paraId="00000396">
            <w:pPr>
              <w:spacing w:after="0" w:before="0" w:line="240" w:lineRule="auto"/>
              <w:jc w:val="left"/>
              <w:rPr/>
            </w:pPr>
            <w:r w:rsidDel="00000000" w:rsidR="00000000" w:rsidRPr="00000000">
              <w:rPr>
                <w:rtl w:val="0"/>
              </w:rPr>
            </w:r>
          </w:p>
          <w:p w:rsidR="00000000" w:rsidDel="00000000" w:rsidP="00000000" w:rsidRDefault="00000000" w:rsidRPr="00000000" w14:paraId="00000397">
            <w:pPr>
              <w:spacing w:after="0" w:before="0" w:line="240" w:lineRule="auto"/>
              <w:jc w:val="left"/>
              <w:rPr/>
            </w:pPr>
            <w:r w:rsidDel="00000000" w:rsidR="00000000" w:rsidRPr="00000000">
              <w:rPr>
                <w:rtl w:val="0"/>
              </w:rPr>
              <w:t xml:space="preserve">Review with business areas.</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98">
            <w:pPr>
              <w:spacing w:after="0" w:before="0" w:line="240" w:lineRule="auto"/>
              <w:jc w:val="left"/>
              <w:rPr/>
            </w:pPr>
            <w:r w:rsidDel="00000000" w:rsidR="00000000" w:rsidRPr="00000000">
              <w:rPr>
                <w:rtl w:val="0"/>
              </w:rPr>
              <w:t xml:space="preserve">Annually</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99">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9A">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9B">
            <w:pPr>
              <w:spacing w:after="0" w:before="0" w:line="240" w:lineRule="auto"/>
              <w:jc w:val="left"/>
              <w:rPr/>
            </w:pPr>
            <w:r w:rsidDel="00000000" w:rsidR="00000000" w:rsidRPr="00000000">
              <w:rPr>
                <w:rtl w:val="0"/>
              </w:rPr>
            </w:r>
          </w:p>
        </w:tc>
      </w:tr>
      <w:tr>
        <w:trPr>
          <w:cantSplit w:val="1"/>
          <w:trHeight w:val="630" w:hRule="atLeast"/>
          <w:tblHeader w:val="0"/>
        </w:trPr>
        <w:tc>
          <w:tcPr>
            <w:vMerge w:val="restart"/>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39C">
            <w:pPr>
              <w:numPr>
                <w:ilvl w:val="0"/>
                <w:numId w:val="3"/>
              </w:numPr>
              <w:spacing w:after="0" w:before="0" w:line="240" w:lineRule="auto"/>
              <w:ind w:left="720" w:hanging="360"/>
              <w:jc w:val="left"/>
            </w:pPr>
            <w:r w:rsidDel="00000000" w:rsidR="00000000" w:rsidRPr="00000000">
              <w:rPr>
                <w:rtl w:val="0"/>
              </w:rPr>
            </w:r>
          </w:p>
        </w:tc>
        <w:tc>
          <w:tcPr>
            <w:vMerge w:val="restart"/>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39D">
            <w:pPr>
              <w:pStyle w:val="Heading2"/>
              <w:spacing w:after="0" w:line="240" w:lineRule="auto"/>
              <w:jc w:val="left"/>
              <w:rPr/>
            </w:pPr>
            <w:bookmarkStart w:colFirst="0" w:colLast="0" w:name="_m852mzk3pwow" w:id="62"/>
            <w:bookmarkEnd w:id="62"/>
            <w:r w:rsidDel="00000000" w:rsidR="00000000" w:rsidRPr="00000000">
              <w:rPr>
                <w:rtl w:val="0"/>
              </w:rPr>
              <w:t xml:space="preserve">Treating Customers Fairly</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9E">
            <w:pPr>
              <w:spacing w:after="0" w:before="0" w:line="240" w:lineRule="auto"/>
              <w:jc w:val="left"/>
              <w:rPr/>
            </w:pPr>
            <w:r w:rsidDel="00000000" w:rsidR="00000000" w:rsidRPr="00000000">
              <w:rPr>
                <w:rtl w:val="0"/>
              </w:rPr>
              <w:t xml:space="preserve">Ensure proper and adequate arrangements are in place to collect the required management information for assessing TCF. Review the procedures for collecting TCF information.</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9F">
            <w:pPr>
              <w:spacing w:after="0" w:before="0" w:line="240" w:lineRule="auto"/>
              <w:jc w:val="left"/>
              <w:rPr/>
            </w:pPr>
            <w:r w:rsidDel="00000000" w:rsidR="00000000" w:rsidRPr="00000000">
              <w:rPr>
                <w:rtl w:val="0"/>
              </w:rPr>
              <w:t xml:space="preserve">Annually</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A0">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A1">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A2">
            <w:pPr>
              <w:spacing w:after="0" w:before="0" w:line="240" w:lineRule="auto"/>
              <w:jc w:val="left"/>
              <w:rPr/>
            </w:pPr>
            <w:r w:rsidDel="00000000" w:rsidR="00000000" w:rsidRPr="00000000">
              <w:rPr>
                <w:rtl w:val="0"/>
              </w:rPr>
            </w:r>
          </w:p>
        </w:tc>
      </w:tr>
      <w:tr>
        <w:trPr>
          <w:cantSplit w:val="1"/>
          <w:trHeight w:val="630" w:hRule="atLeast"/>
          <w:tblHeader w:val="0"/>
        </w:trPr>
        <w:tc>
          <w:tcPr>
            <w:vMerge w:val="continue"/>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3A3">
            <w:pPr>
              <w:spacing w:after="0" w:before="0" w:line="240" w:lineRule="auto"/>
              <w:jc w:val="left"/>
              <w:rPr/>
            </w:pPr>
            <w:r w:rsidDel="00000000" w:rsidR="00000000" w:rsidRPr="00000000">
              <w:rPr>
                <w:rtl w:val="0"/>
              </w:rPr>
            </w:r>
          </w:p>
        </w:tc>
        <w:tc>
          <w:tcPr>
            <w:vMerge w:val="continue"/>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3A4">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A5">
            <w:pPr>
              <w:spacing w:after="0" w:before="0" w:line="240" w:lineRule="auto"/>
              <w:jc w:val="left"/>
              <w:rPr/>
            </w:pPr>
            <w:r w:rsidDel="00000000" w:rsidR="00000000" w:rsidRPr="00000000">
              <w:rPr>
                <w:rtl w:val="0"/>
              </w:rPr>
              <w:t xml:space="preserve">Ensure TCF reports are discussed in senior management meetings and corrective steps are taken where required. Review meeting minutes.</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A6">
            <w:pPr>
              <w:spacing w:after="0" w:before="0" w:line="240" w:lineRule="auto"/>
              <w:jc w:val="left"/>
              <w:rPr/>
            </w:pPr>
            <w:r w:rsidDel="00000000" w:rsidR="00000000" w:rsidRPr="00000000">
              <w:rPr>
                <w:rtl w:val="0"/>
              </w:rPr>
              <w:t xml:space="preserve">Monthly</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A7">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A8">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A9">
            <w:pPr>
              <w:spacing w:after="0" w:before="0" w:line="240" w:lineRule="auto"/>
              <w:jc w:val="left"/>
              <w:rPr/>
            </w:pPr>
            <w:r w:rsidDel="00000000" w:rsidR="00000000" w:rsidRPr="00000000">
              <w:rPr>
                <w:rtl w:val="0"/>
              </w:rPr>
            </w:r>
          </w:p>
        </w:tc>
      </w:tr>
      <w:tr>
        <w:trPr>
          <w:cantSplit w:val="1"/>
          <w:trHeight w:val="630" w:hRule="atLeast"/>
          <w:tblHeader w:val="0"/>
        </w:trPr>
        <w:tc>
          <w:tcP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3AA">
            <w:pPr>
              <w:numPr>
                <w:ilvl w:val="0"/>
                <w:numId w:val="3"/>
              </w:numPr>
              <w:spacing w:after="0" w:before="0" w:line="240" w:lineRule="auto"/>
              <w:ind w:left="720" w:hanging="360"/>
              <w:jc w:val="left"/>
            </w:pPr>
            <w:r w:rsidDel="00000000" w:rsidR="00000000" w:rsidRPr="00000000">
              <w:rPr>
                <w:rtl w:val="0"/>
              </w:rPr>
            </w:r>
          </w:p>
        </w:tc>
        <w:tc>
          <w:tcP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3AB">
            <w:pPr>
              <w:pStyle w:val="Heading2"/>
              <w:spacing w:after="0" w:line="240" w:lineRule="auto"/>
              <w:jc w:val="left"/>
              <w:rPr/>
            </w:pPr>
            <w:bookmarkStart w:colFirst="0" w:colLast="0" w:name="_6o5y4m605l4q" w:id="63"/>
            <w:bookmarkEnd w:id="63"/>
            <w:r w:rsidDel="00000000" w:rsidR="00000000" w:rsidRPr="00000000">
              <w:rPr>
                <w:rtl w:val="0"/>
              </w:rPr>
              <w:t xml:space="preserve">Professional Indemnity Insurance</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AC">
            <w:pPr>
              <w:spacing w:after="0" w:before="0" w:line="240" w:lineRule="auto"/>
              <w:jc w:val="left"/>
              <w:rPr/>
            </w:pPr>
            <w:r w:rsidDel="00000000" w:rsidR="00000000" w:rsidRPr="00000000">
              <w:rPr>
                <w:rtl w:val="0"/>
              </w:rPr>
              <w:t xml:space="preserve">Ensure that the PI cover is in place and is renewed where required.</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AD">
            <w:pPr>
              <w:spacing w:after="0" w:before="0" w:line="240" w:lineRule="auto"/>
              <w:jc w:val="left"/>
              <w:rPr/>
            </w:pPr>
            <w:r w:rsidDel="00000000" w:rsidR="00000000" w:rsidRPr="00000000">
              <w:rPr>
                <w:rtl w:val="0"/>
              </w:rPr>
              <w:t xml:space="preserve">Annually</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AE">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AF">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B0">
            <w:pPr>
              <w:spacing w:after="0" w:before="0" w:line="240" w:lineRule="auto"/>
              <w:jc w:val="left"/>
              <w:rPr/>
            </w:pPr>
            <w:r w:rsidDel="00000000" w:rsidR="00000000" w:rsidRPr="00000000">
              <w:rPr>
                <w:rtl w:val="0"/>
              </w:rPr>
            </w:r>
          </w:p>
        </w:tc>
      </w:tr>
      <w:tr>
        <w:trPr>
          <w:cantSplit w:val="1"/>
          <w:trHeight w:val="315" w:hRule="atLeast"/>
          <w:tblHeader w:val="0"/>
        </w:trPr>
        <w:tc>
          <w:tcPr>
            <w:vMerge w:val="restart"/>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3B1">
            <w:pPr>
              <w:numPr>
                <w:ilvl w:val="0"/>
                <w:numId w:val="3"/>
              </w:numPr>
              <w:spacing w:after="0" w:before="0" w:line="240" w:lineRule="auto"/>
              <w:ind w:left="720" w:hanging="360"/>
              <w:jc w:val="left"/>
            </w:pPr>
            <w:r w:rsidDel="00000000" w:rsidR="00000000" w:rsidRPr="00000000">
              <w:rPr>
                <w:rtl w:val="0"/>
              </w:rPr>
            </w:r>
          </w:p>
        </w:tc>
        <w:tc>
          <w:tcPr>
            <w:vMerge w:val="restart"/>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3B2">
            <w:pPr>
              <w:pStyle w:val="Heading2"/>
              <w:spacing w:after="0" w:line="240" w:lineRule="auto"/>
              <w:jc w:val="left"/>
              <w:rPr/>
            </w:pPr>
            <w:bookmarkStart w:colFirst="0" w:colLast="0" w:name="_kocs0a50chvd" w:id="64"/>
            <w:bookmarkEnd w:id="64"/>
            <w:r w:rsidDel="00000000" w:rsidR="00000000" w:rsidRPr="00000000">
              <w:rPr>
                <w:rtl w:val="0"/>
              </w:rPr>
              <w:t xml:space="preserve">Investment Research</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B3">
            <w:pPr>
              <w:spacing w:after="0" w:before="0" w:line="240" w:lineRule="auto"/>
              <w:jc w:val="left"/>
              <w:rPr/>
            </w:pPr>
            <w:r w:rsidDel="00000000" w:rsidR="00000000" w:rsidRPr="00000000">
              <w:rPr>
                <w:rtl w:val="0"/>
              </w:rPr>
              <w:t xml:space="preserve">Ensure research produced meets FCA rules.</w:t>
            </w:r>
          </w:p>
          <w:p w:rsidR="00000000" w:rsidDel="00000000" w:rsidP="00000000" w:rsidRDefault="00000000" w:rsidRPr="00000000" w14:paraId="000003B4">
            <w:pPr>
              <w:spacing w:after="0" w:before="0" w:line="240" w:lineRule="auto"/>
              <w:jc w:val="left"/>
              <w:rPr/>
            </w:pPr>
            <w:r w:rsidDel="00000000" w:rsidR="00000000" w:rsidRPr="00000000">
              <w:rPr>
                <w:rtl w:val="0"/>
              </w:rPr>
            </w:r>
          </w:p>
          <w:p w:rsidR="00000000" w:rsidDel="00000000" w:rsidP="00000000" w:rsidRDefault="00000000" w:rsidRPr="00000000" w14:paraId="000003B5">
            <w:pPr>
              <w:spacing w:after="0" w:before="0" w:line="240" w:lineRule="auto"/>
              <w:jc w:val="left"/>
              <w:rPr/>
            </w:pPr>
            <w:r w:rsidDel="00000000" w:rsidR="00000000" w:rsidRPr="00000000">
              <w:rPr>
                <w:rtl w:val="0"/>
              </w:rPr>
              <w:t xml:space="preserve">Review a sample.</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B6">
            <w:pPr>
              <w:spacing w:after="0" w:before="0" w:line="240" w:lineRule="auto"/>
              <w:jc w:val="left"/>
              <w:rPr/>
            </w:pPr>
            <w:r w:rsidDel="00000000" w:rsidR="00000000" w:rsidRPr="00000000">
              <w:rPr>
                <w:rtl w:val="0"/>
              </w:rPr>
              <w:t xml:space="preserve">Annually</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B7">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B8">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B9">
            <w:pPr>
              <w:spacing w:after="0" w:before="0" w:line="240" w:lineRule="auto"/>
              <w:jc w:val="left"/>
              <w:rPr/>
            </w:pPr>
            <w:r w:rsidDel="00000000" w:rsidR="00000000" w:rsidRPr="00000000">
              <w:rPr>
                <w:rtl w:val="0"/>
              </w:rPr>
            </w:r>
          </w:p>
        </w:tc>
      </w:tr>
      <w:tr>
        <w:trPr>
          <w:cantSplit w:val="1"/>
          <w:trHeight w:val="315" w:hRule="atLeast"/>
          <w:tblHeader w:val="0"/>
        </w:trPr>
        <w:tc>
          <w:tcPr>
            <w:vMerge w:val="continue"/>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3BA">
            <w:pPr>
              <w:spacing w:after="0" w:before="0" w:line="240" w:lineRule="auto"/>
              <w:jc w:val="left"/>
              <w:rPr/>
            </w:pPr>
            <w:r w:rsidDel="00000000" w:rsidR="00000000" w:rsidRPr="00000000">
              <w:rPr>
                <w:rtl w:val="0"/>
              </w:rPr>
            </w:r>
          </w:p>
        </w:tc>
        <w:tc>
          <w:tcPr>
            <w:vMerge w:val="continue"/>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3BB">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BC">
            <w:pPr>
              <w:spacing w:after="0" w:before="0" w:line="240" w:lineRule="auto"/>
              <w:jc w:val="left"/>
              <w:rPr/>
            </w:pPr>
            <w:r w:rsidDel="00000000" w:rsidR="00000000" w:rsidRPr="00000000">
              <w:rPr>
                <w:rtl w:val="0"/>
              </w:rPr>
              <w:t xml:space="preserve">Ensure it contains appropriate disclaimers.</w:t>
            </w:r>
          </w:p>
          <w:p w:rsidR="00000000" w:rsidDel="00000000" w:rsidP="00000000" w:rsidRDefault="00000000" w:rsidRPr="00000000" w14:paraId="000003BD">
            <w:pPr>
              <w:spacing w:after="0" w:before="0" w:line="240" w:lineRule="auto"/>
              <w:jc w:val="left"/>
              <w:rPr/>
            </w:pPr>
            <w:r w:rsidDel="00000000" w:rsidR="00000000" w:rsidRPr="00000000">
              <w:rPr>
                <w:rtl w:val="0"/>
              </w:rPr>
            </w:r>
          </w:p>
          <w:p w:rsidR="00000000" w:rsidDel="00000000" w:rsidP="00000000" w:rsidRDefault="00000000" w:rsidRPr="00000000" w14:paraId="000003BE">
            <w:pPr>
              <w:spacing w:after="0" w:before="0" w:line="240" w:lineRule="auto"/>
              <w:jc w:val="left"/>
              <w:rPr/>
            </w:pPr>
            <w:r w:rsidDel="00000000" w:rsidR="00000000" w:rsidRPr="00000000">
              <w:rPr>
                <w:rtl w:val="0"/>
              </w:rPr>
              <w:t xml:space="preserve">Review a sample.</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BF">
            <w:pPr>
              <w:spacing w:after="0" w:before="0" w:line="240" w:lineRule="auto"/>
              <w:jc w:val="left"/>
              <w:rPr/>
            </w:pPr>
            <w:r w:rsidDel="00000000" w:rsidR="00000000" w:rsidRPr="00000000">
              <w:rPr>
                <w:rtl w:val="0"/>
              </w:rPr>
              <w:t xml:space="preserve">Quarterly</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C0">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C1">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C2">
            <w:pPr>
              <w:spacing w:after="0" w:before="0" w:line="240" w:lineRule="auto"/>
              <w:jc w:val="left"/>
              <w:rPr/>
            </w:pPr>
            <w:r w:rsidDel="00000000" w:rsidR="00000000" w:rsidRPr="00000000">
              <w:rPr>
                <w:rtl w:val="0"/>
              </w:rPr>
            </w:r>
          </w:p>
        </w:tc>
      </w:tr>
      <w:tr>
        <w:trPr>
          <w:cantSplit w:val="1"/>
          <w:trHeight w:val="630" w:hRule="atLeast"/>
          <w:tblHeader w:val="0"/>
        </w:trPr>
        <w:tc>
          <w:tcPr>
            <w:vMerge w:val="restart"/>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3C3">
            <w:pPr>
              <w:numPr>
                <w:ilvl w:val="0"/>
                <w:numId w:val="3"/>
              </w:numPr>
              <w:spacing w:after="0" w:before="0" w:line="240" w:lineRule="auto"/>
              <w:ind w:left="720" w:hanging="360"/>
              <w:jc w:val="left"/>
            </w:pPr>
            <w:r w:rsidDel="00000000" w:rsidR="00000000" w:rsidRPr="00000000">
              <w:rPr>
                <w:rtl w:val="0"/>
              </w:rPr>
            </w:r>
          </w:p>
        </w:tc>
        <w:tc>
          <w:tcP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3C4">
            <w:pPr>
              <w:pStyle w:val="Heading2"/>
              <w:spacing w:after="0" w:line="240" w:lineRule="auto"/>
              <w:jc w:val="left"/>
              <w:rPr/>
            </w:pPr>
            <w:bookmarkStart w:colFirst="0" w:colLast="0" w:name="_prs4d5i3slsf" w:id="65"/>
            <w:bookmarkEnd w:id="65"/>
            <w:r w:rsidDel="00000000" w:rsidR="00000000" w:rsidRPr="00000000">
              <w:rPr>
                <w:rtl w:val="0"/>
              </w:rPr>
              <w:t xml:space="preserve">Stationery</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C5">
            <w:pPr>
              <w:spacing w:after="0" w:before="0" w:line="240" w:lineRule="auto"/>
              <w:jc w:val="left"/>
              <w:rPr/>
            </w:pPr>
            <w:r w:rsidDel="00000000" w:rsidR="00000000" w:rsidRPr="00000000">
              <w:rPr>
                <w:rtl w:val="0"/>
              </w:rPr>
              <w:t xml:space="preserve">Ensure the firm's stationery (letterheads, business cards) contains all required information—review samples.</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C6">
            <w:pPr>
              <w:spacing w:after="0" w:before="0" w:line="240" w:lineRule="auto"/>
              <w:jc w:val="left"/>
              <w:rPr/>
            </w:pPr>
            <w:r w:rsidDel="00000000" w:rsidR="00000000" w:rsidRPr="00000000">
              <w:rPr>
                <w:rtl w:val="0"/>
              </w:rPr>
              <w:t xml:space="preserve">Quarterly</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C7">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C8">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C9">
            <w:pPr>
              <w:spacing w:after="0" w:before="0" w:line="240" w:lineRule="auto"/>
              <w:jc w:val="left"/>
              <w:rPr/>
            </w:pPr>
            <w:r w:rsidDel="00000000" w:rsidR="00000000" w:rsidRPr="00000000">
              <w:rPr>
                <w:rtl w:val="0"/>
              </w:rPr>
            </w:r>
          </w:p>
        </w:tc>
      </w:tr>
      <w:tr>
        <w:trPr>
          <w:cantSplit w:val="1"/>
          <w:trHeight w:val="630" w:hRule="atLeast"/>
          <w:tblHeader w:val="0"/>
        </w:trPr>
        <w:tc>
          <w:tcPr>
            <w:vMerge w:val="continue"/>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3CA">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3CB">
            <w:pPr>
              <w:pStyle w:val="Heading2"/>
              <w:spacing w:after="0" w:line="240" w:lineRule="auto"/>
              <w:jc w:val="left"/>
              <w:rPr/>
            </w:pPr>
            <w:bookmarkStart w:colFirst="0" w:colLast="0" w:name="_4wdht5656fq9" w:id="66"/>
            <w:bookmarkEnd w:id="66"/>
            <w:r w:rsidDel="00000000" w:rsidR="00000000" w:rsidRPr="00000000">
              <w:rPr>
                <w:rtl w:val="0"/>
              </w:rPr>
              <w:t xml:space="preserve">Emails</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CC">
            <w:pPr>
              <w:spacing w:after="0" w:before="0" w:line="240" w:lineRule="auto"/>
              <w:jc w:val="left"/>
              <w:rPr/>
            </w:pPr>
            <w:r w:rsidDel="00000000" w:rsidR="00000000" w:rsidRPr="00000000">
              <w:rPr>
                <w:rtl w:val="0"/>
              </w:rPr>
              <w:t xml:space="preserve">Ensure emails contain adequate disclaimers and are retained in accordance with rules and internal policies.</w:t>
            </w:r>
          </w:p>
          <w:p w:rsidR="00000000" w:rsidDel="00000000" w:rsidP="00000000" w:rsidRDefault="00000000" w:rsidRPr="00000000" w14:paraId="000003CD">
            <w:pPr>
              <w:spacing w:after="0" w:before="0" w:line="240" w:lineRule="auto"/>
              <w:jc w:val="left"/>
              <w:rPr/>
            </w:pPr>
            <w:r w:rsidDel="00000000" w:rsidR="00000000" w:rsidRPr="00000000">
              <w:rPr>
                <w:rtl w:val="0"/>
              </w:rPr>
            </w:r>
          </w:p>
          <w:p w:rsidR="00000000" w:rsidDel="00000000" w:rsidP="00000000" w:rsidRDefault="00000000" w:rsidRPr="00000000" w14:paraId="000003CE">
            <w:pPr>
              <w:spacing w:after="0" w:before="0" w:line="240" w:lineRule="auto"/>
              <w:jc w:val="left"/>
              <w:rPr/>
            </w:pPr>
            <w:r w:rsidDel="00000000" w:rsidR="00000000" w:rsidRPr="00000000">
              <w:rPr>
                <w:rtl w:val="0"/>
              </w:rPr>
              <w:t xml:space="preserve">Review emails sent and records maintained.</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CF">
            <w:pPr>
              <w:spacing w:after="0" w:before="0" w:line="240" w:lineRule="auto"/>
              <w:jc w:val="left"/>
              <w:rPr/>
            </w:pPr>
            <w:r w:rsidDel="00000000" w:rsidR="00000000" w:rsidRPr="00000000">
              <w:rPr>
                <w:rtl w:val="0"/>
              </w:rPr>
              <w:t xml:space="preserve">Annually</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D0">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D1">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D2">
            <w:pPr>
              <w:spacing w:after="0" w:before="0" w:line="240" w:lineRule="auto"/>
              <w:jc w:val="left"/>
              <w:rPr/>
            </w:pPr>
            <w:r w:rsidDel="00000000" w:rsidR="00000000" w:rsidRPr="00000000">
              <w:rPr>
                <w:rtl w:val="0"/>
              </w:rPr>
            </w:r>
          </w:p>
        </w:tc>
      </w:tr>
      <w:tr>
        <w:trPr>
          <w:cantSplit w:val="1"/>
          <w:trHeight w:val="630" w:hRule="atLeast"/>
          <w:tblHeader w:val="0"/>
        </w:trPr>
        <w:tc>
          <w:tcP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3D3">
            <w:pPr>
              <w:numPr>
                <w:ilvl w:val="0"/>
                <w:numId w:val="3"/>
              </w:numPr>
              <w:spacing w:after="0" w:before="0" w:line="240" w:lineRule="auto"/>
              <w:ind w:left="720" w:hanging="360"/>
              <w:jc w:val="left"/>
            </w:pPr>
            <w:r w:rsidDel="00000000" w:rsidR="00000000" w:rsidRPr="00000000">
              <w:rPr>
                <w:rtl w:val="0"/>
              </w:rPr>
            </w:r>
          </w:p>
        </w:tc>
        <w:tc>
          <w:tcP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3D4">
            <w:pPr>
              <w:pStyle w:val="Heading2"/>
              <w:spacing w:after="0" w:line="240" w:lineRule="auto"/>
              <w:jc w:val="left"/>
              <w:rPr/>
            </w:pPr>
            <w:bookmarkStart w:colFirst="0" w:colLast="0" w:name="_fklr6tpr9k9l" w:id="67"/>
            <w:bookmarkEnd w:id="67"/>
            <w:r w:rsidDel="00000000" w:rsidR="00000000" w:rsidRPr="00000000">
              <w:rPr>
                <w:rtl w:val="0"/>
              </w:rPr>
              <w:t xml:space="preserve">Record retention</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D5">
            <w:pPr>
              <w:spacing w:after="0" w:before="0" w:line="240" w:lineRule="auto"/>
              <w:jc w:val="left"/>
              <w:rPr/>
            </w:pPr>
            <w:r w:rsidDel="00000000" w:rsidR="00000000" w:rsidRPr="00000000">
              <w:rPr>
                <w:rtl w:val="0"/>
              </w:rPr>
              <w:t xml:space="preserve">Ensure records are maintained in accordance with internal procedures and FCA rules.</w:t>
            </w:r>
          </w:p>
          <w:p w:rsidR="00000000" w:rsidDel="00000000" w:rsidP="00000000" w:rsidRDefault="00000000" w:rsidRPr="00000000" w14:paraId="000003D6">
            <w:pPr>
              <w:spacing w:after="0" w:before="0" w:line="240" w:lineRule="auto"/>
              <w:jc w:val="left"/>
              <w:rPr/>
            </w:pPr>
            <w:r w:rsidDel="00000000" w:rsidR="00000000" w:rsidRPr="00000000">
              <w:rPr>
                <w:rtl w:val="0"/>
              </w:rPr>
            </w:r>
          </w:p>
          <w:p w:rsidR="00000000" w:rsidDel="00000000" w:rsidP="00000000" w:rsidRDefault="00000000" w:rsidRPr="00000000" w14:paraId="000003D7">
            <w:pPr>
              <w:spacing w:after="0" w:before="0" w:line="240" w:lineRule="auto"/>
              <w:jc w:val="left"/>
              <w:rPr/>
            </w:pPr>
            <w:r w:rsidDel="00000000" w:rsidR="00000000" w:rsidRPr="00000000">
              <w:rPr>
                <w:rtl w:val="0"/>
              </w:rPr>
              <w:t xml:space="preserve">Sample-check records to ensure they are maintained in accordance with policy.</w:t>
            </w:r>
          </w:p>
          <w:p w:rsidR="00000000" w:rsidDel="00000000" w:rsidP="00000000" w:rsidRDefault="00000000" w:rsidRPr="00000000" w14:paraId="000003D8">
            <w:pPr>
              <w:spacing w:after="0" w:before="0" w:line="240" w:lineRule="auto"/>
              <w:jc w:val="left"/>
              <w:rPr/>
            </w:pPr>
            <w:r w:rsidDel="00000000" w:rsidR="00000000" w:rsidRPr="00000000">
              <w:rPr>
                <w:rtl w:val="0"/>
              </w:rPr>
            </w:r>
          </w:p>
          <w:p w:rsidR="00000000" w:rsidDel="00000000" w:rsidP="00000000" w:rsidRDefault="00000000" w:rsidRPr="00000000" w14:paraId="000003D9">
            <w:pPr>
              <w:spacing w:after="0" w:before="0" w:line="240" w:lineRule="auto"/>
              <w:jc w:val="left"/>
              <w:rPr/>
            </w:pPr>
            <w:r w:rsidDel="00000000" w:rsidR="00000000" w:rsidRPr="00000000">
              <w:rPr>
                <w:rtl w:val="0"/>
              </w:rPr>
              <w:t xml:space="preserve">Verify that data backups are taken as often as needed.</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DA">
            <w:pPr>
              <w:spacing w:after="0" w:before="0" w:line="240" w:lineRule="auto"/>
              <w:jc w:val="left"/>
              <w:rPr/>
            </w:pPr>
            <w:r w:rsidDel="00000000" w:rsidR="00000000" w:rsidRPr="00000000">
              <w:rPr>
                <w:rtl w:val="0"/>
              </w:rPr>
              <w:t xml:space="preserve">Annually</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DB">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DC">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DD">
            <w:pPr>
              <w:spacing w:after="0" w:before="0" w:line="240" w:lineRule="auto"/>
              <w:jc w:val="left"/>
              <w:rPr/>
            </w:pPr>
            <w:r w:rsidDel="00000000" w:rsidR="00000000" w:rsidRPr="00000000">
              <w:rPr>
                <w:rtl w:val="0"/>
              </w:rPr>
            </w:r>
          </w:p>
        </w:tc>
      </w:tr>
      <w:tr>
        <w:trPr>
          <w:cantSplit w:val="1"/>
          <w:trHeight w:val="630" w:hRule="atLeast"/>
          <w:tblHeader w:val="0"/>
        </w:trPr>
        <w:tc>
          <w:tcPr>
            <w:vMerge w:val="restart"/>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3DE">
            <w:pPr>
              <w:numPr>
                <w:ilvl w:val="0"/>
                <w:numId w:val="3"/>
              </w:numPr>
              <w:spacing w:after="0" w:before="0" w:line="240" w:lineRule="auto"/>
              <w:ind w:left="720" w:hanging="360"/>
              <w:jc w:val="left"/>
            </w:pPr>
            <w:r w:rsidDel="00000000" w:rsidR="00000000" w:rsidRPr="00000000">
              <w:rPr>
                <w:rtl w:val="0"/>
              </w:rPr>
            </w:r>
          </w:p>
        </w:tc>
        <w:tc>
          <w:tcPr>
            <w:vMerge w:val="restart"/>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3DF">
            <w:pPr>
              <w:pStyle w:val="Heading2"/>
              <w:spacing w:after="0" w:line="240" w:lineRule="auto"/>
              <w:jc w:val="left"/>
              <w:rPr/>
            </w:pPr>
            <w:bookmarkStart w:colFirst="0" w:colLast="0" w:name="_p54hnbb4hv3k" w:id="68"/>
            <w:bookmarkEnd w:id="68"/>
            <w:r w:rsidDel="00000000" w:rsidR="00000000" w:rsidRPr="00000000">
              <w:rPr>
                <w:rtl w:val="0"/>
              </w:rPr>
              <w:t xml:space="preserve">Telephone Recording</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E0">
            <w:pPr>
              <w:spacing w:after="0" w:before="0" w:line="240" w:lineRule="auto"/>
              <w:jc w:val="left"/>
              <w:rPr/>
            </w:pPr>
            <w:r w:rsidDel="00000000" w:rsidR="00000000" w:rsidRPr="00000000">
              <w:rPr>
                <w:rtl w:val="0"/>
              </w:rPr>
              <w:t xml:space="preserve">Ensure the firm’s Phone Recording Policy is reviewed and circulated to staff members.</w:t>
            </w:r>
          </w:p>
          <w:p w:rsidR="00000000" w:rsidDel="00000000" w:rsidP="00000000" w:rsidRDefault="00000000" w:rsidRPr="00000000" w14:paraId="000003E1">
            <w:pPr>
              <w:spacing w:after="0" w:before="0" w:line="240" w:lineRule="auto"/>
              <w:jc w:val="left"/>
              <w:rPr/>
            </w:pPr>
            <w:r w:rsidDel="00000000" w:rsidR="00000000" w:rsidRPr="00000000">
              <w:rPr>
                <w:rtl w:val="0"/>
              </w:rPr>
            </w:r>
          </w:p>
          <w:p w:rsidR="00000000" w:rsidDel="00000000" w:rsidP="00000000" w:rsidRDefault="00000000" w:rsidRPr="00000000" w14:paraId="000003E2">
            <w:pPr>
              <w:spacing w:after="0" w:before="0" w:line="240" w:lineRule="auto"/>
              <w:jc w:val="left"/>
              <w:rPr/>
            </w:pPr>
            <w:r w:rsidDel="00000000" w:rsidR="00000000" w:rsidRPr="00000000">
              <w:rPr>
                <w:rtl w:val="0"/>
              </w:rPr>
              <w:t xml:space="preserve">Review the Phone Recording Policy.</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E3">
            <w:pPr>
              <w:spacing w:after="0" w:before="0" w:line="240" w:lineRule="auto"/>
              <w:jc w:val="left"/>
              <w:rPr/>
            </w:pPr>
            <w:r w:rsidDel="00000000" w:rsidR="00000000" w:rsidRPr="00000000">
              <w:rPr>
                <w:rtl w:val="0"/>
              </w:rPr>
              <w:t xml:space="preserve">Quarterly</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E4">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E5">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E6">
            <w:pPr>
              <w:spacing w:after="0" w:before="0" w:line="240" w:lineRule="auto"/>
              <w:jc w:val="left"/>
              <w:rPr/>
            </w:pPr>
            <w:r w:rsidDel="00000000" w:rsidR="00000000" w:rsidRPr="00000000">
              <w:rPr>
                <w:rtl w:val="0"/>
              </w:rPr>
            </w:r>
          </w:p>
        </w:tc>
      </w:tr>
      <w:tr>
        <w:trPr>
          <w:cantSplit w:val="1"/>
          <w:trHeight w:val="630" w:hRule="atLeast"/>
          <w:tblHeader w:val="0"/>
        </w:trPr>
        <w:tc>
          <w:tcPr>
            <w:vMerge w:val="continue"/>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3E7">
            <w:pPr>
              <w:spacing w:after="0" w:before="0" w:line="240" w:lineRule="auto"/>
              <w:jc w:val="left"/>
              <w:rPr/>
            </w:pPr>
            <w:r w:rsidDel="00000000" w:rsidR="00000000" w:rsidRPr="00000000">
              <w:rPr>
                <w:rtl w:val="0"/>
              </w:rPr>
            </w:r>
          </w:p>
        </w:tc>
        <w:tc>
          <w:tcPr>
            <w:vMerge w:val="continue"/>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3E8">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E9">
            <w:pPr>
              <w:spacing w:after="0" w:before="0" w:line="240" w:lineRule="auto"/>
              <w:jc w:val="left"/>
              <w:rPr/>
            </w:pPr>
            <w:r w:rsidDel="00000000" w:rsidR="00000000" w:rsidRPr="00000000">
              <w:rPr>
                <w:rtl w:val="0"/>
              </w:rPr>
              <w:t xml:space="preserve">Ensure that relevant phone calls are being recorded in line with the policy.</w:t>
            </w:r>
          </w:p>
          <w:p w:rsidR="00000000" w:rsidDel="00000000" w:rsidP="00000000" w:rsidRDefault="00000000" w:rsidRPr="00000000" w14:paraId="000003EA">
            <w:pPr>
              <w:spacing w:after="0" w:before="0" w:line="240" w:lineRule="auto"/>
              <w:jc w:val="left"/>
              <w:rPr/>
            </w:pPr>
            <w:r w:rsidDel="00000000" w:rsidR="00000000" w:rsidRPr="00000000">
              <w:rPr>
                <w:rtl w:val="0"/>
              </w:rPr>
            </w:r>
          </w:p>
          <w:p w:rsidR="00000000" w:rsidDel="00000000" w:rsidP="00000000" w:rsidRDefault="00000000" w:rsidRPr="00000000" w14:paraId="000003EB">
            <w:pPr>
              <w:spacing w:after="0" w:before="0" w:line="240" w:lineRule="auto"/>
              <w:jc w:val="left"/>
              <w:rPr/>
            </w:pPr>
            <w:r w:rsidDel="00000000" w:rsidR="00000000" w:rsidRPr="00000000">
              <w:rPr>
                <w:rtl w:val="0"/>
              </w:rPr>
              <w:t xml:space="preserve">Review sample</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EC">
            <w:pPr>
              <w:spacing w:after="0" w:before="0" w:line="240" w:lineRule="auto"/>
              <w:jc w:val="left"/>
              <w:rPr/>
            </w:pPr>
            <w:r w:rsidDel="00000000" w:rsidR="00000000" w:rsidRPr="00000000">
              <w:rPr>
                <w:rtl w:val="0"/>
              </w:rPr>
              <w:t xml:space="preserve">Annually</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ED">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EE">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EF">
            <w:pPr>
              <w:spacing w:after="0" w:before="0" w:line="240" w:lineRule="auto"/>
              <w:jc w:val="left"/>
              <w:rPr/>
            </w:pPr>
            <w:r w:rsidDel="00000000" w:rsidR="00000000" w:rsidRPr="00000000">
              <w:rPr>
                <w:rtl w:val="0"/>
              </w:rPr>
            </w:r>
          </w:p>
        </w:tc>
      </w:tr>
      <w:tr>
        <w:trPr>
          <w:cantSplit w:val="1"/>
          <w:trHeight w:val="630" w:hRule="atLeast"/>
          <w:tblHeader w:val="0"/>
        </w:trPr>
        <w:tc>
          <w:tcPr>
            <w:vMerge w:val="restart"/>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3F0">
            <w:pPr>
              <w:numPr>
                <w:ilvl w:val="0"/>
                <w:numId w:val="3"/>
              </w:numPr>
              <w:spacing w:after="0" w:before="0" w:line="240" w:lineRule="auto"/>
              <w:ind w:left="720" w:hanging="360"/>
              <w:jc w:val="left"/>
            </w:pPr>
            <w:r w:rsidDel="00000000" w:rsidR="00000000" w:rsidRPr="00000000">
              <w:rPr>
                <w:rtl w:val="0"/>
              </w:rPr>
            </w:r>
          </w:p>
        </w:tc>
        <w:tc>
          <w:tcPr>
            <w:vMerge w:val="restart"/>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3F1">
            <w:pPr>
              <w:pStyle w:val="Heading2"/>
              <w:spacing w:after="0" w:line="240" w:lineRule="auto"/>
              <w:jc w:val="left"/>
              <w:rPr/>
            </w:pPr>
            <w:bookmarkStart w:colFirst="0" w:colLast="0" w:name="_d93t67u2tmye" w:id="69"/>
            <w:bookmarkEnd w:id="69"/>
            <w:r w:rsidDel="00000000" w:rsidR="00000000" w:rsidRPr="00000000">
              <w:rPr>
                <w:rtl w:val="0"/>
              </w:rPr>
              <w:t xml:space="preserve">Remuneration Code</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F2">
            <w:pPr>
              <w:spacing w:after="0" w:before="0" w:line="240" w:lineRule="auto"/>
              <w:jc w:val="left"/>
              <w:rPr/>
            </w:pPr>
            <w:r w:rsidDel="00000000" w:rsidR="00000000" w:rsidRPr="00000000">
              <w:rPr>
                <w:rtl w:val="0"/>
              </w:rPr>
              <w:t xml:space="preserve">Ensure the firm’s Remuneration Policy is reviewed and circulated to staff members.</w:t>
            </w:r>
          </w:p>
          <w:p w:rsidR="00000000" w:rsidDel="00000000" w:rsidP="00000000" w:rsidRDefault="00000000" w:rsidRPr="00000000" w14:paraId="000003F3">
            <w:pPr>
              <w:spacing w:after="0" w:before="0" w:line="240" w:lineRule="auto"/>
              <w:jc w:val="left"/>
              <w:rPr/>
            </w:pPr>
            <w:r w:rsidDel="00000000" w:rsidR="00000000" w:rsidRPr="00000000">
              <w:rPr>
                <w:rtl w:val="0"/>
              </w:rPr>
            </w:r>
          </w:p>
          <w:p w:rsidR="00000000" w:rsidDel="00000000" w:rsidP="00000000" w:rsidRDefault="00000000" w:rsidRPr="00000000" w14:paraId="000003F4">
            <w:pPr>
              <w:spacing w:after="0" w:before="0" w:line="240" w:lineRule="auto"/>
              <w:jc w:val="left"/>
              <w:rPr/>
            </w:pPr>
            <w:r w:rsidDel="00000000" w:rsidR="00000000" w:rsidRPr="00000000">
              <w:rPr>
                <w:rtl w:val="0"/>
              </w:rPr>
              <w:t xml:space="preserve">Review Remuneration Policy</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F5">
            <w:pPr>
              <w:spacing w:after="0" w:before="0" w:line="240" w:lineRule="auto"/>
              <w:jc w:val="left"/>
              <w:rPr/>
            </w:pPr>
            <w:r w:rsidDel="00000000" w:rsidR="00000000" w:rsidRPr="00000000">
              <w:rPr>
                <w:rtl w:val="0"/>
              </w:rPr>
              <w:t xml:space="preserve">Annually</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F6">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F7">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F8">
            <w:pPr>
              <w:spacing w:after="0" w:before="0" w:line="240" w:lineRule="auto"/>
              <w:jc w:val="left"/>
              <w:rPr/>
            </w:pPr>
            <w:r w:rsidDel="00000000" w:rsidR="00000000" w:rsidRPr="00000000">
              <w:rPr>
                <w:rtl w:val="0"/>
              </w:rPr>
            </w:r>
          </w:p>
        </w:tc>
      </w:tr>
      <w:tr>
        <w:trPr>
          <w:cantSplit w:val="1"/>
          <w:trHeight w:val="630" w:hRule="atLeast"/>
          <w:tblHeader w:val="0"/>
        </w:trPr>
        <w:tc>
          <w:tcPr>
            <w:vMerge w:val="continue"/>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3F9">
            <w:pPr>
              <w:spacing w:after="0" w:before="0" w:line="240" w:lineRule="auto"/>
              <w:jc w:val="left"/>
              <w:rPr/>
            </w:pPr>
            <w:r w:rsidDel="00000000" w:rsidR="00000000" w:rsidRPr="00000000">
              <w:rPr>
                <w:rtl w:val="0"/>
              </w:rPr>
            </w:r>
          </w:p>
        </w:tc>
        <w:tc>
          <w:tcPr>
            <w:vMerge w:val="continue"/>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3FA">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FB">
            <w:pPr>
              <w:spacing w:after="0" w:before="0" w:line="240" w:lineRule="auto"/>
              <w:jc w:val="left"/>
              <w:rPr/>
            </w:pPr>
            <w:r w:rsidDel="00000000" w:rsidR="00000000" w:rsidRPr="00000000">
              <w:rPr>
                <w:rtl w:val="0"/>
              </w:rPr>
              <w:t xml:space="preserve">Ensure the firm’s business model remains unchanged and that its remuneration methods remain suitable. Review FCA’s guide to Remuneration Tiers to ensure the Firm has not moved into a new category.</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FC">
            <w:pPr>
              <w:spacing w:after="0" w:before="0" w:line="240" w:lineRule="auto"/>
              <w:jc w:val="left"/>
              <w:rPr/>
            </w:pPr>
            <w:r w:rsidDel="00000000" w:rsidR="00000000" w:rsidRPr="00000000">
              <w:rPr>
                <w:rtl w:val="0"/>
              </w:rPr>
              <w:t xml:space="preserve">Annually</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FD">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FE">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3FF">
            <w:pPr>
              <w:spacing w:after="0" w:before="0" w:line="240" w:lineRule="auto"/>
              <w:jc w:val="left"/>
              <w:rPr/>
            </w:pPr>
            <w:r w:rsidDel="00000000" w:rsidR="00000000" w:rsidRPr="00000000">
              <w:rPr>
                <w:rtl w:val="0"/>
              </w:rPr>
            </w:r>
          </w:p>
        </w:tc>
      </w:tr>
      <w:tr>
        <w:trPr>
          <w:cantSplit w:val="1"/>
          <w:trHeight w:val="3263.4000000000005" w:hRule="atLeast"/>
          <w:tblHeader w:val="0"/>
        </w:trPr>
        <w:tc>
          <w:tcP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400">
            <w:pPr>
              <w:spacing w:after="0" w:before="0" w:line="240" w:lineRule="auto"/>
              <w:jc w:val="left"/>
              <w:rPr/>
            </w:pPr>
            <w:r w:rsidDel="00000000" w:rsidR="00000000" w:rsidRPr="00000000">
              <w:rPr>
                <w:rtl w:val="0"/>
              </w:rPr>
              <w:t xml:space="preserve">36.</w:t>
            </w:r>
          </w:p>
        </w:tc>
        <w:tc>
          <w:tcP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401">
            <w:pPr>
              <w:pStyle w:val="Heading2"/>
              <w:spacing w:after="0" w:line="240" w:lineRule="auto"/>
              <w:jc w:val="left"/>
              <w:rPr/>
            </w:pPr>
            <w:bookmarkStart w:colFirst="0" w:colLast="0" w:name="_dk0o5di37d1k" w:id="70"/>
            <w:bookmarkEnd w:id="70"/>
            <w:r w:rsidDel="00000000" w:rsidR="00000000" w:rsidRPr="00000000">
              <w:rPr>
                <w:rtl w:val="0"/>
              </w:rPr>
              <w:t xml:space="preserve">Appointed Representatives/Tied Agents</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402">
            <w:pPr>
              <w:spacing w:after="0" w:before="0" w:line="240" w:lineRule="auto"/>
              <w:jc w:val="left"/>
              <w:rPr/>
            </w:pPr>
            <w:r w:rsidDel="00000000" w:rsidR="00000000" w:rsidRPr="00000000">
              <w:rPr>
                <w:rtl w:val="0"/>
              </w:rPr>
              <w:t xml:space="preserve">Ensure that the firm has a robust regime for supervising and monitoring the business of its ARs and tied agents.</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403">
            <w:pPr>
              <w:spacing w:after="0" w:before="0" w:line="240" w:lineRule="auto"/>
              <w:jc w:val="left"/>
              <w:rPr/>
            </w:pPr>
            <w:r w:rsidDel="00000000" w:rsidR="00000000" w:rsidRPr="00000000">
              <w:rPr>
                <w:rtl w:val="0"/>
              </w:rPr>
              <w:t xml:space="preserve">Annually</w:t>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404">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405">
            <w:pPr>
              <w:spacing w:after="0" w:before="0" w:line="240" w:lineRule="auto"/>
              <w:jc w:val="left"/>
              <w:rPr/>
            </w:pPr>
            <w:r w:rsidDel="00000000" w:rsidR="00000000" w:rsidRPr="00000000">
              <w:rPr>
                <w:rtl w:val="0"/>
              </w:rPr>
            </w:r>
          </w:p>
        </w:tc>
        <w:tc>
          <w:tcPr>
            <w:tcMar>
              <w:top w:w="113.38582677165356" w:type="dxa"/>
              <w:left w:w="113.38582677165356" w:type="dxa"/>
              <w:bottom w:w="113.38582677165356" w:type="dxa"/>
              <w:right w:w="113.38582677165356" w:type="dxa"/>
            </w:tcMar>
          </w:tcPr>
          <w:p w:rsidR="00000000" w:rsidDel="00000000" w:rsidP="00000000" w:rsidRDefault="00000000" w:rsidRPr="00000000" w14:paraId="00000406">
            <w:pPr>
              <w:spacing w:after="0" w:before="0" w:line="240" w:lineRule="auto"/>
              <w:jc w:val="left"/>
              <w:rPr/>
            </w:pPr>
            <w:r w:rsidDel="00000000" w:rsidR="00000000" w:rsidRPr="00000000">
              <w:rPr>
                <w:rtl w:val="0"/>
              </w:rPr>
            </w:r>
          </w:p>
        </w:tc>
      </w:tr>
    </w:tbl>
    <w:p w:rsidR="00000000" w:rsidDel="00000000" w:rsidP="00000000" w:rsidRDefault="00000000" w:rsidRPr="00000000" w14:paraId="00000407">
      <w:pPr>
        <w:ind w:left="1440" w:firstLine="0"/>
        <w:jc w:val="left"/>
        <w:rPr/>
      </w:pPr>
      <w:r w:rsidDel="00000000" w:rsidR="00000000" w:rsidRPr="00000000">
        <w:rPr>
          <w:rtl w:val="0"/>
        </w:rPr>
      </w:r>
    </w:p>
    <w:p w:rsidR="00000000" w:rsidDel="00000000" w:rsidP="00000000" w:rsidRDefault="00000000" w:rsidRPr="00000000" w14:paraId="00000408">
      <w:pPr>
        <w:rPr/>
      </w:pPr>
      <w:r w:rsidDel="00000000" w:rsidR="00000000" w:rsidRPr="00000000">
        <w:rPr>
          <w:rtl w:val="0"/>
        </w:rPr>
      </w:r>
    </w:p>
    <w:sectPr>
      <w:headerReference r:id="rId9" w:type="first"/>
      <w:footerReference r:id="rId10" w:type="first"/>
      <w:type w:val="nextPage"/>
      <w:pgSz w:h="11906" w:w="16838" w:orient="landscape"/>
      <w:pgMar w:bottom="1440.0000000000002" w:top="1440.0000000000002" w:left="1440.0000000000002" w:right="1440.0000000000002"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unito ExtraBold">
    <w:embedBold w:fontKey="{00000000-0000-0000-0000-000000000000}" r:id="rId5" w:subsetted="0"/>
    <w:embedBoldItalic w:fontKey="{00000000-0000-0000-0000-000000000000}" r:id="rId6" w:subsetted="0"/>
  </w:font>
  <w:font w:name="Arial Black">
    <w:embedRegular w:fontKey="{00000000-0000-0000-0000-000000000000}" r:id="rId7" w:subsetted="0"/>
  </w:font>
  <w:font w:name="Nunito Black">
    <w:embedBold w:fontKey="{00000000-0000-0000-0000-000000000000}" r:id="rId8" w:subsetted="0"/>
    <w:embedBoldItalic w:fontKey="{00000000-0000-0000-0000-000000000000}" r:id="rId9" w:subsetted="0"/>
  </w:font>
  <w:font w:name="Nunito Light">
    <w:embedRegular w:fontKey="{00000000-0000-0000-0000-000000000000}" r:id="rId10" w:subsetted="0"/>
    <w:embedBold w:fontKey="{00000000-0000-0000-0000-000000000000}" r:id="rId11" w:subsetted="0"/>
    <w:embedItalic w:fontKey="{00000000-0000-0000-0000-000000000000}" r:id="rId12" w:subsetted="0"/>
    <w:embedBoldItalic w:fontKey="{00000000-0000-0000-0000-000000000000}" r:id="rId1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09">
    <w:pPr>
      <w:rPr>
        <w:b w:val="1"/>
        <w:bCs w:val="1"/>
        <w:sz w:val="28"/>
        <w:szCs w:val="28"/>
      </w:rPr>
    </w:pPr>
    <w:r w:rsidDel="00000000" w:rsidR="00000000" w:rsidRPr="00000000">
      <w:rPr>
        <w:rtl w:val="0"/>
      </w:rPr>
    </w:r>
  </w:p>
  <w:p w:rsidR="00000000" w:rsidDel="00000000" w:rsidP="00000000" w:rsidRDefault="00000000" w:rsidRPr="00000000" w14:paraId="0000040A">
    <w:pPr>
      <w:spacing w:line="240" w:lineRule="auto"/>
      <w:rPr>
        <w:b w:val="1"/>
        <w:bCs w:val="1"/>
        <w:sz w:val="28"/>
        <w:szCs w:val="28"/>
      </w:rPr>
    </w:pPr>
    <w:r w:rsidDel="00000000" w:rsidR="00000000" w:rsidRPr="00000000">
      <w:rPr>
        <w:rtl w:val="0"/>
      </w:rPr>
    </w:r>
  </w:p>
  <w:p w:rsidR="00000000" w:rsidDel="00000000" w:rsidP="00000000" w:rsidRDefault="00000000" w:rsidRPr="00000000" w14:paraId="0000040B">
    <w:pPr>
      <w:spacing w:line="240" w:lineRule="auto"/>
      <w:rPr>
        <w:b w:val="1"/>
        <w:bCs w:val="1"/>
        <w:sz w:val="28"/>
        <w:szCs w:val="28"/>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0C">
    <w:pPr>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381000</wp:posOffset>
              </wp:positionH>
              <wp:positionV relativeFrom="paragraph">
                <wp:posOffset>9878162</wp:posOffset>
              </wp:positionV>
              <wp:extent cx="1600200" cy="471735"/>
              <wp:effectExtent b="0" l="0" r="0" t="0"/>
              <wp:wrapNone/>
              <wp:docPr id="1" name=""/>
              <a:graphic>
                <a:graphicData uri="http://schemas.microsoft.com/office/word/2010/wordprocessingShape">
                  <wps:wsp>
                    <wps:cNvSpPr txBox="1"/>
                    <wps:cNvPr id="2" name="Shape 2"/>
                    <wps:spPr>
                      <a:xfrm>
                        <a:off x="1079850" y="802450"/>
                        <a:ext cx="1624800" cy="465600"/>
                      </a:xfrm>
                      <a:prstGeom prst="rect">
                        <a:avLst/>
                      </a:prstGeom>
                      <a:noFill/>
                      <a:ln>
                        <a:noFill/>
                      </a:ln>
                    </wps:spPr>
                    <wps:txbx>
                      <w:txbxContent>
                        <w:p w:rsidR="00000000" w:rsidDel="00000000" w:rsidP="00000000" w:rsidRDefault="00000000" w:rsidRPr="00000000">
                          <w:pPr>
                            <w:spacing w:after="240" w:before="240" w:line="275.9999942779541"/>
                            <w:ind w:left="0" w:right="0" w:firstLine="0"/>
                            <w:jc w:val="left"/>
                            <w:textDirection w:val="btLr"/>
                          </w:pPr>
                          <w:r w:rsidDel="00000000" w:rsidR="00000000" w:rsidRPr="00000000">
                            <w:rPr>
                              <w:rFonts w:ascii="Nunito" w:cs="Nunito" w:eastAsia="Nunito" w:hAnsi="Nunito"/>
                              <w:b w:val="1"/>
                              <w:i w:val="0"/>
                              <w:smallCaps w:val="0"/>
                              <w:strike w:val="0"/>
                              <w:color w:val="ffffff"/>
                              <w:sz w:val="20"/>
                              <w:vertAlign w:val="baseline"/>
                            </w:rPr>
                            <w:t xml:space="preserve">©RegTechPRO 2025</w:t>
                          </w:r>
                          <w:r w:rsidDel="00000000" w:rsidR="00000000" w:rsidRPr="00000000">
                            <w:rPr>
                              <w:rFonts w:ascii="Nunito Light" w:cs="Nunito Light" w:eastAsia="Nunito Light" w:hAnsi="Nunito Light"/>
                              <w:b w:val="0"/>
                              <w:i w:val="0"/>
                              <w:smallCaps w:val="0"/>
                              <w:strike w:val="0"/>
                              <w:color w:val="7c7c7e"/>
                              <w:sz w:val="20"/>
                              <w:vertAlign w:val="baseline"/>
                            </w:rPr>
                            <w:t xml:space="preserve">	</w:t>
                          </w:r>
                        </w:p>
                      </w:txbxContent>
                    </wps:txbx>
                    <wps:bodyPr anchorCtr="0" anchor="t"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381000</wp:posOffset>
              </wp:positionH>
              <wp:positionV relativeFrom="paragraph">
                <wp:posOffset>9878162</wp:posOffset>
              </wp:positionV>
              <wp:extent cx="1600200" cy="471735"/>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1600200" cy="471735"/>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65" w:hanging="360"/>
      </w:pPr>
      <w:rPr>
        <w:u w:val="none"/>
      </w:rPr>
    </w:lvl>
    <w:lvl w:ilvl="1">
      <w:start w:val="1"/>
      <w:numFmt w:val="bullet"/>
      <w:lvlText w:val="o"/>
      <w:lvlJc w:val="left"/>
      <w:pPr>
        <w:ind w:left="1485" w:hanging="360"/>
      </w:pPr>
      <w:rPr>
        <w:u w:val="none"/>
      </w:rPr>
    </w:lvl>
    <w:lvl w:ilvl="2">
      <w:start w:val="1"/>
      <w:numFmt w:val="bullet"/>
      <w:lvlText w:val="▪"/>
      <w:lvlJc w:val="left"/>
      <w:pPr>
        <w:ind w:left="2205" w:hanging="360"/>
      </w:pPr>
      <w:rPr>
        <w:u w:val="none"/>
      </w:rPr>
    </w:lvl>
    <w:lvl w:ilvl="3">
      <w:start w:val="1"/>
      <w:numFmt w:val="bullet"/>
      <w:lvlText w:val="●"/>
      <w:lvlJc w:val="left"/>
      <w:pPr>
        <w:ind w:left="2925" w:hanging="360"/>
      </w:pPr>
      <w:rPr>
        <w:u w:val="none"/>
      </w:rPr>
    </w:lvl>
    <w:lvl w:ilvl="4">
      <w:start w:val="1"/>
      <w:numFmt w:val="bullet"/>
      <w:lvlText w:val="o"/>
      <w:lvlJc w:val="left"/>
      <w:pPr>
        <w:ind w:left="3645" w:hanging="360"/>
      </w:pPr>
      <w:rPr>
        <w:u w:val="none"/>
      </w:rPr>
    </w:lvl>
    <w:lvl w:ilvl="5">
      <w:start w:val="1"/>
      <w:numFmt w:val="bullet"/>
      <w:lvlText w:val="▪"/>
      <w:lvlJc w:val="left"/>
      <w:pPr>
        <w:ind w:left="4365" w:hanging="360"/>
      </w:pPr>
      <w:rPr>
        <w:u w:val="none"/>
      </w:rPr>
    </w:lvl>
    <w:lvl w:ilvl="6">
      <w:start w:val="1"/>
      <w:numFmt w:val="bullet"/>
      <w:lvlText w:val="●"/>
      <w:lvlJc w:val="left"/>
      <w:pPr>
        <w:ind w:left="5085" w:hanging="360"/>
      </w:pPr>
      <w:rPr>
        <w:u w:val="none"/>
      </w:rPr>
    </w:lvl>
    <w:lvl w:ilvl="7">
      <w:start w:val="1"/>
      <w:numFmt w:val="bullet"/>
      <w:lvlText w:val="o"/>
      <w:lvlJc w:val="left"/>
      <w:pPr>
        <w:ind w:left="5805" w:hanging="360"/>
      </w:pPr>
      <w:rPr>
        <w:u w:val="none"/>
      </w:rPr>
    </w:lvl>
    <w:lvl w:ilvl="8">
      <w:start w:val="1"/>
      <w:numFmt w:val="bullet"/>
      <w:lvlText w:val="▪"/>
      <w:lvlJc w:val="left"/>
      <w:pPr>
        <w:ind w:left="6525"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Nunito Light" w:cs="Nunito Light" w:eastAsia="Nunito Light" w:hAnsi="Nunito Light"/>
        <w:color w:val="0e0e0e"/>
        <w:lang w:val="en_GB"/>
      </w:rPr>
    </w:rPrDefault>
    <w:pPrDefault>
      <w:pPr>
        <w:spacing w:after="240" w:before="240"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line="240" w:lineRule="auto"/>
      <w:ind w:left="720" w:hanging="360"/>
    </w:pPr>
    <w:rPr>
      <w:rFonts w:ascii="Nunito Black" w:cs="Nunito Black" w:eastAsia="Nunito Black" w:hAnsi="Nunito Black"/>
      <w:color w:val="23282b"/>
      <w:sz w:val="24"/>
      <w:szCs w:val="24"/>
    </w:rPr>
  </w:style>
  <w:style w:type="paragraph" w:styleId="Heading2">
    <w:name w:val="heading 2"/>
    <w:basedOn w:val="Normal"/>
    <w:next w:val="Normal"/>
    <w:pPr>
      <w:keepNext w:val="1"/>
      <w:keepLines w:val="1"/>
      <w:pBdr>
        <w:top w:color="auto" w:space="0" w:sz="0" w:val="none"/>
        <w:left w:color="auto" w:space="0" w:sz="0" w:val="none"/>
        <w:bottom w:color="auto" w:space="0" w:sz="0" w:val="none"/>
        <w:right w:color="auto" w:space="0" w:sz="0" w:val="none"/>
        <w:between w:color="auto" w:space="0" w:sz="0" w:val="none"/>
      </w:pBdr>
      <w:spacing w:after="220" w:before="0" w:lineRule="auto"/>
      <w:ind w:left="0" w:right="460" w:firstLine="0"/>
    </w:pPr>
    <w:rPr>
      <w:rFonts w:ascii="Nunito ExtraBold" w:cs="Nunito ExtraBold" w:eastAsia="Nunito ExtraBold" w:hAnsi="Nunito ExtraBold"/>
      <w:color w:val="323232"/>
    </w:rPr>
  </w:style>
  <w:style w:type="paragraph" w:styleId="Heading3">
    <w:name w:val="heading 3"/>
    <w:basedOn w:val="Normal"/>
    <w:next w:val="Normal"/>
    <w:pPr>
      <w:keepNext w:val="1"/>
      <w:keepLines w:val="1"/>
      <w:pBdr>
        <w:top w:color="auto" w:space="9" w:sz="0" w:val="none"/>
        <w:left w:color="auto" w:space="90" w:sz="0" w:val="none"/>
        <w:bottom w:color="auto" w:space="0" w:sz="0" w:val="none"/>
        <w:right w:color="auto" w:space="0" w:sz="0" w:val="none"/>
      </w:pBdr>
      <w:spacing w:after="100" w:before="0" w:lineRule="auto"/>
    </w:pPr>
    <w:rPr>
      <w:rFonts w:ascii="Nunito" w:cs="Nunito" w:eastAsia="Nunito" w:hAnsi="Nunito"/>
      <w:b w:val="1"/>
      <w:bCs w:val="1"/>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spacing w:after="60" w:lineRule="auto"/>
      <w:ind w:left="0" w:firstLine="0"/>
      <w:jc w:val="left"/>
    </w:pPr>
    <w:rPr>
      <w:b w:val="1"/>
      <w:bCs w:val="1"/>
      <w:color w:val="ffffff"/>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0"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companieshouse.blog.gov.uk/2016/04/13/the-new-people-with-significant-control-register/" TargetMode="External"/></Relationships>
</file>

<file path=word/_rels/fontTable.xml.rels><?xml version="1.0" encoding="UTF-8" standalone="yes"?><Relationships xmlns="http://schemas.openxmlformats.org/package/2006/relationships"><Relationship Id="rId11" Type="http://schemas.openxmlformats.org/officeDocument/2006/relationships/font" Target="fonts/NunitoLight-bold.ttf"/><Relationship Id="rId10" Type="http://schemas.openxmlformats.org/officeDocument/2006/relationships/font" Target="fonts/NunitoLight-regular.ttf"/><Relationship Id="rId13" Type="http://schemas.openxmlformats.org/officeDocument/2006/relationships/font" Target="fonts/NunitoLight-boldItalic.ttf"/><Relationship Id="rId12" Type="http://schemas.openxmlformats.org/officeDocument/2006/relationships/font" Target="fonts/NunitoLight-italic.ttf"/><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 Id="rId9" Type="http://schemas.openxmlformats.org/officeDocument/2006/relationships/font" Target="fonts/NunitoBlack-boldItalic.ttf"/><Relationship Id="rId5" Type="http://schemas.openxmlformats.org/officeDocument/2006/relationships/font" Target="fonts/NunitoExtraBold-bold.ttf"/><Relationship Id="rId6" Type="http://schemas.openxmlformats.org/officeDocument/2006/relationships/font" Target="fonts/NunitoExtraBold-boldItalic.ttf"/><Relationship Id="rId7" Type="http://schemas.openxmlformats.org/officeDocument/2006/relationships/font" Target="fonts/ArialBlack-regular.ttf"/><Relationship Id="rId8" Type="http://schemas.openxmlformats.org/officeDocument/2006/relationships/font" Target="fonts/NunitoBlack-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