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6CDAA1" w14:textId="20B3349C" w:rsidR="004E33DF" w:rsidRPr="00475E91" w:rsidRDefault="004E33DF" w:rsidP="00E068FC">
      <w:pPr>
        <w:widowControl w:val="0"/>
        <w:autoSpaceDE w:val="0"/>
        <w:autoSpaceDN w:val="0"/>
        <w:adjustRightInd w:val="0"/>
        <w:spacing w:after="39" w:line="360" w:lineRule="auto"/>
        <w:jc w:val="center"/>
        <w:rPr>
          <w:rFonts w:cs="Arial"/>
          <w:b/>
          <w:color w:val="1F497D" w:themeColor="text2"/>
          <w:sz w:val="28"/>
          <w:szCs w:val="28"/>
          <w:lang w:val="es-ES"/>
        </w:rPr>
      </w:pPr>
      <w:r w:rsidRPr="00475E91">
        <w:rPr>
          <w:rFonts w:cs="Arial"/>
          <w:b/>
          <w:color w:val="1F497D" w:themeColor="text2"/>
          <w:sz w:val="28"/>
          <w:szCs w:val="28"/>
          <w:lang w:val="es-ES"/>
        </w:rPr>
        <w:t>“</w:t>
      </w:r>
      <w:r w:rsidR="0033615B">
        <w:rPr>
          <w:rFonts w:cs="Arial"/>
          <w:b/>
          <w:color w:val="1F497D" w:themeColor="text2"/>
          <w:sz w:val="28"/>
          <w:szCs w:val="28"/>
          <w:lang w:val="es-ES"/>
        </w:rPr>
        <w:t>Excel Básico</w:t>
      </w:r>
      <w:r w:rsidRPr="00475E91">
        <w:rPr>
          <w:rFonts w:cs="Arial"/>
          <w:b/>
          <w:color w:val="1F497D" w:themeColor="text2"/>
          <w:sz w:val="28"/>
          <w:szCs w:val="28"/>
          <w:lang w:val="es-ES"/>
        </w:rPr>
        <w:t>”</w:t>
      </w:r>
      <w:r w:rsidR="00E068FC">
        <w:rPr>
          <w:rFonts w:cs="Arial"/>
          <w:b/>
          <w:color w:val="1F497D" w:themeColor="text2"/>
          <w:sz w:val="28"/>
          <w:szCs w:val="28"/>
          <w:lang w:val="es-ES"/>
        </w:rPr>
        <w:t xml:space="preserve"> </w:t>
      </w:r>
      <w:r w:rsidR="00E068FC">
        <w:rPr>
          <w:rFonts w:cs="Arial"/>
          <w:b/>
          <w:color w:val="1F497D" w:themeColor="text2"/>
          <w:lang w:val="es-ES"/>
        </w:rPr>
        <w:t>(2</w:t>
      </w:r>
      <w:bookmarkStart w:id="0" w:name="_GoBack"/>
      <w:bookmarkEnd w:id="0"/>
      <w:r w:rsidR="00C42277">
        <w:rPr>
          <w:rFonts w:cs="Arial"/>
          <w:b/>
          <w:color w:val="1F497D" w:themeColor="text2"/>
          <w:lang w:val="es-ES"/>
        </w:rPr>
        <w:t>0</w:t>
      </w:r>
      <w:r w:rsidR="0033615B" w:rsidRPr="0033615B">
        <w:rPr>
          <w:rFonts w:cs="Arial"/>
          <w:b/>
          <w:color w:val="1F497D" w:themeColor="text2"/>
          <w:lang w:val="es-ES"/>
        </w:rPr>
        <w:t xml:space="preserve"> Horas)</w:t>
      </w:r>
    </w:p>
    <w:p w14:paraId="460BFEC5" w14:textId="77777777" w:rsidR="004E33DF" w:rsidRPr="004E33DF" w:rsidRDefault="004E33DF" w:rsidP="004E33DF">
      <w:pPr>
        <w:widowControl w:val="0"/>
        <w:autoSpaceDE w:val="0"/>
        <w:autoSpaceDN w:val="0"/>
        <w:adjustRightInd w:val="0"/>
        <w:spacing w:after="39" w:line="360" w:lineRule="auto"/>
        <w:rPr>
          <w:rFonts w:cs="Arial"/>
          <w:color w:val="000000"/>
          <w:lang w:val="es-ES"/>
        </w:rPr>
      </w:pPr>
    </w:p>
    <w:p w14:paraId="5539B2D1" w14:textId="2FA9C8A7" w:rsidR="004E33DF" w:rsidRPr="00E36CBA" w:rsidRDefault="00C42277" w:rsidP="00E36CB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9" w:line="360" w:lineRule="auto"/>
        <w:rPr>
          <w:rFonts w:cs="Arial"/>
          <w:b/>
          <w:bCs/>
          <w:color w:val="1F497D" w:themeColor="text2"/>
          <w:lang w:val="es-ES"/>
        </w:rPr>
      </w:pPr>
      <w:r>
        <w:rPr>
          <w:rFonts w:cs="Arial"/>
          <w:b/>
          <w:bCs/>
          <w:color w:val="1F497D" w:themeColor="text2"/>
          <w:lang w:val="es-ES"/>
        </w:rPr>
        <w:t>1</w:t>
      </w:r>
      <w:r w:rsidR="00E36CBA">
        <w:rPr>
          <w:rFonts w:cs="Arial"/>
          <w:b/>
          <w:bCs/>
          <w:color w:val="1F497D" w:themeColor="text2"/>
          <w:lang w:val="es-ES"/>
        </w:rPr>
        <w:t xml:space="preserve">.- </w:t>
      </w:r>
      <w:r w:rsidR="0033615B">
        <w:rPr>
          <w:rFonts w:cs="Arial"/>
          <w:b/>
          <w:bCs/>
          <w:color w:val="1F497D" w:themeColor="text2"/>
          <w:lang w:val="es-ES"/>
        </w:rPr>
        <w:t>Introducción Excel</w:t>
      </w:r>
    </w:p>
    <w:p w14:paraId="02D0867E" w14:textId="77777777" w:rsidR="0033615B" w:rsidRPr="0033615B" w:rsidRDefault="0033615B" w:rsidP="0033615B">
      <w:pPr>
        <w:numPr>
          <w:ilvl w:val="0"/>
          <w:numId w:val="25"/>
        </w:numPr>
        <w:ind w:left="709" w:hanging="425"/>
        <w:jc w:val="both"/>
      </w:pPr>
      <w:r w:rsidRPr="0033615B">
        <w:t>Técnicas Básicas de una Hoja de Cálculo</w:t>
      </w:r>
    </w:p>
    <w:p w14:paraId="14C43BE9" w14:textId="77777777" w:rsidR="0033615B" w:rsidRPr="0033615B" w:rsidRDefault="0033615B" w:rsidP="0033615B">
      <w:pPr>
        <w:numPr>
          <w:ilvl w:val="0"/>
          <w:numId w:val="25"/>
        </w:numPr>
        <w:ind w:left="709" w:hanging="425"/>
        <w:jc w:val="both"/>
      </w:pPr>
      <w:r w:rsidRPr="0033615B">
        <w:t>Funciones Básicas</w:t>
      </w:r>
    </w:p>
    <w:p w14:paraId="79ABC02B" w14:textId="77777777" w:rsidR="004E33DF" w:rsidRPr="004E33DF" w:rsidRDefault="004E33DF" w:rsidP="004E33DF">
      <w:pPr>
        <w:widowControl w:val="0"/>
        <w:autoSpaceDE w:val="0"/>
        <w:autoSpaceDN w:val="0"/>
        <w:adjustRightInd w:val="0"/>
        <w:spacing w:after="39" w:line="360" w:lineRule="auto"/>
        <w:rPr>
          <w:rFonts w:cs="Arial"/>
          <w:color w:val="000000"/>
          <w:lang w:val="es-ES"/>
        </w:rPr>
      </w:pPr>
    </w:p>
    <w:p w14:paraId="4CF838A4" w14:textId="6A0CAF1C" w:rsidR="004E33DF" w:rsidRPr="00E36CBA" w:rsidRDefault="00C42277" w:rsidP="00E36CB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9" w:line="360" w:lineRule="auto"/>
        <w:rPr>
          <w:rFonts w:cs="Arial"/>
          <w:b/>
          <w:bCs/>
          <w:color w:val="1F497D" w:themeColor="text2"/>
          <w:lang w:val="es-ES"/>
        </w:rPr>
      </w:pPr>
      <w:r>
        <w:rPr>
          <w:rFonts w:cs="Arial"/>
          <w:b/>
          <w:bCs/>
          <w:color w:val="1F497D" w:themeColor="text2"/>
          <w:lang w:val="es-ES"/>
        </w:rPr>
        <w:t>2</w:t>
      </w:r>
      <w:r w:rsidR="00E36CBA" w:rsidRPr="00E36CBA">
        <w:rPr>
          <w:rFonts w:cs="Arial"/>
          <w:b/>
          <w:bCs/>
          <w:color w:val="1F497D" w:themeColor="text2"/>
          <w:lang w:val="es-ES"/>
        </w:rPr>
        <w:t xml:space="preserve">.- </w:t>
      </w:r>
      <w:r w:rsidR="0033615B">
        <w:rPr>
          <w:rFonts w:cs="Arial"/>
          <w:b/>
          <w:bCs/>
          <w:color w:val="1F497D" w:themeColor="text2"/>
          <w:lang w:val="es-ES"/>
        </w:rPr>
        <w:t>Operaciones Avanzadas</w:t>
      </w:r>
    </w:p>
    <w:p w14:paraId="13393BC6" w14:textId="77777777" w:rsidR="0033615B" w:rsidRPr="0033615B" w:rsidRDefault="0033615B" w:rsidP="0033615B">
      <w:pPr>
        <w:numPr>
          <w:ilvl w:val="0"/>
          <w:numId w:val="30"/>
        </w:numPr>
        <w:ind w:left="709" w:hanging="425"/>
        <w:jc w:val="both"/>
      </w:pPr>
      <w:r w:rsidRPr="0033615B">
        <w:t>Funciones Lógicas</w:t>
      </w:r>
    </w:p>
    <w:p w14:paraId="15B6E722" w14:textId="77777777" w:rsidR="0033615B" w:rsidRPr="0033615B" w:rsidRDefault="0033615B" w:rsidP="0033615B">
      <w:pPr>
        <w:numPr>
          <w:ilvl w:val="0"/>
          <w:numId w:val="30"/>
        </w:numPr>
        <w:ind w:left="709" w:hanging="425"/>
        <w:jc w:val="both"/>
      </w:pPr>
      <w:r w:rsidRPr="0033615B">
        <w:t>Funciones Búsqueda</w:t>
      </w:r>
    </w:p>
    <w:p w14:paraId="24CDD2C7" w14:textId="77777777" w:rsidR="0033615B" w:rsidRPr="0033615B" w:rsidRDefault="0033615B" w:rsidP="0033615B">
      <w:pPr>
        <w:numPr>
          <w:ilvl w:val="0"/>
          <w:numId w:val="30"/>
        </w:numPr>
        <w:ind w:left="709" w:hanging="425"/>
        <w:jc w:val="both"/>
      </w:pPr>
      <w:r w:rsidRPr="0033615B">
        <w:t>Funciones Estadísticas</w:t>
      </w:r>
    </w:p>
    <w:p w14:paraId="071BE474" w14:textId="77777777" w:rsidR="0033615B" w:rsidRPr="0033615B" w:rsidRDefault="0033615B" w:rsidP="0033615B">
      <w:pPr>
        <w:numPr>
          <w:ilvl w:val="0"/>
          <w:numId w:val="30"/>
        </w:numPr>
        <w:ind w:left="709" w:hanging="425"/>
        <w:jc w:val="both"/>
      </w:pPr>
      <w:r w:rsidRPr="0033615B">
        <w:t>Funciones Matemáticas</w:t>
      </w:r>
    </w:p>
    <w:p w14:paraId="5417E68B" w14:textId="77777777" w:rsidR="0033615B" w:rsidRPr="0033615B" w:rsidRDefault="0033615B" w:rsidP="0033615B">
      <w:pPr>
        <w:numPr>
          <w:ilvl w:val="0"/>
          <w:numId w:val="30"/>
        </w:numPr>
        <w:ind w:left="709" w:hanging="425"/>
        <w:jc w:val="both"/>
      </w:pPr>
      <w:r w:rsidRPr="0033615B">
        <w:t>Introducción de formulas, colocando direcciones absolutas, relativas</w:t>
      </w:r>
    </w:p>
    <w:p w14:paraId="1E9D939D" w14:textId="77777777" w:rsidR="004E33DF" w:rsidRPr="004E33DF" w:rsidRDefault="004E33DF" w:rsidP="004E33DF">
      <w:pPr>
        <w:widowControl w:val="0"/>
        <w:autoSpaceDE w:val="0"/>
        <w:autoSpaceDN w:val="0"/>
        <w:adjustRightInd w:val="0"/>
        <w:spacing w:after="39" w:line="360" w:lineRule="auto"/>
        <w:rPr>
          <w:rFonts w:cs="Arial"/>
          <w:color w:val="000000"/>
          <w:lang w:val="es-ES"/>
        </w:rPr>
      </w:pPr>
    </w:p>
    <w:p w14:paraId="1E34A93B" w14:textId="119A919D" w:rsidR="004E33DF" w:rsidRPr="00E36CBA" w:rsidRDefault="00C42277" w:rsidP="00E36CB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9" w:line="360" w:lineRule="auto"/>
        <w:rPr>
          <w:rFonts w:cs="Arial"/>
          <w:b/>
          <w:bCs/>
          <w:color w:val="1F497D" w:themeColor="text2"/>
          <w:lang w:val="es-ES"/>
        </w:rPr>
      </w:pPr>
      <w:r>
        <w:rPr>
          <w:rFonts w:cs="Arial"/>
          <w:b/>
          <w:bCs/>
          <w:color w:val="1F497D" w:themeColor="text2"/>
          <w:lang w:val="es-ES"/>
        </w:rPr>
        <w:t>3</w:t>
      </w:r>
      <w:r w:rsidR="00E36CBA" w:rsidRPr="00E36CBA">
        <w:rPr>
          <w:rFonts w:cs="Arial"/>
          <w:b/>
          <w:bCs/>
          <w:color w:val="1F497D" w:themeColor="text2"/>
          <w:lang w:val="es-ES"/>
        </w:rPr>
        <w:t xml:space="preserve">.- </w:t>
      </w:r>
      <w:r w:rsidR="0033615B">
        <w:rPr>
          <w:rFonts w:cs="Arial"/>
          <w:b/>
          <w:bCs/>
          <w:color w:val="1F497D" w:themeColor="text2"/>
          <w:lang w:val="es-ES"/>
        </w:rPr>
        <w:t>Creaciones de Gráficos</w:t>
      </w:r>
    </w:p>
    <w:p w14:paraId="0A18A523" w14:textId="77777777" w:rsidR="0033615B" w:rsidRPr="0033615B" w:rsidRDefault="0033615B" w:rsidP="0033615B">
      <w:pPr>
        <w:numPr>
          <w:ilvl w:val="0"/>
          <w:numId w:val="27"/>
        </w:numPr>
        <w:ind w:left="709" w:hanging="425"/>
        <w:jc w:val="both"/>
      </w:pPr>
      <w:r w:rsidRPr="0033615B">
        <w:t>Crear</w:t>
      </w:r>
    </w:p>
    <w:p w14:paraId="6E83E6EF" w14:textId="77777777" w:rsidR="0033615B" w:rsidRPr="0033615B" w:rsidRDefault="0033615B" w:rsidP="0033615B">
      <w:pPr>
        <w:numPr>
          <w:ilvl w:val="0"/>
          <w:numId w:val="27"/>
        </w:numPr>
        <w:ind w:left="709" w:hanging="425"/>
        <w:jc w:val="both"/>
      </w:pPr>
      <w:r w:rsidRPr="0033615B">
        <w:t>Modificar</w:t>
      </w:r>
    </w:p>
    <w:p w14:paraId="553F5A01" w14:textId="77777777" w:rsidR="0033615B" w:rsidRPr="0033615B" w:rsidRDefault="0033615B" w:rsidP="0033615B">
      <w:pPr>
        <w:numPr>
          <w:ilvl w:val="0"/>
          <w:numId w:val="27"/>
        </w:numPr>
        <w:ind w:left="709" w:hanging="425"/>
        <w:jc w:val="both"/>
        <w:rPr>
          <w:i/>
        </w:rPr>
      </w:pPr>
      <w:r w:rsidRPr="0033615B">
        <w:t>Eliminar</w:t>
      </w:r>
    </w:p>
    <w:p w14:paraId="7A6CC9E0" w14:textId="77777777" w:rsidR="0033615B" w:rsidRPr="009E1205" w:rsidRDefault="0033615B" w:rsidP="0033615B">
      <w:pPr>
        <w:numPr>
          <w:ilvl w:val="0"/>
          <w:numId w:val="27"/>
        </w:numPr>
        <w:ind w:left="709" w:hanging="425"/>
        <w:jc w:val="both"/>
        <w:rPr>
          <w:i/>
        </w:rPr>
      </w:pPr>
      <w:r w:rsidRPr="0033615B">
        <w:t>Imprimir</w:t>
      </w:r>
    </w:p>
    <w:p w14:paraId="01129F3C" w14:textId="77777777" w:rsidR="009E1205" w:rsidRPr="0033615B" w:rsidRDefault="009E1205" w:rsidP="009E1205">
      <w:pPr>
        <w:jc w:val="both"/>
        <w:rPr>
          <w:i/>
        </w:rPr>
      </w:pPr>
    </w:p>
    <w:p w14:paraId="01E76D3C" w14:textId="08684B11" w:rsidR="004E33DF" w:rsidRPr="00E36CBA" w:rsidRDefault="00C42277" w:rsidP="00E36CB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9" w:line="360" w:lineRule="auto"/>
        <w:rPr>
          <w:rFonts w:cs="Trebuchet MS"/>
          <w:color w:val="1F497D" w:themeColor="text2"/>
          <w:lang w:val="es-ES"/>
        </w:rPr>
      </w:pPr>
      <w:r>
        <w:rPr>
          <w:rFonts w:cs="Arial"/>
          <w:color w:val="000000"/>
          <w:lang w:val="es-ES"/>
        </w:rPr>
        <w:t>4</w:t>
      </w:r>
      <w:r w:rsidR="00E36CBA" w:rsidRPr="00E36CBA">
        <w:rPr>
          <w:rFonts w:cs="Arial"/>
          <w:b/>
          <w:bCs/>
          <w:color w:val="1F497D" w:themeColor="text2"/>
          <w:lang w:val="es-ES"/>
        </w:rPr>
        <w:t xml:space="preserve">.- </w:t>
      </w:r>
      <w:r w:rsidR="0033615B">
        <w:rPr>
          <w:rFonts w:cs="Arial"/>
          <w:b/>
          <w:bCs/>
          <w:color w:val="1F497D" w:themeColor="text2"/>
          <w:lang w:val="es-ES"/>
        </w:rPr>
        <w:t>Agregar Formato a una Hoja de Calculo</w:t>
      </w:r>
    </w:p>
    <w:p w14:paraId="07448A39" w14:textId="77777777" w:rsidR="0033615B" w:rsidRPr="0033615B" w:rsidRDefault="0033615B" w:rsidP="0033615B">
      <w:pPr>
        <w:numPr>
          <w:ilvl w:val="0"/>
          <w:numId w:val="28"/>
        </w:numPr>
        <w:ind w:left="709" w:hanging="425"/>
        <w:jc w:val="both"/>
      </w:pPr>
      <w:r w:rsidRPr="0033615B">
        <w:t>Bordes</w:t>
      </w:r>
    </w:p>
    <w:p w14:paraId="6B777469" w14:textId="77777777" w:rsidR="0033615B" w:rsidRPr="0033615B" w:rsidRDefault="0033615B" w:rsidP="0033615B">
      <w:pPr>
        <w:numPr>
          <w:ilvl w:val="0"/>
          <w:numId w:val="28"/>
        </w:numPr>
        <w:ind w:left="709" w:hanging="425"/>
        <w:jc w:val="both"/>
      </w:pPr>
      <w:r w:rsidRPr="0033615B">
        <w:t>Alineaciones</w:t>
      </w:r>
    </w:p>
    <w:p w14:paraId="60B9D9D4" w14:textId="77777777" w:rsidR="0033615B" w:rsidRPr="0033615B" w:rsidRDefault="0033615B" w:rsidP="0033615B">
      <w:pPr>
        <w:numPr>
          <w:ilvl w:val="0"/>
          <w:numId w:val="28"/>
        </w:numPr>
        <w:ind w:left="709" w:hanging="425"/>
        <w:jc w:val="both"/>
      </w:pPr>
      <w:r w:rsidRPr="0033615B">
        <w:t>Insertar una imagen</w:t>
      </w:r>
    </w:p>
    <w:p w14:paraId="54E67341" w14:textId="77777777" w:rsidR="0033615B" w:rsidRPr="0033615B" w:rsidRDefault="0033615B" w:rsidP="0033615B">
      <w:pPr>
        <w:numPr>
          <w:ilvl w:val="0"/>
          <w:numId w:val="28"/>
        </w:numPr>
        <w:ind w:left="709" w:hanging="425"/>
        <w:jc w:val="both"/>
        <w:rPr>
          <w:i/>
        </w:rPr>
      </w:pPr>
      <w:r w:rsidRPr="0033615B">
        <w:t>Formato de Texto</w:t>
      </w:r>
    </w:p>
    <w:p w14:paraId="713F3314" w14:textId="77777777" w:rsidR="0033615B" w:rsidRDefault="0033615B" w:rsidP="0033615B">
      <w:pPr>
        <w:jc w:val="both"/>
        <w:rPr>
          <w:rFonts w:ascii="Arial" w:hAnsi="Arial"/>
        </w:rPr>
      </w:pPr>
    </w:p>
    <w:p w14:paraId="6DC9D576" w14:textId="42B00E4E" w:rsidR="0033615B" w:rsidRDefault="00C42277" w:rsidP="0033615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9" w:line="360" w:lineRule="auto"/>
        <w:rPr>
          <w:rFonts w:cs="Arial"/>
          <w:b/>
          <w:bCs/>
          <w:color w:val="1F497D" w:themeColor="text2"/>
          <w:lang w:val="es-ES"/>
        </w:rPr>
      </w:pPr>
      <w:r>
        <w:rPr>
          <w:rFonts w:cs="Arial"/>
          <w:b/>
          <w:bCs/>
          <w:color w:val="1F497D" w:themeColor="text2"/>
          <w:lang w:val="es-ES"/>
        </w:rPr>
        <w:t>5</w:t>
      </w:r>
      <w:r w:rsidR="0033615B">
        <w:rPr>
          <w:rFonts w:cs="Arial"/>
          <w:b/>
          <w:bCs/>
          <w:color w:val="1F497D" w:themeColor="text2"/>
          <w:lang w:val="es-ES"/>
        </w:rPr>
        <w:t>.- Creación de Bases de Datos</w:t>
      </w:r>
    </w:p>
    <w:p w14:paraId="5BE6D621" w14:textId="77777777" w:rsidR="0033615B" w:rsidRPr="0033615B" w:rsidRDefault="0033615B" w:rsidP="0033615B">
      <w:pPr>
        <w:numPr>
          <w:ilvl w:val="0"/>
          <w:numId w:val="31"/>
        </w:numPr>
        <w:ind w:left="709" w:hanging="425"/>
        <w:jc w:val="both"/>
      </w:pPr>
      <w:r w:rsidRPr="0033615B">
        <w:t>Ordenar</w:t>
      </w:r>
    </w:p>
    <w:p w14:paraId="41B1A16E" w14:textId="77777777" w:rsidR="0033615B" w:rsidRPr="0033615B" w:rsidRDefault="0033615B" w:rsidP="0033615B">
      <w:pPr>
        <w:numPr>
          <w:ilvl w:val="0"/>
          <w:numId w:val="31"/>
        </w:numPr>
        <w:ind w:left="709" w:hanging="425"/>
        <w:jc w:val="both"/>
      </w:pPr>
      <w:r w:rsidRPr="0033615B">
        <w:t>Filtrar</w:t>
      </w:r>
    </w:p>
    <w:p w14:paraId="568AD2F3" w14:textId="77777777" w:rsidR="0033615B" w:rsidRPr="0033615B" w:rsidRDefault="0033615B" w:rsidP="0033615B">
      <w:pPr>
        <w:numPr>
          <w:ilvl w:val="0"/>
          <w:numId w:val="31"/>
        </w:numPr>
        <w:ind w:left="709" w:hanging="425"/>
        <w:jc w:val="both"/>
      </w:pPr>
      <w:r w:rsidRPr="0033615B">
        <w:t>Resultado de Sub-Totales</w:t>
      </w:r>
    </w:p>
    <w:p w14:paraId="53D7EE58" w14:textId="77777777" w:rsidR="0033615B" w:rsidRDefault="0033615B" w:rsidP="0033615B">
      <w:pPr>
        <w:jc w:val="both"/>
        <w:rPr>
          <w:rFonts w:ascii="Arial" w:hAnsi="Arial"/>
        </w:rPr>
      </w:pPr>
    </w:p>
    <w:p w14:paraId="5776C9AF" w14:textId="5E220601" w:rsidR="0033615B" w:rsidRDefault="00C42277" w:rsidP="0033615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9" w:line="360" w:lineRule="auto"/>
        <w:rPr>
          <w:rFonts w:cs="Arial"/>
          <w:b/>
          <w:bCs/>
          <w:color w:val="1F497D" w:themeColor="text2"/>
          <w:lang w:val="es-ES"/>
        </w:rPr>
      </w:pPr>
      <w:r>
        <w:rPr>
          <w:rFonts w:cs="Arial"/>
          <w:b/>
          <w:bCs/>
          <w:color w:val="1F497D" w:themeColor="text2"/>
          <w:lang w:val="es-ES"/>
        </w:rPr>
        <w:t>6</w:t>
      </w:r>
      <w:r w:rsidR="0033615B">
        <w:rPr>
          <w:rFonts w:cs="Arial"/>
          <w:b/>
          <w:bCs/>
          <w:color w:val="1F497D" w:themeColor="text2"/>
          <w:lang w:val="es-ES"/>
        </w:rPr>
        <w:t>.- Impresión</w:t>
      </w:r>
    </w:p>
    <w:p w14:paraId="3E12B05D" w14:textId="77777777" w:rsidR="0033615B" w:rsidRPr="0033615B" w:rsidRDefault="0033615B" w:rsidP="0033615B">
      <w:pPr>
        <w:numPr>
          <w:ilvl w:val="0"/>
          <w:numId w:val="33"/>
        </w:numPr>
        <w:ind w:left="709" w:hanging="425"/>
        <w:jc w:val="both"/>
      </w:pPr>
      <w:r w:rsidRPr="0033615B">
        <w:t>Alinear Páginas</w:t>
      </w:r>
    </w:p>
    <w:p w14:paraId="6E04BB1F" w14:textId="77777777" w:rsidR="0033615B" w:rsidRPr="0033615B" w:rsidRDefault="0033615B" w:rsidP="0033615B">
      <w:pPr>
        <w:numPr>
          <w:ilvl w:val="0"/>
          <w:numId w:val="33"/>
        </w:numPr>
        <w:ind w:left="709" w:hanging="425"/>
        <w:jc w:val="both"/>
      </w:pPr>
      <w:r w:rsidRPr="0033615B">
        <w:t>Agregar encabezados y pie</w:t>
      </w:r>
    </w:p>
    <w:p w14:paraId="468B7E36" w14:textId="77777777" w:rsidR="0033615B" w:rsidRPr="0033615B" w:rsidRDefault="0033615B" w:rsidP="0033615B">
      <w:pPr>
        <w:numPr>
          <w:ilvl w:val="0"/>
          <w:numId w:val="33"/>
        </w:numPr>
        <w:ind w:left="709" w:hanging="425"/>
        <w:jc w:val="both"/>
      </w:pPr>
      <w:r w:rsidRPr="0033615B">
        <w:t>Regular Márgenes</w:t>
      </w:r>
    </w:p>
    <w:p w14:paraId="3F84994D" w14:textId="0679704F" w:rsidR="001F090D" w:rsidRPr="004E33DF" w:rsidRDefault="0033615B" w:rsidP="00C42277">
      <w:pPr>
        <w:numPr>
          <w:ilvl w:val="0"/>
          <w:numId w:val="34"/>
        </w:numPr>
        <w:ind w:left="709" w:hanging="425"/>
        <w:jc w:val="both"/>
      </w:pPr>
      <w:r w:rsidRPr="0033615B">
        <w:t>Insertar número de páginas</w:t>
      </w:r>
    </w:p>
    <w:sectPr w:rsidR="001F090D" w:rsidRPr="004E33DF" w:rsidSect="00E36CBA">
      <w:headerReference w:type="default" r:id="rId8"/>
      <w:footerReference w:type="default" r:id="rId9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B65CDF" w14:textId="77777777" w:rsidR="00745D15" w:rsidRDefault="00745D15" w:rsidP="004E33DF">
      <w:r>
        <w:separator/>
      </w:r>
    </w:p>
  </w:endnote>
  <w:endnote w:type="continuationSeparator" w:id="0">
    <w:p w14:paraId="25A77E75" w14:textId="77777777" w:rsidR="00745D15" w:rsidRDefault="00745D15" w:rsidP="004E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714FC" w14:textId="77777777" w:rsidR="00E068FC" w:rsidRPr="00475E91" w:rsidRDefault="00E068FC" w:rsidP="00E068FC">
    <w:pPr>
      <w:pStyle w:val="Piedepgina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 xml:space="preserve">Informaciones: </w:t>
    </w:r>
    <w:hyperlink r:id="rId1" w:history="1">
      <w:r w:rsidRPr="00765425">
        <w:rPr>
          <w:rStyle w:val="Hipervnculo"/>
          <w:sz w:val="18"/>
          <w:szCs w:val="18"/>
        </w:rPr>
        <w:t>contacto@selitec.cl</w:t>
      </w:r>
    </w:hyperlink>
    <w:r>
      <w:rPr>
        <w:color w:val="1F497D" w:themeColor="text2"/>
        <w:sz w:val="18"/>
        <w:szCs w:val="18"/>
      </w:rPr>
      <w:t xml:space="preserve"> , Fonos: 2</w:t>
    </w:r>
    <w:r w:rsidRPr="00475E91">
      <w:rPr>
        <w:color w:val="1F497D" w:themeColor="text2"/>
        <w:sz w:val="18"/>
        <w:szCs w:val="18"/>
      </w:rPr>
      <w:t xml:space="preserve">26385307 – </w:t>
    </w:r>
    <w:r>
      <w:rPr>
        <w:color w:val="1F497D" w:themeColor="text2"/>
        <w:sz w:val="18"/>
        <w:szCs w:val="18"/>
      </w:rPr>
      <w:t>2</w:t>
    </w:r>
    <w:r w:rsidRPr="00475E91">
      <w:rPr>
        <w:color w:val="1F497D" w:themeColor="text2"/>
        <w:sz w:val="18"/>
        <w:szCs w:val="18"/>
      </w:rPr>
      <w:t>26397059.</w:t>
    </w:r>
  </w:p>
  <w:p w14:paraId="2BDCDC84" w14:textId="77777777" w:rsidR="00E068FC" w:rsidRPr="00475E91" w:rsidRDefault="00E068FC" w:rsidP="00E068FC">
    <w:pPr>
      <w:pStyle w:val="Piedepgina"/>
      <w:jc w:val="center"/>
      <w:rPr>
        <w:color w:val="1F497D" w:themeColor="text2"/>
        <w:sz w:val="20"/>
        <w:szCs w:val="20"/>
      </w:rPr>
    </w:pPr>
    <w:hyperlink r:id="rId2" w:history="1">
      <w:r w:rsidRPr="00765425">
        <w:rPr>
          <w:rStyle w:val="Hipervnculo"/>
          <w:sz w:val="20"/>
          <w:szCs w:val="20"/>
        </w:rPr>
        <w:t>www.selitec.cl</w:t>
      </w:r>
    </w:hyperlink>
    <w:r>
      <w:rPr>
        <w:color w:val="1F497D" w:themeColor="text2"/>
        <w:sz w:val="20"/>
        <w:szCs w:val="20"/>
      </w:rPr>
      <w:t xml:space="preserve"> - </w:t>
    </w:r>
    <w:hyperlink r:id="rId3" w:history="1">
      <w:r w:rsidRPr="00765425">
        <w:rPr>
          <w:rStyle w:val="Hipervnculo"/>
          <w:sz w:val="20"/>
          <w:szCs w:val="20"/>
        </w:rPr>
        <w:t>www.selitec.cl/elearning</w:t>
      </w:r>
    </w:hyperlink>
    <w:r>
      <w:rPr>
        <w:color w:val="1F497D" w:themeColor="text2"/>
        <w:sz w:val="20"/>
        <w:szCs w:val="20"/>
      </w:rPr>
      <w:t xml:space="preserve"> </w:t>
    </w:r>
  </w:p>
  <w:p w14:paraId="5FDE5887" w14:textId="3663F47C" w:rsidR="00745D15" w:rsidRPr="00E068FC" w:rsidRDefault="00745D15" w:rsidP="00E068FC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F9E63A" w14:textId="77777777" w:rsidR="00745D15" w:rsidRDefault="00745D15" w:rsidP="004E33DF">
      <w:r>
        <w:separator/>
      </w:r>
    </w:p>
  </w:footnote>
  <w:footnote w:type="continuationSeparator" w:id="0">
    <w:p w14:paraId="41C3E34D" w14:textId="77777777" w:rsidR="00745D15" w:rsidRDefault="00745D15" w:rsidP="004E33D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76448" w14:textId="77777777" w:rsidR="00745D15" w:rsidRDefault="00745D15">
    <w:pPr>
      <w:pStyle w:val="Encabezado"/>
    </w:pPr>
    <w:r>
      <w:rPr>
        <w:noProof/>
        <w:lang w:val="es-ES"/>
      </w:rPr>
      <w:drawing>
        <wp:inline distT="0" distB="0" distL="0" distR="0" wp14:anchorId="2342F6EA" wp14:editId="5B0735AA">
          <wp:extent cx="1257935" cy="506419"/>
          <wp:effectExtent l="0" t="0" r="0" b="190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fici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935" cy="506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B5806FCE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347028E4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lowerLetter"/>
      <w:lvlText w:val="%1)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169A4DF5"/>
    <w:multiLevelType w:val="multilevel"/>
    <w:tmpl w:val="810E90F6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1B3576F7"/>
    <w:multiLevelType w:val="singleLevel"/>
    <w:tmpl w:val="5B86A6B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2">
    <w:nsid w:val="1F0B163C"/>
    <w:multiLevelType w:val="hybridMultilevel"/>
    <w:tmpl w:val="17BCFC68"/>
    <w:lvl w:ilvl="0" w:tplc="56AEDD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D35186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3BE7736"/>
    <w:multiLevelType w:val="hybridMultilevel"/>
    <w:tmpl w:val="6178D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CB6AF4"/>
    <w:multiLevelType w:val="hybridMultilevel"/>
    <w:tmpl w:val="BA444FB8"/>
    <w:lvl w:ilvl="0" w:tplc="0C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27E0677F"/>
    <w:multiLevelType w:val="hybridMultilevel"/>
    <w:tmpl w:val="609CC9DC"/>
    <w:lvl w:ilvl="0" w:tplc="0C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>
    <w:nsid w:val="2880723B"/>
    <w:multiLevelType w:val="hybridMultilevel"/>
    <w:tmpl w:val="02781E24"/>
    <w:lvl w:ilvl="0" w:tplc="0C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2F15632C"/>
    <w:multiLevelType w:val="multilevel"/>
    <w:tmpl w:val="00000008"/>
    <w:lvl w:ilvl="0">
      <w:start w:val="1"/>
      <w:numFmt w:val="bullet"/>
      <w:lvlText w:val="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3F33DAF"/>
    <w:multiLevelType w:val="hybridMultilevel"/>
    <w:tmpl w:val="2E5253AA"/>
    <w:lvl w:ilvl="0" w:tplc="0C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>
    <w:nsid w:val="38681BF6"/>
    <w:multiLevelType w:val="multilevel"/>
    <w:tmpl w:val="00000003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A894C72"/>
    <w:multiLevelType w:val="hybridMultilevel"/>
    <w:tmpl w:val="113434B6"/>
    <w:lvl w:ilvl="0" w:tplc="0C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>
    <w:nsid w:val="473A3F5E"/>
    <w:multiLevelType w:val="hybridMultilevel"/>
    <w:tmpl w:val="810E90F6"/>
    <w:lvl w:ilvl="0" w:tplc="0C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48EE1195"/>
    <w:multiLevelType w:val="hybridMultilevel"/>
    <w:tmpl w:val="8362BC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6A6B85"/>
    <w:multiLevelType w:val="multilevel"/>
    <w:tmpl w:val="00000002"/>
    <w:lvl w:ilvl="0">
      <w:start w:val="1"/>
      <w:numFmt w:val="bullet"/>
      <w:lvlText w:val="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4AA46C1"/>
    <w:multiLevelType w:val="multilevel"/>
    <w:tmpl w:val="00000007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79958C9"/>
    <w:multiLevelType w:val="hybridMultilevel"/>
    <w:tmpl w:val="A8F447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A41022"/>
    <w:multiLevelType w:val="singleLevel"/>
    <w:tmpl w:val="5B86A6B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8">
    <w:nsid w:val="5AFC41CE"/>
    <w:multiLevelType w:val="hybridMultilevel"/>
    <w:tmpl w:val="610A2A16"/>
    <w:lvl w:ilvl="0" w:tplc="0C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>
    <w:nsid w:val="679D4D23"/>
    <w:multiLevelType w:val="hybridMultilevel"/>
    <w:tmpl w:val="103C4C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DC0070"/>
    <w:multiLevelType w:val="multilevel"/>
    <w:tmpl w:val="00000002"/>
    <w:lvl w:ilvl="0">
      <w:start w:val="1"/>
      <w:numFmt w:val="bullet"/>
      <w:lvlText w:val="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D71458A"/>
    <w:multiLevelType w:val="hybridMultilevel"/>
    <w:tmpl w:val="0FBE3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253DFC"/>
    <w:multiLevelType w:val="hybridMultilevel"/>
    <w:tmpl w:val="52D07156"/>
    <w:lvl w:ilvl="0" w:tplc="0C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3">
    <w:nsid w:val="753248FA"/>
    <w:multiLevelType w:val="multilevel"/>
    <w:tmpl w:val="00000006"/>
    <w:lvl w:ilvl="0">
      <w:start w:val="1"/>
      <w:numFmt w:val="bullet"/>
      <w:lvlText w:val="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9200A28"/>
    <w:multiLevelType w:val="multilevel"/>
    <w:tmpl w:val="DA4C3C3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0"/>
  </w:num>
  <w:num w:numId="12">
    <w:abstractNumId w:val="34"/>
  </w:num>
  <w:num w:numId="13">
    <w:abstractNumId w:val="25"/>
  </w:num>
  <w:num w:numId="14">
    <w:abstractNumId w:val="30"/>
  </w:num>
  <w:num w:numId="15">
    <w:abstractNumId w:val="31"/>
  </w:num>
  <w:num w:numId="16">
    <w:abstractNumId w:val="24"/>
  </w:num>
  <w:num w:numId="17">
    <w:abstractNumId w:val="14"/>
  </w:num>
  <w:num w:numId="18">
    <w:abstractNumId w:val="13"/>
  </w:num>
  <w:num w:numId="19">
    <w:abstractNumId w:val="23"/>
  </w:num>
  <w:num w:numId="20">
    <w:abstractNumId w:val="33"/>
  </w:num>
  <w:num w:numId="21">
    <w:abstractNumId w:val="26"/>
  </w:num>
  <w:num w:numId="22">
    <w:abstractNumId w:val="18"/>
  </w:num>
  <w:num w:numId="23">
    <w:abstractNumId w:val="29"/>
  </w:num>
  <w:num w:numId="24">
    <w:abstractNumId w:val="27"/>
  </w:num>
  <w:num w:numId="25">
    <w:abstractNumId w:val="22"/>
  </w:num>
  <w:num w:numId="26">
    <w:abstractNumId w:val="28"/>
  </w:num>
  <w:num w:numId="27">
    <w:abstractNumId w:val="21"/>
  </w:num>
  <w:num w:numId="28">
    <w:abstractNumId w:val="16"/>
  </w:num>
  <w:num w:numId="29">
    <w:abstractNumId w:val="10"/>
  </w:num>
  <w:num w:numId="30">
    <w:abstractNumId w:val="19"/>
  </w:num>
  <w:num w:numId="31">
    <w:abstractNumId w:val="15"/>
  </w:num>
  <w:num w:numId="32">
    <w:abstractNumId w:val="11"/>
  </w:num>
  <w:num w:numId="33">
    <w:abstractNumId w:val="32"/>
  </w:num>
  <w:num w:numId="34">
    <w:abstractNumId w:val="17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3DF"/>
    <w:rsid w:val="001F090D"/>
    <w:rsid w:val="00296B1C"/>
    <w:rsid w:val="00324F57"/>
    <w:rsid w:val="0033615B"/>
    <w:rsid w:val="00475E91"/>
    <w:rsid w:val="004E33DF"/>
    <w:rsid w:val="00571C6A"/>
    <w:rsid w:val="00745D15"/>
    <w:rsid w:val="008A2EDA"/>
    <w:rsid w:val="009E1205"/>
    <w:rsid w:val="00C42277"/>
    <w:rsid w:val="00D27B9D"/>
    <w:rsid w:val="00E068FC"/>
    <w:rsid w:val="00E36CBA"/>
    <w:rsid w:val="00E5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D210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33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33DF"/>
  </w:style>
  <w:style w:type="paragraph" w:styleId="Piedepgina">
    <w:name w:val="footer"/>
    <w:basedOn w:val="Normal"/>
    <w:link w:val="PiedepginaCar"/>
    <w:uiPriority w:val="99"/>
    <w:unhideWhenUsed/>
    <w:rsid w:val="004E33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33DF"/>
  </w:style>
  <w:style w:type="paragraph" w:styleId="Textodeglobo">
    <w:name w:val="Balloon Text"/>
    <w:basedOn w:val="Normal"/>
    <w:link w:val="TextodegloboCar"/>
    <w:uiPriority w:val="99"/>
    <w:semiHidden/>
    <w:unhideWhenUsed/>
    <w:rsid w:val="004E33D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33DF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324F5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422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33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33DF"/>
  </w:style>
  <w:style w:type="paragraph" w:styleId="Piedepgina">
    <w:name w:val="footer"/>
    <w:basedOn w:val="Normal"/>
    <w:link w:val="PiedepginaCar"/>
    <w:uiPriority w:val="99"/>
    <w:unhideWhenUsed/>
    <w:rsid w:val="004E33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33DF"/>
  </w:style>
  <w:style w:type="paragraph" w:styleId="Textodeglobo">
    <w:name w:val="Balloon Text"/>
    <w:basedOn w:val="Normal"/>
    <w:link w:val="TextodegloboCar"/>
    <w:uiPriority w:val="99"/>
    <w:semiHidden/>
    <w:unhideWhenUsed/>
    <w:rsid w:val="004E33D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33DF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324F5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42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o@selitec.cl" TargetMode="External"/><Relationship Id="rId2" Type="http://schemas.openxmlformats.org/officeDocument/2006/relationships/hyperlink" Target="http://www.selitec.cl" TargetMode="External"/><Relationship Id="rId3" Type="http://schemas.openxmlformats.org/officeDocument/2006/relationships/hyperlink" Target="http://www.selitec.cl/elearn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527</Characters>
  <Application>Microsoft Macintosh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Brisso</dc:creator>
  <cp:keywords/>
  <dc:description/>
  <cp:lastModifiedBy>Ernesto</cp:lastModifiedBy>
  <cp:revision>2</cp:revision>
  <dcterms:created xsi:type="dcterms:W3CDTF">2026-01-21T21:51:00Z</dcterms:created>
  <dcterms:modified xsi:type="dcterms:W3CDTF">2026-01-21T21:51:00Z</dcterms:modified>
</cp:coreProperties>
</file>