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40" w:lineRule="auto"/>
        <w:jc w:val="center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CỘNG HOÀ XÃ HỘI CHỦ NGHĨA VIỆT NAM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="240" w:lineRule="auto"/>
        <w:jc w:val="center"/>
        <w:rPr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Độc lập – Tự do – Hạnh Phúc</w:t>
      </w:r>
    </w:p>
    <w:p w:rsidR="00000000" w:rsidDel="00000000" w:rsidP="00000000" w:rsidRDefault="00000000" w:rsidRPr="00000000" w14:paraId="00000003">
      <w:pPr>
        <w:spacing w:after="240" w:before="240" w:line="240" w:lineRule="auto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="240" w:lineRule="auto"/>
        <w:jc w:val="center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HỢP ĐỒNG THUÊ KIOT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="240" w:lineRule="auto"/>
        <w:ind w:hanging="1134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="240" w:lineRule="auto"/>
        <w:ind w:left="1260" w:hanging="1134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Hôm nay, ngày : ……………………………….</w:t>
      </w:r>
    </w:p>
    <w:p w:rsidR="00000000" w:rsidDel="00000000" w:rsidP="00000000" w:rsidRDefault="00000000" w:rsidRPr="00000000" w14:paraId="00000007">
      <w:pPr>
        <w:spacing w:after="240" w:before="240" w:line="240" w:lineRule="auto"/>
        <w:ind w:left="1260" w:hanging="1134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Chúng tôi gồm :</w:t>
      </w:r>
    </w:p>
    <w:p w:rsidR="00000000" w:rsidDel="00000000" w:rsidP="00000000" w:rsidRDefault="00000000" w:rsidRPr="00000000" w14:paraId="00000008">
      <w:pPr>
        <w:spacing w:after="240" w:before="240" w:line="240" w:lineRule="auto"/>
        <w:ind w:left="1260" w:hanging="1134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1. BÊN CHO THUÊ (</w:t>
      </w:r>
      <w:r w:rsidDel="00000000" w:rsidR="00000000" w:rsidRPr="00000000">
        <w:rPr>
          <w:sz w:val="28"/>
          <w:szCs w:val="28"/>
          <w:rtl w:val="0"/>
        </w:rPr>
        <w:t xml:space="preserve">Bên A): </w:t>
      </w:r>
    </w:p>
    <w:p w:rsidR="00000000" w:rsidDel="00000000" w:rsidP="00000000" w:rsidRDefault="00000000" w:rsidRPr="00000000" w14:paraId="00000009">
      <w:pPr>
        <w:spacing w:after="240" w:before="240" w:line="240" w:lineRule="auto"/>
        <w:ind w:left="1260" w:hanging="1134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Ông/Bà: …………………………………………………………</w:t>
      </w:r>
    </w:p>
    <w:p w:rsidR="00000000" w:rsidDel="00000000" w:rsidP="00000000" w:rsidRDefault="00000000" w:rsidRPr="00000000" w14:paraId="0000000A">
      <w:pPr>
        <w:spacing w:after="240" w:before="240" w:line="240" w:lineRule="auto"/>
        <w:ind w:left="1260" w:hanging="1134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Hộ khẩu thường trú: ……………………………………………</w:t>
      </w:r>
    </w:p>
    <w:p w:rsidR="00000000" w:rsidDel="00000000" w:rsidP="00000000" w:rsidRDefault="00000000" w:rsidRPr="00000000" w14:paraId="0000000B">
      <w:pPr>
        <w:spacing w:after="240" w:before="240" w:line="240" w:lineRule="auto"/>
        <w:ind w:left="1260" w:hanging="1134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2.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BÊN THUÊ (</w:t>
      </w:r>
      <w:r w:rsidDel="00000000" w:rsidR="00000000" w:rsidRPr="00000000">
        <w:rPr>
          <w:sz w:val="28"/>
          <w:szCs w:val="28"/>
          <w:rtl w:val="0"/>
        </w:rPr>
        <w:t xml:space="preserve">Bên B):</w:t>
      </w:r>
    </w:p>
    <w:p w:rsidR="00000000" w:rsidDel="00000000" w:rsidP="00000000" w:rsidRDefault="00000000" w:rsidRPr="00000000" w14:paraId="0000000C">
      <w:pPr>
        <w:spacing w:after="240" w:before="240" w:line="240" w:lineRule="auto"/>
        <w:ind w:left="1260" w:hanging="1134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Ông/Bà: …………………………………………………………</w:t>
      </w:r>
    </w:p>
    <w:p w:rsidR="00000000" w:rsidDel="00000000" w:rsidP="00000000" w:rsidRDefault="00000000" w:rsidRPr="00000000" w14:paraId="0000000D">
      <w:pPr>
        <w:spacing w:after="240" w:before="240" w:line="240" w:lineRule="auto"/>
        <w:ind w:left="1260" w:hanging="1134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Hộ khẩu thường trú: ……………………………………………</w:t>
      </w:r>
    </w:p>
    <w:p w:rsidR="00000000" w:rsidDel="00000000" w:rsidP="00000000" w:rsidRDefault="00000000" w:rsidRPr="00000000" w14:paraId="0000000E">
      <w:pPr>
        <w:spacing w:after="240" w:before="240" w:line="240" w:lineRule="auto"/>
        <w:ind w:firstLine="142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Sau khi thỏa thuận, chúng tôi đồng ý ký kết hợp đồng thuê mặt bằng Kiot ………………………………………</w:t>
      </w:r>
    </w:p>
    <w:p w:rsidR="00000000" w:rsidDel="00000000" w:rsidP="00000000" w:rsidRDefault="00000000" w:rsidRPr="00000000" w14:paraId="0000000F">
      <w:pPr>
        <w:spacing w:after="240" w:before="240" w:line="240" w:lineRule="auto"/>
        <w:ind w:left="1260" w:hanging="1134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ĐIỀU 1: Nội dung trong hợp đồng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="240" w:lineRule="auto"/>
        <w:ind w:firstLine="142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Bên A đồng ý cho bên B thuê mặt bằng kinh doanh buôn bán, diện tích kiot là ………. m2.</w:t>
      </w:r>
    </w:p>
    <w:p w:rsidR="00000000" w:rsidDel="00000000" w:rsidP="00000000" w:rsidRDefault="00000000" w:rsidRPr="00000000" w14:paraId="00000011">
      <w:pPr>
        <w:spacing w:after="240" w:before="240" w:line="240" w:lineRule="auto"/>
        <w:ind w:left="1260" w:hanging="1134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Địa chỉ: ki-ốt số ………… tại chợ …………………………</w:t>
      </w:r>
    </w:p>
    <w:p w:rsidR="00000000" w:rsidDel="00000000" w:rsidP="00000000" w:rsidRDefault="00000000" w:rsidRPr="00000000" w14:paraId="00000012">
      <w:pPr>
        <w:spacing w:after="240" w:before="240" w:line="240" w:lineRule="auto"/>
        <w:ind w:left="1260" w:hanging="1134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ĐIỀU 2: Thời hạn thuê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before="240" w:line="240" w:lineRule="auto"/>
        <w:ind w:left="1260" w:hanging="1134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Thời gian thuê là: ……………………………………………..</w:t>
      </w:r>
    </w:p>
    <w:p w:rsidR="00000000" w:rsidDel="00000000" w:rsidP="00000000" w:rsidRDefault="00000000" w:rsidRPr="00000000" w14:paraId="00000014">
      <w:pPr>
        <w:spacing w:after="240" w:before="240" w:line="240" w:lineRule="auto"/>
        <w:ind w:left="1260" w:hanging="1134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ĐIỀU 3: Giá cả và phương thức thanh toán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before="240" w:line="240" w:lineRule="auto"/>
        <w:ind w:left="1260" w:hanging="1134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Giá thuê: ……………. đồng/1 tháng của 24 tháng đầu. </w:t>
      </w:r>
    </w:p>
    <w:p w:rsidR="00000000" w:rsidDel="00000000" w:rsidP="00000000" w:rsidRDefault="00000000" w:rsidRPr="00000000" w14:paraId="00000016">
      <w:pPr>
        <w:spacing w:after="240" w:before="240" w:line="240" w:lineRule="auto"/>
        <w:ind w:left="1260" w:hanging="1134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Tiền cọc: ……………………. đồng</w:t>
      </w:r>
    </w:p>
    <w:p w:rsidR="00000000" w:rsidDel="00000000" w:rsidP="00000000" w:rsidRDefault="00000000" w:rsidRPr="00000000" w14:paraId="00000017">
      <w:pPr>
        <w:spacing w:after="240" w:before="240" w:line="240" w:lineRule="auto"/>
        <w:ind w:left="142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Tiền thuê sẽ được thanh toán 1 tháng một lần vào ngày 10 đầu tiên của mỗi kỳ thuê. </w:t>
      </w:r>
    </w:p>
    <w:p w:rsidR="00000000" w:rsidDel="00000000" w:rsidP="00000000" w:rsidRDefault="00000000" w:rsidRPr="00000000" w14:paraId="00000018">
      <w:pPr>
        <w:spacing w:after="240" w:before="240" w:line="240" w:lineRule="auto"/>
        <w:ind w:left="1260" w:hanging="1134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Sau 24 tháng, hai bên sẽ thỏa thuận điều chỉnh giá thuê tăng …… %, </w:t>
      </w:r>
    </w:p>
    <w:p w:rsidR="00000000" w:rsidDel="00000000" w:rsidP="00000000" w:rsidRDefault="00000000" w:rsidRPr="00000000" w14:paraId="00000019">
      <w:pPr>
        <w:spacing w:after="240" w:before="240" w:line="240" w:lineRule="auto"/>
        <w:ind w:left="142" w:hanging="15.999999999999996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Trường hợp bên A lấy lại vị trí cho thuê trước thời hạn báo trước cho bên B ….. tháng và bên A phải </w:t>
      </w:r>
      <w:hyperlink r:id="rId6">
        <w:r w:rsidDel="00000000" w:rsidR="00000000" w:rsidRPr="00000000">
          <w:rPr>
            <w:sz w:val="28"/>
            <w:szCs w:val="28"/>
            <w:rtl w:val="0"/>
          </w:rPr>
          <w:t xml:space="preserve">bồi thường</w:t>
        </w:r>
      </w:hyperlink>
      <w:r w:rsidDel="00000000" w:rsidR="00000000" w:rsidRPr="00000000">
        <w:rPr>
          <w:sz w:val="28"/>
          <w:szCs w:val="28"/>
          <w:rtl w:val="0"/>
        </w:rPr>
        <w:t xml:space="preserve"> cho bên B ….. tháng tiền nhà. </w:t>
      </w:r>
    </w:p>
    <w:p w:rsidR="00000000" w:rsidDel="00000000" w:rsidP="00000000" w:rsidRDefault="00000000" w:rsidRPr="00000000" w14:paraId="0000001A">
      <w:pPr>
        <w:spacing w:after="240" w:before="240" w:line="240" w:lineRule="auto"/>
        <w:ind w:left="142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Trường hợp bên B chấm dứt hợp đồng trước thời hạn phải mất số tiền đã cọc theo hợp đồng đã quy định.</w:t>
      </w:r>
    </w:p>
    <w:p w:rsidR="00000000" w:rsidDel="00000000" w:rsidP="00000000" w:rsidRDefault="00000000" w:rsidRPr="00000000" w14:paraId="0000001B">
      <w:pPr>
        <w:spacing w:after="240" w:before="240" w:line="240" w:lineRule="auto"/>
        <w:ind w:left="1260" w:hanging="1134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ĐIỀU 4: Trách nhiệm của các bên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40" w:before="240" w:line="240" w:lineRule="auto"/>
        <w:ind w:left="1260" w:hanging="1134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4.1. Trách nhiệm của bên 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40" w:before="240" w:line="240" w:lineRule="auto"/>
        <w:ind w:left="142" w:hanging="15.999999999999996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-  Bên A cam kết bảo đảm quyền sử dụng cho bên B và tạo mọi điều kiện thuận lợi để bên B sử dụng vị trí. </w:t>
      </w:r>
    </w:p>
    <w:p w:rsidR="00000000" w:rsidDel="00000000" w:rsidP="00000000" w:rsidRDefault="00000000" w:rsidRPr="00000000" w14:paraId="0000001E">
      <w:pPr>
        <w:spacing w:after="240" w:before="240" w:line="240" w:lineRule="auto"/>
        <w:ind w:left="1260" w:hanging="1134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- Cung cấp nguồn điện, nước (theo quy định của BQL chợ)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cho bên B. </w:t>
      </w:r>
    </w:p>
    <w:p w:rsidR="00000000" w:rsidDel="00000000" w:rsidP="00000000" w:rsidRDefault="00000000" w:rsidRPr="00000000" w14:paraId="0000001F">
      <w:pPr>
        <w:spacing w:after="240" w:before="240" w:line="240" w:lineRule="auto"/>
        <w:ind w:left="1260" w:hanging="1134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4.2. Trách nhiệm của bên 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40" w:before="240" w:line="240" w:lineRule="auto"/>
        <w:ind w:left="142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– Sử dụng vị trí đúng mục đích thuê đã thỏa thuận, nếu bên B có sửa chữa thì các chi phí sửa chữa này hoàn toàn do bên B tự bỏ ra và bên A không có nhiệm vụ hoàn lại khi kết thúc hợp đồng.</w:t>
      </w:r>
    </w:p>
    <w:p w:rsidR="00000000" w:rsidDel="00000000" w:rsidP="00000000" w:rsidRDefault="00000000" w:rsidRPr="00000000" w14:paraId="00000021">
      <w:pPr>
        <w:spacing w:after="240" w:before="240" w:line="240" w:lineRule="auto"/>
        <w:ind w:left="142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– Bên B được quyền sang nhượng lại hợp đồng cho thuê theo đúng điều khoản hợp đồng đã ký với bên A.</w:t>
      </w:r>
    </w:p>
    <w:p w:rsidR="00000000" w:rsidDel="00000000" w:rsidP="00000000" w:rsidRDefault="00000000" w:rsidRPr="00000000" w14:paraId="00000022">
      <w:pPr>
        <w:spacing w:after="240" w:before="240" w:line="240" w:lineRule="auto"/>
        <w:ind w:left="1260" w:hanging="1134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– Thanh toán tiền thuê mặt bằng đúng thời hạn.</w:t>
      </w:r>
    </w:p>
    <w:p w:rsidR="00000000" w:rsidDel="00000000" w:rsidP="00000000" w:rsidRDefault="00000000" w:rsidRPr="00000000" w14:paraId="00000023">
      <w:pPr>
        <w:spacing w:after="240" w:before="240" w:line="240" w:lineRule="auto"/>
        <w:ind w:left="1260" w:hanging="1134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– Chịu trách nhiệm về mọi hoạt động kinh doanh.</w:t>
      </w:r>
    </w:p>
    <w:p w:rsidR="00000000" w:rsidDel="00000000" w:rsidP="00000000" w:rsidRDefault="00000000" w:rsidRPr="00000000" w14:paraId="00000024">
      <w:pPr>
        <w:spacing w:after="240" w:before="240" w:line="240" w:lineRule="auto"/>
        <w:ind w:left="142" w:hanging="15.999999999999996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– Chấp hành các quy định về giữ gìn vệ sinh môi trường, cháy nổ và trật tự an ninh chung trong khu vực.</w:t>
      </w:r>
    </w:p>
    <w:p w:rsidR="00000000" w:rsidDel="00000000" w:rsidP="00000000" w:rsidRDefault="00000000" w:rsidRPr="00000000" w14:paraId="00000025">
      <w:pPr>
        <w:spacing w:after="240" w:before="240" w:line="240" w:lineRule="auto"/>
        <w:ind w:left="142" w:hanging="15.999999999999996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– Khi hai bên A và B chấm dứt hợp đồng thuê mặt bằng, bên B phải thanh toán hết chi phí và trả lại mặt bằng cho bên A.</w:t>
      </w:r>
    </w:p>
    <w:p w:rsidR="00000000" w:rsidDel="00000000" w:rsidP="00000000" w:rsidRDefault="00000000" w:rsidRPr="00000000" w14:paraId="00000026">
      <w:pPr>
        <w:spacing w:after="240" w:before="240" w:line="240" w:lineRule="auto"/>
        <w:ind w:left="1260" w:hanging="1134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ĐIỀU 5: Cam kết chung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40" w:before="240" w:line="240" w:lineRule="auto"/>
        <w:ind w:left="142" w:hanging="15.999999999999996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Các bên cam kết thực hiện đúng những thỏa thuận đã được nêu trong hợp đồng; trường hợp xảy ra tranh chấp thì sẽ tiến hành thương lượng; nếu không thể thương lượng được thì có thể khởi kiện tại Tòa án để giải quyết.</w:t>
      </w:r>
    </w:p>
    <w:p w:rsidR="00000000" w:rsidDel="00000000" w:rsidP="00000000" w:rsidRDefault="00000000" w:rsidRPr="00000000" w14:paraId="00000028">
      <w:pPr>
        <w:spacing w:after="240" w:before="240" w:line="240" w:lineRule="auto"/>
        <w:ind w:left="142" w:hanging="15.999999999999996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Hợp đồng được lập thành ….. bản, có giá trị pháp lý như nhau, mỗi bên giữ …… bản để thực hiện.     </w:t>
      </w:r>
    </w:p>
    <w:tbl>
      <w:tblPr>
        <w:tblStyle w:val="Table1"/>
        <w:tblW w:w="8030.0" w:type="dxa"/>
        <w:jc w:val="left"/>
        <w:tblInd w:w="284.0" w:type="dxa"/>
        <w:tblLayout w:type="fixed"/>
        <w:tblLook w:val="0000"/>
      </w:tblPr>
      <w:tblGrid>
        <w:gridCol w:w="4015"/>
        <w:gridCol w:w="4015"/>
        <w:tblGridChange w:id="0">
          <w:tblGrid>
            <w:gridCol w:w="4015"/>
            <w:gridCol w:w="4015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spacing w:after="240" w:before="240"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Đại Diện Bên 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spacing w:after="240" w:before="240" w:line="240" w:lineRule="auto"/>
              <w:ind w:left="1260" w:hanging="1134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Đại Diện Bên B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spacing w:after="240" w:before="240" w:line="24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280" w:lineRule="auto"/>
    </w:pPr>
    <w:rPr>
      <w:rFonts w:ascii="Times New Roman" w:cs="Times New Roman" w:eastAsia="Times New Roman" w:hAnsi="Times New Roman"/>
      <w:b w:val="1"/>
      <w:bCs w:val="1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Times New Roman" w:cs="Times New Roman" w:eastAsia="Times New Roman" w:hAnsi="Times New Roman"/>
      <w:b w:val="1"/>
      <w:bCs w:val="1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luatquanghuy.vn/boi-thuong-thiet-hai-trong-hop-do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