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2"/>
          <w:szCs w:val="22"/>
          <w:u w:val="none"/>
          <w:shd w:fill="d9d9d9" w:val="clear"/>
          <w:vertAlign w:val="baseline"/>
          <w:rtl w:val="0"/>
        </w:rPr>
        <w:t xml:space="preserve">事業所自衛消防隊の編成及び任務等</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（非常災害時の活動は、火災時の自衛消防隊による活動を原則とする。）</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1417" w:firstLine="200"/>
        <w:jc w:val="left"/>
        <w:rPr>
          <w:rFonts w:ascii="Meiryo" w:cs="Meiryo" w:eastAsia="Meiryo" w:hAnsi="Meiryo"/>
          <w:b w:val="0"/>
          <w:bCs w:val="0"/>
          <w:i w:val="0"/>
          <w:iCs w:val="0"/>
          <w:smallCaps w:val="0"/>
          <w:strike w:val="0"/>
          <w:color w:val="000000"/>
          <w:sz w:val="20"/>
          <w:szCs w:val="20"/>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0"/>
          <w:szCs w:val="20"/>
          <w:u w:val="none"/>
          <w:shd w:fill="auto" w:val="clear"/>
          <w:vertAlign w:val="baseline"/>
          <w:rtl w:val="0"/>
        </w:rPr>
        <w:t xml:space="preserve">総括責任者（　　　　　　　　　　　　）　</w:t>
      </w:r>
    </w:p>
    <w:tbl>
      <w:tblPr>
        <w:tblStyle w:val="Table1"/>
        <w:tblW w:w="8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4"/>
        <w:gridCol w:w="3246"/>
        <w:gridCol w:w="3246"/>
        <w:tblGridChange w:id="0">
          <w:tblGrid>
            <w:gridCol w:w="1754"/>
            <w:gridCol w:w="3246"/>
            <w:gridCol w:w="3246"/>
          </w:tblGrid>
        </w:tblGridChange>
      </w:tblGrid>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班・担当</w:t>
            </w:r>
          </w:p>
        </w:tc>
        <w:tc>
          <w:tcPr>
            <w:tcBorders>
              <w:left w:color="000000" w:space="0" w:sz="4" w:val="single"/>
            </w:tcBorders>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災害等発生時の任務</w:t>
            </w:r>
          </w:p>
        </w:tc>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警戒宣言が発せられた場合の任務</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通報連絡班</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情報収集担当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非常ベルを鳴らす。</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119番通報及び防災センターへ連絡する。</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到着した消防隊への情報提供及び関係先への連絡にあたる。</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避難状況の取りまとめ</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86" w:right="0" w:firstLine="0"/>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86" w:right="0" w:firstLine="0"/>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09" w:lineRule="auto"/>
              <w:ind w:left="301" w:right="0" w:hanging="284"/>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気象や災害の情報収集。</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事業所自衛消防隊長の指示により、必要な情報を収集し、伝達する。</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関係機関との連絡調整。</w:t>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利用者家族への連絡。</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01"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01"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01"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95" w:firstLine="351"/>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初期消火班</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95" w:firstLine="351"/>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点検担当</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84" w:right="0" w:hanging="184"/>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84" w:right="0" w:hanging="184"/>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避難路を確保し、水バケツ、消火器等を使用して初期消火する。</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天井に燃え移ったら初期消火は中止して避難する。</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担当区域の点検を行い、転倒落下防止等の被害防止措置を実施する。</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火元の点検、ガス漏れの有無を確認。</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166" w:firstLine="351"/>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避難誘導班</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71" w:right="0" w:hanging="171"/>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71" w:right="0" w:hanging="171"/>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9" w:lineRule="auto"/>
              <w:ind w:left="286" w:right="0" w:hanging="283"/>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避難口を開放し、避難経路図に従い、避難誘導にあたる。</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9" w:lineRule="auto"/>
              <w:ind w:left="286" w:right="0" w:hanging="283"/>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避難誘導は、大声で簡潔に行いパニック防止に全力をあげる。</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利用者への状況説明。</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利用者の家族への引渡し。</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261" w:right="0" w:hanging="261"/>
              <w:jc w:val="left"/>
              <w:rPr>
                <w:rFonts w:ascii="Meiryo" w:cs="Meiryo" w:eastAsia="Meiryo" w:hAnsi="Meiryo"/>
                <w:b w:val="0"/>
                <w:bCs w:val="0"/>
                <w:i w:val="0"/>
                <w:iCs w:val="0"/>
                <w:smallCaps w:val="0"/>
                <w:strike w:val="0"/>
                <w:color w:val="000000"/>
                <w:sz w:val="18"/>
                <w:szCs w:val="1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警戒宣言が発せられた場合の伝達に先立ち、出入口等に配置につく。</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警戒宣言が発せられた場合の伝達に伴い避難誘導を行う。</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利用者の安全確認。</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施設、設備の被害状況確認。</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37" w:hRule="atLeast"/>
          <w:tblHeader w:val="0"/>
        </w:trPr>
        <w:tc>
          <w:tcPr>
            <w:tcBorders>
              <w:left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救護班</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09" w:lineRule="auto"/>
              <w:ind w:left="286" w:right="0" w:hanging="283"/>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負傷者の救出および安全な場所への移動。</w:t>
            </w:r>
          </w:p>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09" w:lineRule="auto"/>
              <w:ind w:left="286" w:right="0" w:hanging="283"/>
              <w:jc w:val="left"/>
              <w:rPr>
                <w:rFonts w:ascii="Meiryo" w:cs="Meiryo" w:eastAsia="Meiryo" w:hAnsi="Meiryo"/>
                <w:b w:val="0"/>
                <w:bCs w:val="0"/>
                <w:i w:val="0"/>
                <w:iCs w:val="0"/>
                <w:smallCaps w:val="0"/>
                <w:strike w:val="0"/>
                <w:color w:val="ff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応急手当及び病院などへの移送。</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09" w:lineRule="auto"/>
              <w:ind w:left="286" w:right="0" w:hanging="283"/>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 w:right="0" w:firstLine="0"/>
              <w:jc w:val="left"/>
              <w:rPr>
                <w:rFonts w:ascii="Meiryo" w:cs="Meiryo" w:eastAsia="Meiryo" w:hAnsi="Meiryo"/>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 w:right="0" w:firstLine="0"/>
              <w:jc w:val="left"/>
              <w:rPr>
                <w:rFonts w:ascii="Meiryo" w:cs="Meiryo" w:eastAsia="Meiryo" w:hAnsi="Meiryo"/>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 w:right="0" w:firstLine="0"/>
              <w:jc w:val="left"/>
              <w:rPr>
                <w:rFonts w:ascii="Meiryo" w:cs="Meiryo" w:eastAsia="Meiryo" w:hAnsi="Meiryo"/>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ff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利用者の体調を確認し、避難優先順位を決める。</w:t>
            </w:r>
          </w:p>
          <w:p w:rsidR="00000000" w:rsidDel="00000000" w:rsidP="00000000" w:rsidRDefault="00000000" w:rsidRPr="00000000" w14:paraId="0000004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地域住民、ボランティア団体及び近隣の社会福祉施設等への救援要請と活動内容の調整。</w:t>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応急物資班</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center"/>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食料、飲料水などの確保。</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09" w:lineRule="auto"/>
              <w:ind w:left="286" w:right="0" w:hanging="286"/>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炊き出し、飲料水の供給。</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食料、飲料水などの確保。</w:t>
            </w:r>
          </w:p>
          <w:p w:rsidR="00000000" w:rsidDel="00000000" w:rsidP="00000000" w:rsidRDefault="00000000" w:rsidRPr="00000000" w14:paraId="0000005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09" w:lineRule="auto"/>
              <w:ind w:left="301" w:right="0" w:hanging="301"/>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運び出しの準備等。</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事業所自衛消防隊は、全体についての消防計画に定める防火対象物自衛消防隊の地区隊となるものとする。</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事業所自衛消防隊は、管理権原が及ぶ範囲を担当するが、防火対象物自衛消防隊長の命令により、防火対象物全体で活動するものとする。</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また、この編成では対応が困難と認められる場合、総括責任者は、担当を増強若しくは移動するなどの対応により、効果的な活動を行わせる。</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0" w:right="0" w:firstLine="1.999999999999993"/>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396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
        <w:gridCol w:w="3029"/>
        <w:tblGridChange w:id="0">
          <w:tblGrid>
            <w:gridCol w:w="936"/>
            <w:gridCol w:w="3029"/>
          </w:tblGrid>
        </w:tblGridChange>
      </w:tblGrid>
      <w:tr>
        <w:trPr>
          <w:cantSplit w:val="0"/>
          <w:tblHeader w:val="0"/>
        </w:trPr>
        <w:tc>
          <w:tcP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righ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作成日</w:t>
            </w:r>
          </w:p>
        </w:tc>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righ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西暦　　　　　　年　　　　　月　　　　　日</w:t>
            </w:r>
          </w:p>
        </w:tc>
      </w:tr>
      <w:tr>
        <w:trPr>
          <w:cantSplit w:val="0"/>
          <w:tblHeader w:val="0"/>
        </w:trPr>
        <w:tc>
          <w:tcP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righ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18"/>
                <w:szCs w:val="18"/>
                <w:u w:val="none"/>
                <w:shd w:fill="auto" w:val="clear"/>
                <w:vertAlign w:val="baseline"/>
                <w:rtl w:val="0"/>
              </w:rPr>
              <w:t xml:space="preserve">施設名称</w:t>
            </w:r>
          </w:p>
        </w:tc>
        <w:tc>
          <w:tcP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right"/>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both"/>
        <w:rPr>
          <w:rFonts w:ascii="Meiryo" w:cs="Meiryo" w:eastAsia="Meiryo" w:hAnsi="Meiryo"/>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7" w:type="first"/>
      <w:footerReference r:id="rId8" w:type="even"/>
      <w:pgSz w:h="16840" w:w="11907" w:orient="portrait"/>
      <w:pgMar w:bottom="1134"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3">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4">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5">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6">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7">
    <w:lvl w:ilvl="0">
      <w:start w:val="1"/>
      <w:numFmt w:val="decimal"/>
      <w:lvlText w:val="(%1)"/>
      <w:lvlJc w:val="left"/>
      <w:pPr>
        <w:ind w:left="420" w:hanging="420"/>
      </w:pPr>
      <w:rPr>
        <w:rFonts w:ascii="Meiryo" w:cs="Meiryo" w:eastAsia="Meiryo" w:hAnsi="Meiryo"/>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8">
    <w:lvl w:ilvl="0">
      <w:start w:val="1"/>
      <w:numFmt w:val="decimal"/>
      <w:lvlText w:val="(%1)"/>
      <w:lvlJc w:val="left"/>
      <w:pPr>
        <w:ind w:left="450" w:hanging="360"/>
      </w:pPr>
      <w:rPr>
        <w:vertAlign w:val="baseline"/>
      </w:rPr>
    </w:lvl>
    <w:lvl w:ilvl="1">
      <w:start w:val="1"/>
      <w:numFmt w:val="decimal"/>
      <w:lvlText w:val="(%2)"/>
      <w:lvlJc w:val="left"/>
      <w:pPr>
        <w:ind w:left="930" w:hanging="420"/>
      </w:pPr>
      <w:rPr>
        <w:vertAlign w:val="baseline"/>
      </w:rPr>
    </w:lvl>
    <w:lvl w:ilvl="2">
      <w:start w:val="1"/>
      <w:numFmt w:val="decimal"/>
      <w:lvlText w:val="%3"/>
      <w:lvlJc w:val="left"/>
      <w:pPr>
        <w:ind w:left="1350" w:hanging="420"/>
      </w:pPr>
      <w:rPr>
        <w:vertAlign w:val="baseline"/>
      </w:rPr>
    </w:lvl>
    <w:lvl w:ilvl="3">
      <w:start w:val="1"/>
      <w:numFmt w:val="decimal"/>
      <w:lvlText w:val="%4."/>
      <w:lvlJc w:val="left"/>
      <w:pPr>
        <w:ind w:left="1770" w:hanging="420"/>
      </w:pPr>
      <w:rPr>
        <w:vertAlign w:val="baseline"/>
      </w:rPr>
    </w:lvl>
    <w:lvl w:ilvl="4">
      <w:start w:val="1"/>
      <w:numFmt w:val="decimal"/>
      <w:lvlText w:val="(%5)"/>
      <w:lvlJc w:val="left"/>
      <w:pPr>
        <w:ind w:left="2190" w:hanging="420"/>
      </w:pPr>
      <w:rPr>
        <w:vertAlign w:val="baseline"/>
      </w:rPr>
    </w:lvl>
    <w:lvl w:ilvl="5">
      <w:start w:val="1"/>
      <w:numFmt w:val="decimal"/>
      <w:lvlText w:val="%6"/>
      <w:lvlJc w:val="left"/>
      <w:pPr>
        <w:ind w:left="2610" w:hanging="420"/>
      </w:pPr>
      <w:rPr>
        <w:vertAlign w:val="baseline"/>
      </w:rPr>
    </w:lvl>
    <w:lvl w:ilvl="6">
      <w:start w:val="1"/>
      <w:numFmt w:val="decimal"/>
      <w:lvlText w:val="%7."/>
      <w:lvlJc w:val="left"/>
      <w:pPr>
        <w:ind w:left="3030" w:hanging="420"/>
      </w:pPr>
      <w:rPr>
        <w:vertAlign w:val="baseline"/>
      </w:rPr>
    </w:lvl>
    <w:lvl w:ilvl="7">
      <w:start w:val="1"/>
      <w:numFmt w:val="decimal"/>
      <w:lvlText w:val="(%8)"/>
      <w:lvlJc w:val="left"/>
      <w:pPr>
        <w:ind w:left="3450" w:hanging="420"/>
      </w:pPr>
      <w:rPr>
        <w:vertAlign w:val="baseline"/>
      </w:rPr>
    </w:lvl>
    <w:lvl w:ilvl="8">
      <w:start w:val="1"/>
      <w:numFmt w:val="decimal"/>
      <w:lvlText w:val="%9"/>
      <w:lvlJc w:val="left"/>
      <w:pPr>
        <w:ind w:left="3870" w:hanging="420"/>
      </w:pPr>
      <w:rPr>
        <w:vertAlign w:val="baseline"/>
      </w:rPr>
    </w:lvl>
  </w:abstractNum>
  <w:abstractNum w:abstractNumId="9">
    <w:lvl w:ilvl="0">
      <w:start w:val="1"/>
      <w:numFmt w:val="decimal"/>
      <w:lvlText w:val="(%1)"/>
      <w:lvlJc w:val="left"/>
      <w:pPr>
        <w:ind w:left="450" w:hanging="360"/>
      </w:pPr>
      <w:rPr>
        <w:color w:val="000000"/>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0">
    <w:lvl w:ilvl="0">
      <w:start w:val="1"/>
      <w:numFmt w:val="decimal"/>
      <w:lvlText w:val="(%1)"/>
      <w:lvlJc w:val="left"/>
      <w:pPr>
        <w:ind w:left="420" w:hanging="420"/>
      </w:pPr>
      <w:rPr>
        <w:color w:val="000000"/>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numPr>
        <w:ilvl w:val="0"/>
        <w:numId w:val="1"/>
      </w:num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paragraph" w:styleId="見出し2">
    <w:name w:val="見出し 2"/>
    <w:basedOn w:val="標準"/>
    <w:next w:val="標準"/>
    <w:autoRedefine w:val="0"/>
    <w:hidden w:val="0"/>
    <w:qFormat w:val="0"/>
    <w:pPr>
      <w:keepNext w:val="1"/>
      <w:widowControl w:val="0"/>
      <w:numPr>
        <w:ilvl w:val="1"/>
        <w:numId w:val="1"/>
      </w:numPr>
      <w:suppressAutoHyphens w:val="1"/>
      <w:spacing w:line="1" w:lineRule="atLeast"/>
      <w:ind w:leftChars="-1" w:rightChars="0" w:firstLineChars="-1"/>
      <w:jc w:val="both"/>
      <w:textDirection w:val="btLr"/>
      <w:textAlignment w:val="top"/>
      <w:outlineLvl w:val="1"/>
    </w:pPr>
    <w:rPr>
      <w:rFonts w:ascii="Arial" w:eastAsia="ＭＳ ゴシック" w:hAnsi="Arial"/>
      <w:w w:val="100"/>
      <w:kern w:val="2"/>
      <w:position w:val="-1"/>
      <w:sz w:val="21"/>
      <w:szCs w:val="24"/>
      <w:effect w:val="none"/>
      <w:vertAlign w:val="baseline"/>
      <w:cs w:val="0"/>
      <w:em w:val="none"/>
      <w:lang w:bidi="ar-SA" w:eastAsia="ja-JP" w:val="en-US"/>
    </w:rPr>
  </w:style>
  <w:style w:type="paragraph" w:styleId="見出し3">
    <w:name w:val="見出し 3"/>
    <w:basedOn w:val="標準"/>
    <w:next w:val="標準"/>
    <w:autoRedefine w:val="0"/>
    <w:hidden w:val="0"/>
    <w:qFormat w:val="0"/>
    <w:pPr>
      <w:keepNext w:val="1"/>
      <w:widowControl w:val="0"/>
      <w:numPr>
        <w:ilvl w:val="2"/>
        <w:numId w:val="1"/>
      </w:numPr>
      <w:suppressAutoHyphens w:val="1"/>
      <w:spacing w:line="1" w:lineRule="atLeast"/>
      <w:ind w:leftChars="-1" w:rightChars="0" w:firstLineChars="-1"/>
      <w:jc w:val="both"/>
      <w:textDirection w:val="btLr"/>
      <w:textAlignment w:val="top"/>
      <w:outlineLvl w:val="2"/>
    </w:pPr>
    <w:rPr>
      <w:rFonts w:ascii="Arial" w:eastAsia="ＭＳ ゴシック" w:hAnsi="Arial"/>
      <w:w w:val="100"/>
      <w:kern w:val="2"/>
      <w:position w:val="-1"/>
      <w:sz w:val="21"/>
      <w:szCs w:val="24"/>
      <w:effect w:val="none"/>
      <w:vertAlign w:val="baseline"/>
      <w:cs w:val="0"/>
      <w:em w:val="none"/>
      <w:lang w:bidi="ar-SA" w:eastAsia="ja-JP" w:val="en-US"/>
    </w:rPr>
  </w:style>
  <w:style w:type="paragraph" w:styleId="見出し4">
    <w:name w:val="見出し 4"/>
    <w:basedOn w:val="標準"/>
    <w:next w:val="標準"/>
    <w:autoRedefine w:val="0"/>
    <w:hidden w:val="0"/>
    <w:qFormat w:val="0"/>
    <w:pPr>
      <w:keepNext w:val="1"/>
      <w:widowControl w:val="0"/>
      <w:numPr>
        <w:ilvl w:val="3"/>
        <w:numId w:val="1"/>
      </w:numPr>
      <w:suppressAutoHyphens w:val="1"/>
      <w:spacing w:line="1" w:lineRule="atLeast"/>
      <w:ind w:leftChars="-1" w:rightChars="0" w:firstLineChars="-1"/>
      <w:jc w:val="both"/>
      <w:textDirection w:val="btLr"/>
      <w:textAlignment w:val="top"/>
      <w:outlineLvl w:val="3"/>
    </w:pPr>
    <w:rPr>
      <w:rFonts w:ascii="Century"/>
      <w:b w:val="1"/>
      <w:bCs w:val="1"/>
      <w:w w:val="100"/>
      <w:kern w:val="2"/>
      <w:position w:val="-1"/>
      <w:sz w:val="21"/>
      <w:szCs w:val="24"/>
      <w:effect w:val="none"/>
      <w:vertAlign w:val="baseline"/>
      <w:cs w:val="0"/>
      <w:em w:val="none"/>
      <w:lang w:bidi="ar-SA" w:eastAsia="ja-JP" w:val="en-US"/>
    </w:rPr>
  </w:style>
  <w:style w:type="paragraph" w:styleId="見出し5">
    <w:name w:val="見出し 5"/>
    <w:basedOn w:val="標準"/>
    <w:next w:val="標準"/>
    <w:autoRedefine w:val="0"/>
    <w:hidden w:val="0"/>
    <w:qFormat w:val="0"/>
    <w:pPr>
      <w:keepNext w:val="1"/>
      <w:widowControl w:val="0"/>
      <w:numPr>
        <w:ilvl w:val="4"/>
        <w:numId w:val="1"/>
      </w:numPr>
      <w:suppressAutoHyphens w:val="1"/>
      <w:spacing w:line="1" w:lineRule="atLeast"/>
      <w:ind w:leftChars="-1" w:rightChars="0" w:firstLineChars="-1"/>
      <w:jc w:val="both"/>
      <w:textDirection w:val="btLr"/>
      <w:textAlignment w:val="top"/>
      <w:outlineLvl w:val="4"/>
    </w:pPr>
    <w:rPr>
      <w:rFonts w:ascii="Arial" w:eastAsia="ＭＳ ゴシック" w:hAnsi="Arial"/>
      <w:w w:val="100"/>
      <w:kern w:val="2"/>
      <w:position w:val="-1"/>
      <w:sz w:val="21"/>
      <w:szCs w:val="24"/>
      <w:effect w:val="none"/>
      <w:vertAlign w:val="baseline"/>
      <w:cs w:val="0"/>
      <w:em w:val="none"/>
      <w:lang w:bidi="ar-SA" w:eastAsia="ja-JP" w:val="en-US"/>
    </w:rPr>
  </w:style>
  <w:style w:type="paragraph" w:styleId="見出し6">
    <w:name w:val="見出し 6"/>
    <w:basedOn w:val="標準"/>
    <w:next w:val="標準"/>
    <w:autoRedefine w:val="0"/>
    <w:hidden w:val="0"/>
    <w:qFormat w:val="0"/>
    <w:pPr>
      <w:keepNext w:val="1"/>
      <w:widowControl w:val="0"/>
      <w:numPr>
        <w:ilvl w:val="5"/>
        <w:numId w:val="1"/>
      </w:numPr>
      <w:suppressAutoHyphens w:val="1"/>
      <w:spacing w:line="1" w:lineRule="atLeast"/>
      <w:ind w:leftChars="-1" w:rightChars="0" w:firstLineChars="-1"/>
      <w:jc w:val="both"/>
      <w:textDirection w:val="btLr"/>
      <w:textAlignment w:val="top"/>
      <w:outlineLvl w:val="5"/>
    </w:pPr>
    <w:rPr>
      <w:rFonts w:ascii="Century"/>
      <w:b w:val="1"/>
      <w:bCs w:val="1"/>
      <w:w w:val="100"/>
      <w:kern w:val="2"/>
      <w:position w:val="-1"/>
      <w:sz w:val="21"/>
      <w:szCs w:val="24"/>
      <w:effect w:val="none"/>
      <w:vertAlign w:val="baseline"/>
      <w:cs w:val="0"/>
      <w:em w:val="none"/>
      <w:lang w:bidi="ar-SA" w:eastAsia="ja-JP" w:val="en-US"/>
    </w:rPr>
  </w:style>
  <w:style w:type="paragraph" w:styleId="見出し7">
    <w:name w:val="見出し 7"/>
    <w:basedOn w:val="標準"/>
    <w:next w:val="標準"/>
    <w:autoRedefine w:val="0"/>
    <w:hidden w:val="0"/>
    <w:qFormat w:val="0"/>
    <w:pPr>
      <w:keepNext w:val="1"/>
      <w:widowControl w:val="0"/>
      <w:numPr>
        <w:ilvl w:val="6"/>
        <w:numId w:val="1"/>
      </w:numPr>
      <w:suppressAutoHyphens w:val="1"/>
      <w:spacing w:line="1" w:lineRule="atLeast"/>
      <w:ind w:leftChars="-1" w:rightChars="0" w:firstLineChars="-1"/>
      <w:jc w:val="both"/>
      <w:textDirection w:val="btLr"/>
      <w:textAlignment w:val="top"/>
      <w:outlineLvl w:val="6"/>
    </w:pPr>
    <w:rPr>
      <w:rFonts w:ascii="Century"/>
      <w:w w:val="100"/>
      <w:kern w:val="2"/>
      <w:position w:val="-1"/>
      <w:sz w:val="21"/>
      <w:szCs w:val="24"/>
      <w:effect w:val="none"/>
      <w:vertAlign w:val="baseline"/>
      <w:cs w:val="0"/>
      <w:em w:val="none"/>
      <w:lang w:bidi="ar-SA" w:eastAsia="ja-JP" w:val="en-US"/>
    </w:rPr>
  </w:style>
  <w:style w:type="paragraph" w:styleId="見出し8">
    <w:name w:val="見出し 8"/>
    <w:basedOn w:val="標準"/>
    <w:next w:val="標準"/>
    <w:autoRedefine w:val="0"/>
    <w:hidden w:val="0"/>
    <w:qFormat w:val="0"/>
    <w:pPr>
      <w:keepNext w:val="1"/>
      <w:widowControl w:val="0"/>
      <w:numPr>
        <w:ilvl w:val="7"/>
        <w:numId w:val="1"/>
      </w:numPr>
      <w:suppressAutoHyphens w:val="1"/>
      <w:spacing w:line="1" w:lineRule="atLeast"/>
      <w:ind w:leftChars="-1" w:rightChars="0" w:firstLineChars="-1"/>
      <w:jc w:val="both"/>
      <w:textDirection w:val="btLr"/>
      <w:textAlignment w:val="top"/>
      <w:outlineLvl w:val="7"/>
    </w:pPr>
    <w:rPr>
      <w:rFonts w:ascii="Century"/>
      <w:w w:val="100"/>
      <w:kern w:val="2"/>
      <w:position w:val="-1"/>
      <w:sz w:val="21"/>
      <w:szCs w:val="24"/>
      <w:effect w:val="none"/>
      <w:vertAlign w:val="baseline"/>
      <w:cs w:val="0"/>
      <w:em w:val="none"/>
      <w:lang w:bidi="ar-SA" w:eastAsia="ja-JP" w:val="en-US"/>
    </w:rPr>
  </w:style>
  <w:style w:type="paragraph" w:styleId="見出し9">
    <w:name w:val="見出し 9"/>
    <w:basedOn w:val="標準"/>
    <w:next w:val="標準"/>
    <w:autoRedefine w:val="0"/>
    <w:hidden w:val="0"/>
    <w:qFormat w:val="0"/>
    <w:pPr>
      <w:keepNext w:val="1"/>
      <w:widowControl w:val="0"/>
      <w:numPr>
        <w:ilvl w:val="8"/>
        <w:numId w:val="1"/>
      </w:numPr>
      <w:suppressAutoHyphens w:val="1"/>
      <w:spacing w:line="1" w:lineRule="atLeast"/>
      <w:ind w:leftChars="-1" w:rightChars="0" w:firstLineChars="-1"/>
      <w:jc w:val="both"/>
      <w:textDirection w:val="btLr"/>
      <w:textAlignment w:val="top"/>
      <w:outlineLvl w:val="8"/>
    </w:pPr>
    <w:rPr>
      <w:rFonts w:ascii="Century"/>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M W 3" w:eastAsia="TM W 3" w:hAnsi="Times New Roman"/>
      <w:color w:val="000000"/>
      <w:w w:val="100"/>
      <w:position w:val="-1"/>
      <w:sz w:val="24"/>
      <w:szCs w:val="24"/>
      <w:effect w:val="none"/>
      <w:vertAlign w:val="baseline"/>
      <w:cs w:val="0"/>
      <w:em w:val="none"/>
      <w:lang w:bidi="ar-SA" w:eastAsia="ja-JP" w:val="en-US"/>
    </w:rPr>
  </w:style>
  <w:style w:type="paragraph" w:styleId="CM1">
    <w:name w:val="CM1"/>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2">
    <w:name w:val="CM2"/>
    <w:basedOn w:val="Default"/>
    <w:next w:val="Default"/>
    <w:autoRedefine w:val="0"/>
    <w:hidden w:val="0"/>
    <w:qFormat w:val="0"/>
    <w:pPr>
      <w:widowControl w:val="0"/>
      <w:suppressAutoHyphens w:val="1"/>
      <w:autoSpaceDE w:val="0"/>
      <w:autoSpaceDN w:val="0"/>
      <w:adjustRightInd w:val="0"/>
      <w:spacing w:line="323"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3">
    <w:name w:val="CM13"/>
    <w:basedOn w:val="Default"/>
    <w:next w:val="Default"/>
    <w:autoRedefine w:val="0"/>
    <w:hidden w:val="0"/>
    <w:qFormat w:val="0"/>
    <w:pPr>
      <w:widowControl w:val="0"/>
      <w:suppressAutoHyphens w:val="1"/>
      <w:autoSpaceDE w:val="0"/>
      <w:autoSpaceDN w:val="0"/>
      <w:adjustRightInd w:val="0"/>
      <w:spacing w:after="158"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3">
    <w:name w:val="CM3"/>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4">
    <w:name w:val="CM14"/>
    <w:basedOn w:val="Default"/>
    <w:next w:val="Default"/>
    <w:autoRedefine w:val="0"/>
    <w:hidden w:val="0"/>
    <w:qFormat w:val="0"/>
    <w:pPr>
      <w:widowControl w:val="0"/>
      <w:suppressAutoHyphens w:val="1"/>
      <w:autoSpaceDE w:val="0"/>
      <w:autoSpaceDN w:val="0"/>
      <w:adjustRightInd w:val="0"/>
      <w:spacing w:after="220"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5">
    <w:name w:val="CM15"/>
    <w:basedOn w:val="Default"/>
    <w:next w:val="Default"/>
    <w:autoRedefine w:val="0"/>
    <w:hidden w:val="0"/>
    <w:qFormat w:val="0"/>
    <w:pPr>
      <w:widowControl w:val="0"/>
      <w:suppressAutoHyphens w:val="1"/>
      <w:autoSpaceDE w:val="0"/>
      <w:autoSpaceDN w:val="0"/>
      <w:adjustRightInd w:val="0"/>
      <w:spacing w:after="105"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4">
    <w:name w:val="CM4"/>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5">
    <w:name w:val="CM5"/>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6">
    <w:name w:val="CM6"/>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6">
    <w:name w:val="CM16"/>
    <w:basedOn w:val="Default"/>
    <w:next w:val="Default"/>
    <w:autoRedefine w:val="0"/>
    <w:hidden w:val="0"/>
    <w:qFormat w:val="0"/>
    <w:pPr>
      <w:widowControl w:val="0"/>
      <w:suppressAutoHyphens w:val="1"/>
      <w:autoSpaceDE w:val="0"/>
      <w:autoSpaceDN w:val="0"/>
      <w:adjustRightInd w:val="0"/>
      <w:spacing w:after="260"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7">
    <w:name w:val="CM7"/>
    <w:basedOn w:val="Default"/>
    <w:next w:val="Default"/>
    <w:autoRedefine w:val="0"/>
    <w:hidden w:val="0"/>
    <w:qFormat w:val="0"/>
    <w:pPr>
      <w:widowControl w:val="0"/>
      <w:suppressAutoHyphens w:val="1"/>
      <w:autoSpaceDE w:val="0"/>
      <w:autoSpaceDN w:val="0"/>
      <w:adjustRightInd w:val="0"/>
      <w:spacing w:line="323"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2">
    <w:name w:val="CM12"/>
    <w:basedOn w:val="Default"/>
    <w:next w:val="Default"/>
    <w:autoRedefine w:val="0"/>
    <w:hidden w:val="0"/>
    <w:qFormat w:val="0"/>
    <w:pPr>
      <w:widowControl w:val="0"/>
      <w:suppressAutoHyphens w:val="1"/>
      <w:autoSpaceDE w:val="0"/>
      <w:autoSpaceDN w:val="0"/>
      <w:adjustRightInd w:val="0"/>
      <w:spacing w:after="498" w:line="1"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8">
    <w:name w:val="CM8"/>
    <w:basedOn w:val="Default"/>
    <w:next w:val="Default"/>
    <w:autoRedefine w:val="0"/>
    <w:hidden w:val="0"/>
    <w:qFormat w:val="0"/>
    <w:pPr>
      <w:widowControl w:val="0"/>
      <w:suppressAutoHyphens w:val="1"/>
      <w:autoSpaceDE w:val="0"/>
      <w:autoSpaceDN w:val="0"/>
      <w:adjustRightInd w:val="0"/>
      <w:spacing w:line="320"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9">
    <w:name w:val="CM9"/>
    <w:basedOn w:val="Default"/>
    <w:next w:val="Default"/>
    <w:autoRedefine w:val="0"/>
    <w:hidden w:val="0"/>
    <w:qFormat w:val="0"/>
    <w:pPr>
      <w:widowControl w:val="0"/>
      <w:suppressAutoHyphens w:val="1"/>
      <w:autoSpaceDE w:val="0"/>
      <w:autoSpaceDN w:val="0"/>
      <w:adjustRightInd w:val="0"/>
      <w:spacing w:line="326"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0">
    <w:name w:val="CM10"/>
    <w:basedOn w:val="Default"/>
    <w:next w:val="Default"/>
    <w:autoRedefine w:val="0"/>
    <w:hidden w:val="0"/>
    <w:qFormat w:val="0"/>
    <w:pPr>
      <w:widowControl w:val="0"/>
      <w:suppressAutoHyphens w:val="1"/>
      <w:autoSpaceDE w:val="0"/>
      <w:autoSpaceDN w:val="0"/>
      <w:adjustRightInd w:val="0"/>
      <w:spacing w:line="326"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CM11">
    <w:name w:val="CM11"/>
    <w:basedOn w:val="Default"/>
    <w:next w:val="Default"/>
    <w:autoRedefine w:val="0"/>
    <w:hidden w:val="0"/>
    <w:qFormat w:val="0"/>
    <w:pPr>
      <w:widowControl w:val="0"/>
      <w:suppressAutoHyphens w:val="1"/>
      <w:autoSpaceDE w:val="0"/>
      <w:autoSpaceDN w:val="0"/>
      <w:adjustRightInd w:val="0"/>
      <w:spacing w:line="320" w:lineRule="atLeast"/>
      <w:ind w:leftChars="-1" w:rightChars="0" w:firstLineChars="-1"/>
      <w:textDirection w:val="btLr"/>
      <w:textAlignment w:val="top"/>
      <w:outlineLvl w:val="0"/>
    </w:pPr>
    <w:rPr>
      <w:rFonts w:ascii="TM W 3" w:eastAsia="TM W 3" w:hAnsi="Times New Roman"/>
      <w:color w:val="auto"/>
      <w:w w:val="100"/>
      <w:position w:val="-1"/>
      <w:sz w:val="24"/>
      <w:szCs w:val="24"/>
      <w:effect w:val="none"/>
      <w:vertAlign w:val="baseline"/>
      <w:cs w:val="0"/>
      <w:em w:val="none"/>
      <w:lang w:bidi="ar-SA" w:eastAsia="ja-JP" w:val="en-US"/>
    </w:r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635" w:leftChars="-1" w:rightChars="0" w:firstLine="18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2ｲﾝ1ぶら下げ">
    <w:name w:val="2ｲﾝ1ぶら下げ"/>
    <w:basedOn w:val="標準"/>
    <w:next w:val="2ｲﾝ1ぶら下げ"/>
    <w:autoRedefine w:val="0"/>
    <w:hidden w:val="0"/>
    <w:qFormat w:val="0"/>
    <w:pPr>
      <w:widowControl w:val="0"/>
      <w:suppressAutoHyphens w:val="1"/>
      <w:spacing w:line="1" w:lineRule="atLeast"/>
      <w:ind w:left="544"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Ⅰ　11pＧ">
    <w:name w:val="Ⅰ　11pＧ"/>
    <w:basedOn w:val="標準"/>
    <w:next w:val="Ⅰ　11pＧ"/>
    <w:autoRedefine w:val="0"/>
    <w:hidden w:val="0"/>
    <w:qFormat w:val="0"/>
    <w:pPr>
      <w:widowControl w:val="0"/>
      <w:suppressAutoHyphens w:val="1"/>
      <w:spacing w:line="480" w:lineRule="auto"/>
      <w:ind w:leftChars="-1" w:rightChars="0" w:firstLineChars="-1"/>
      <w:jc w:val="both"/>
      <w:textDirection w:val="btLr"/>
      <w:textAlignment w:val="top"/>
      <w:outlineLvl w:val="0"/>
    </w:pPr>
    <w:rPr>
      <w:rFonts w:ascii="ＭＳ ゴシック" w:eastAsia="ＭＳ ゴシック"/>
      <w:w w:val="100"/>
      <w:kern w:val="2"/>
      <w:position w:val="-1"/>
      <w:sz w:val="22"/>
      <w:szCs w:val="24"/>
      <w:effect w:val="none"/>
      <w:vertAlign w:val="baseline"/>
      <w:cs w:val="0"/>
      <w:em w:val="none"/>
      <w:lang w:bidi="ar-SA" w:eastAsia="ja-JP" w:val="en-US"/>
    </w:rPr>
  </w:style>
  <w:style w:type="paragraph" w:styleId="１　10.5pＧ">
    <w:name w:val="１　10.5pＧ"/>
    <w:basedOn w:val="標準"/>
    <w:next w:val="１　10.5pＧ"/>
    <w:autoRedefine w:val="0"/>
    <w:hidden w:val="0"/>
    <w:qFormat w:val="0"/>
    <w:pPr>
      <w:widowControl w:val="0"/>
      <w:suppressAutoHyphens w:val="1"/>
      <w:spacing w:line="480" w:lineRule="auto"/>
      <w:ind w:left="181" w:leftChars="-1" w:rightChars="0" w:firstLineChars="-1"/>
      <w:jc w:val="both"/>
      <w:textDirection w:val="btLr"/>
      <w:textAlignment w:val="top"/>
      <w:outlineLvl w:val="0"/>
    </w:pPr>
    <w:rPr>
      <w:rFonts w:ascii="ＭＳ ゴシック" w:eastAsia="ＭＳ ゴシック"/>
      <w:w w:val="100"/>
      <w:kern w:val="2"/>
      <w:position w:val="-1"/>
      <w:sz w:val="21"/>
      <w:szCs w:val="24"/>
      <w:effect w:val="none"/>
      <w:vertAlign w:val="baseline"/>
      <w:cs w:val="0"/>
      <w:em w:val="none"/>
      <w:lang w:bidi="ar-SA" w:eastAsia="ja-JP" w:val="en-US"/>
    </w:rPr>
  </w:style>
  <w:style w:type="paragraph" w:styleId="(1)見出し">
    <w:name w:val="(1)見出し"/>
    <w:basedOn w:val="標準"/>
    <w:next w:val="(1)見出し"/>
    <w:autoRedefine w:val="0"/>
    <w:hidden w:val="0"/>
    <w:qFormat w:val="0"/>
    <w:pPr>
      <w:widowControl w:val="0"/>
      <w:suppressAutoHyphens w:val="1"/>
      <w:spacing w:line="1" w:lineRule="atLeast"/>
      <w:ind w:left="544"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spacing w:line="1" w:lineRule="atLeast"/>
      <w:ind w:left="181" w:right="181" w:leftChars="-1"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1)本文">
    <w:name w:val="(1)本文"/>
    <w:basedOn w:val="本文インデント"/>
    <w:next w:val="(1)本文"/>
    <w:autoRedefine w:val="0"/>
    <w:hidden w:val="0"/>
    <w:qFormat w:val="0"/>
    <w:pPr>
      <w:widowControl w:val="0"/>
      <w:suppressAutoHyphens w:val="1"/>
      <w:spacing w:line="1" w:lineRule="atLeast"/>
      <w:ind w:left="635" w:leftChars="-1" w:rightChars="0" w:firstLine="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ア見出し">
    <w:name w:val="ア見出し"/>
    <w:basedOn w:val="標準"/>
    <w:next w:val="ア見出し"/>
    <w:autoRedefine w:val="0"/>
    <w:hidden w:val="0"/>
    <w:qFormat w:val="0"/>
    <w:pPr>
      <w:widowControl w:val="0"/>
      <w:suppressAutoHyphens w:val="1"/>
      <w:spacing w:line="1" w:lineRule="atLeast"/>
      <w:ind w:left="725"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①見出し">
    <w:name w:val="①見出し"/>
    <w:basedOn w:val="標準"/>
    <w:next w:val="①見出し"/>
    <w:autoRedefine w:val="0"/>
    <w:hidden w:val="0"/>
    <w:qFormat w:val="0"/>
    <w:pPr>
      <w:widowControl w:val="0"/>
      <w:suppressAutoHyphens w:val="1"/>
      <w:spacing w:line="1" w:lineRule="atLeast"/>
      <w:ind w:left="907"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ア　本文">
    <w:name w:val="ア　本文"/>
    <w:basedOn w:val="ア見出し"/>
    <w:next w:val="ア　本文"/>
    <w:autoRedefine w:val="0"/>
    <w:hidden w:val="0"/>
    <w:qFormat w:val="0"/>
    <w:pPr>
      <w:widowControl w:val="0"/>
      <w:suppressAutoHyphens w:val="1"/>
      <w:spacing w:line="1" w:lineRule="atLeast"/>
      <w:ind w:left="726" w:leftChars="-1" w:rightChars="0" w:firstLine="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１　本文">
    <w:name w:val="１　本文"/>
    <w:basedOn w:val="2ｲﾝ1ぶら下げ"/>
    <w:next w:val="１　本文"/>
    <w:autoRedefine w:val="0"/>
    <w:hidden w:val="0"/>
    <w:qFormat w:val="0"/>
    <w:pPr>
      <w:widowControl w:val="0"/>
      <w:suppressAutoHyphens w:val="1"/>
      <w:spacing w:line="1" w:lineRule="atLeast"/>
      <w:ind w:left="363" w:leftChars="-1" w:rightChars="0" w:firstLine="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第１節見出し">
    <w:name w:val="第１節見出し"/>
    <w:basedOn w:val="標準"/>
    <w:next w:val="第１節見出し"/>
    <w:autoRedefine w:val="0"/>
    <w:hidden w:val="0"/>
    <w:qFormat w:val="0"/>
    <w:pPr>
      <w:widowControl w:val="0"/>
      <w:suppressAutoHyphens w:val="1"/>
      <w:spacing w:line="480" w:lineRule="auto"/>
      <w:ind w:leftChars="-1" w:rightChars="0" w:firstLineChars="-1"/>
      <w:jc w:val="both"/>
      <w:textDirection w:val="btLr"/>
      <w:textAlignment w:val="top"/>
      <w:outlineLvl w:val="0"/>
    </w:pPr>
    <w:rPr>
      <w:rFonts w:ascii="ＭＳ ゴシック" w:eastAsia="ＭＳ ゴシック"/>
      <w:w w:val="100"/>
      <w:kern w:val="2"/>
      <w:position w:val="-1"/>
      <w:sz w:val="21"/>
      <w:szCs w:val="24"/>
      <w:effect w:val="none"/>
      <w:vertAlign w:val="baseline"/>
      <w:cs w:val="0"/>
      <w:em w:val="none"/>
      <w:lang w:bidi="ar-SA" w:eastAsia="ja-JP" w:val="en-US"/>
    </w:rPr>
  </w:style>
  <w:style w:type="paragraph" w:styleId="第１条見出し">
    <w:name w:val="第１条見出し"/>
    <w:basedOn w:val="標準"/>
    <w:next w:val="第１条見出し"/>
    <w:autoRedefine w:val="0"/>
    <w:hidden w:val="0"/>
    <w:qFormat w:val="0"/>
    <w:pPr>
      <w:widowControl w:val="0"/>
      <w:suppressAutoHyphens w:val="1"/>
      <w:spacing w:line="1" w:lineRule="atLeast"/>
      <w:ind w:left="362"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２字ぶら下げ">
    <w:name w:val="２字ぶら下げ"/>
    <w:basedOn w:val="標準"/>
    <w:next w:val="２字ぶら下げ"/>
    <w:autoRedefine w:val="0"/>
    <w:hidden w:val="0"/>
    <w:qFormat w:val="0"/>
    <w:pPr>
      <w:widowControl w:val="0"/>
      <w:suppressAutoHyphens w:val="1"/>
      <w:spacing w:line="1" w:lineRule="atLeast"/>
      <w:ind w:left="363" w:leftChars="-1" w:rightChars="0" w:hanging="363"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表内1ｲﾝ１ぶら下げ">
    <w:name w:val="表内1ｲﾝ１ぶら下げ"/>
    <w:basedOn w:val="標準"/>
    <w:next w:val="表内1ｲﾝ１ぶら下げ"/>
    <w:autoRedefine w:val="0"/>
    <w:hidden w:val="0"/>
    <w:qFormat w:val="0"/>
    <w:pPr>
      <w:widowControl w:val="0"/>
      <w:suppressAutoHyphens w:val="1"/>
      <w:spacing w:line="1" w:lineRule="atLeast"/>
      <w:ind w:left="362"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表内２字ぶら下げ">
    <w:name w:val="表内２字ぶら下げ"/>
    <w:basedOn w:val="標準"/>
    <w:next w:val="表内２字ぶら下げ"/>
    <w:autoRedefine w:val="0"/>
    <w:hidden w:val="0"/>
    <w:qFormat w:val="0"/>
    <w:pPr>
      <w:widowControl w:val="0"/>
      <w:suppressAutoHyphens w:val="1"/>
      <w:spacing w:line="1" w:lineRule="atLeast"/>
      <w:ind w:left="363" w:leftChars="-1" w:rightChars="0" w:hanging="363"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表内1ｲﾝﾃﾞﾝﾄ">
    <w:name w:val="表内1ｲﾝﾃﾞﾝﾄ"/>
    <w:basedOn w:val="標準"/>
    <w:next w:val="表内1ｲﾝﾃﾞﾝﾄ"/>
    <w:autoRedefine w:val="0"/>
    <w:hidden w:val="0"/>
    <w:qFormat w:val="0"/>
    <w:pPr>
      <w:widowControl w:val="0"/>
      <w:suppressAutoHyphens w:val="1"/>
      <w:spacing w:line="1" w:lineRule="atLeast"/>
      <w:ind w:left="181" w:leftChars="-1"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表内１ぶら下げ">
    <w:name w:val="表内１ぶら下げ"/>
    <w:basedOn w:val="表内1ｲﾝ１ぶら下げ"/>
    <w:next w:val="表内１ぶら下げ"/>
    <w:autoRedefine w:val="0"/>
    <w:hidden w:val="0"/>
    <w:qFormat w:val="0"/>
    <w:pPr>
      <w:widowControl w:val="0"/>
      <w:suppressAutoHyphens w:val="1"/>
      <w:spacing w:line="1" w:lineRule="atLeast"/>
      <w:ind w:left="181"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表内２ｲﾝ１ぶら下げ">
    <w:name w:val="表内２ｲﾝ１ぶら下げ"/>
    <w:basedOn w:val="表内1ｲﾝ１ぶら下げ"/>
    <w:next w:val="表内２ｲﾝ１ぶら下げ"/>
    <w:autoRedefine w:val="0"/>
    <w:hidden w:val="0"/>
    <w:qFormat w:val="0"/>
    <w:pPr>
      <w:widowControl w:val="0"/>
      <w:suppressAutoHyphens w:val="1"/>
      <w:spacing w:line="1" w:lineRule="atLeast"/>
      <w:ind w:left="544" w:leftChars="-1" w:rightChars="0" w:hanging="181"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1ｲﾝ2ぶら下げ">
    <w:name w:val="1ｲﾝ2ぶら下げ"/>
    <w:basedOn w:val="表内1ｲﾝﾃﾞﾝﾄ"/>
    <w:next w:val="1ｲﾝ2ぶら下げ"/>
    <w:autoRedefine w:val="0"/>
    <w:hidden w:val="0"/>
    <w:qFormat w:val="0"/>
    <w:pPr>
      <w:widowControl w:val="0"/>
      <w:suppressAutoHyphens w:val="1"/>
      <w:spacing w:line="1" w:lineRule="atLeast"/>
      <w:ind w:left="544" w:leftChars="-1" w:rightChars="0" w:hanging="363"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40" w:leftChars="-22" w:rightChars="0" w:firstLine="191" w:firstLineChars="106"/>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Chars="-1" w:rightChars="0" w:firstLine="419" w:firstLineChars="233"/>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240" w:lineRule="atLeast"/>
      <w:ind w:leftChars="-1" w:rightChars="0" w:firstLineChars="-1"/>
      <w:jc w:val="both"/>
      <w:textDirection w:val="btLr"/>
      <w:textAlignment w:val="top"/>
      <w:outlineLvl w:val="0"/>
    </w:pPr>
    <w:rPr>
      <w:rFonts w:ascii="Century"/>
      <w:w w:val="100"/>
      <w:kern w:val="2"/>
      <w:position w:val="-1"/>
      <w:sz w:val="16"/>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eastAsia="ＭＳ ゴシック" w:hAnsi="Arial"/>
      <w:w w:val="100"/>
      <w:kern w:val="2"/>
      <w:position w:val="-1"/>
      <w:sz w:val="18"/>
      <w:szCs w:val="18"/>
      <w:effect w:val="none"/>
      <w:vertAlign w:val="baseline"/>
      <w:cs w:val="0"/>
      <w:em w:val="none"/>
      <w:lang/>
    </w:rPr>
  </w:style>
  <w:style w:type="paragraph" w:styleId="10　(1)">
    <w:name w:val="10　(1)"/>
    <w:basedOn w:val="標準"/>
    <w:next w:val="10　(1)"/>
    <w:autoRedefine w:val="0"/>
    <w:hidden w:val="0"/>
    <w:qFormat w:val="0"/>
    <w:pPr>
      <w:widowControl w:val="0"/>
      <w:suppressAutoHyphens w:val="1"/>
      <w:autoSpaceDE w:val="0"/>
      <w:autoSpaceDN w:val="0"/>
      <w:spacing w:line="1" w:lineRule="atLeast"/>
      <w:ind w:left="400" w:leftChars="-1" w:rightChars="0" w:hanging="200" w:firstLineChars="-1"/>
      <w:jc w:val="both"/>
      <w:textDirection w:val="btLr"/>
      <w:textAlignment w:val="top"/>
      <w:outlineLvl w:val="0"/>
    </w:pPr>
    <w:rPr>
      <w:rFonts w:ascii="ＭＳ 明朝"/>
      <w:color w:val="000000"/>
      <w:w w:val="100"/>
      <w:kern w:val="2"/>
      <w:position w:val="-1"/>
      <w:sz w:val="20"/>
      <w:szCs w:val="24"/>
      <w:effect w:val="none"/>
      <w:vertAlign w:val="baseline"/>
      <w:cs w:val="0"/>
      <w:em w:val="none"/>
      <w:lang w:bidi="ar-SA" w:eastAsia="ja-JP" w:val="en-US"/>
    </w:rPr>
  </w:style>
  <w:style w:type="paragraph" w:styleId="10　(1)本文">
    <w:name w:val="10　(1)本文"/>
    <w:basedOn w:val="標準"/>
    <w:next w:val="10　(1)本文"/>
    <w:autoRedefine w:val="0"/>
    <w:hidden w:val="0"/>
    <w:qFormat w:val="0"/>
    <w:pPr>
      <w:widowControl w:val="0"/>
      <w:suppressAutoHyphens w:val="1"/>
      <w:autoSpaceDE w:val="0"/>
      <w:autoSpaceDN w:val="0"/>
      <w:spacing w:line="1" w:lineRule="atLeast"/>
      <w:ind w:left="400" w:leftChars="-1" w:rightChars="0" w:firstLineChars="-1"/>
      <w:jc w:val="both"/>
      <w:textDirection w:val="btLr"/>
      <w:textAlignment w:val="top"/>
      <w:outlineLvl w:val="0"/>
    </w:pPr>
    <w:rPr>
      <w:rFonts w:ascii="ＭＳ 明朝"/>
      <w:color w:val="000000"/>
      <w:w w:val="100"/>
      <w:kern w:val="2"/>
      <w:position w:val="-1"/>
      <w:sz w:val="20"/>
      <w:szCs w:val="24"/>
      <w:effect w:val="none"/>
      <w:vertAlign w:val="baseline"/>
      <w:cs w:val="0"/>
      <w:em w:val="none"/>
      <w:lang w:bidi="ar-SA" w:eastAsia="ja-JP" w:val="en-US"/>
    </w:rPr>
  </w:style>
  <w:style w:type="paragraph" w:styleId="04　1.1.1.1">
    <w:name w:val="04　1.1.1.1"/>
    <w:basedOn w:val="標準"/>
    <w:next w:val="04　1.1.1.1"/>
    <w:autoRedefine w:val="0"/>
    <w:hidden w:val="0"/>
    <w:qFormat w:val="0"/>
    <w:pPr>
      <w:widowControl w:val="0"/>
      <w:suppressAutoHyphens w:val="1"/>
      <w:autoSpaceDE w:val="0"/>
      <w:autoSpaceDN w:val="0"/>
      <w:spacing w:line="1" w:lineRule="atLeast"/>
      <w:ind w:leftChars="-1" w:rightChars="0" w:firstLineChars="-1"/>
      <w:jc w:val="both"/>
      <w:textDirection w:val="btLr"/>
      <w:textAlignment w:val="top"/>
      <w:outlineLvl w:val="0"/>
    </w:pPr>
    <w:rPr>
      <w:rFonts w:ascii="ＭＳ 明朝"/>
      <w:color w:val="000000"/>
      <w:w w:val="100"/>
      <w:kern w:val="2"/>
      <w:position w:val="-1"/>
      <w:sz w:val="20"/>
      <w:szCs w:val="24"/>
      <w:effect w:val="none"/>
      <w:vertAlign w:val="baseline"/>
      <w:cs w:val="0"/>
      <w:em w:val="none"/>
      <w:lang w:bidi="ar-SA" w:eastAsia="ja-JP" w:val="en-US"/>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character" w:styleId="日付(文字)">
    <w:name w:val="日付 (文字)"/>
    <w:next w:val="日付(文字)"/>
    <w:autoRedefine w:val="0"/>
    <w:hidden w:val="0"/>
    <w:qFormat w:val="0"/>
    <w:rPr>
      <w:rFonts w:ascii="ＭＳ 明朝"/>
      <w:w w:val="100"/>
      <w:kern w:val="2"/>
      <w:position w:val="-1"/>
      <w:sz w:val="18"/>
      <w:szCs w:val="24"/>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フッター(文字)">
    <w:name w:val="フッター (文字)"/>
    <w:next w:val="フッター(文字)"/>
    <w:autoRedefine w:val="0"/>
    <w:hidden w:val="0"/>
    <w:qFormat w:val="0"/>
    <w:rPr>
      <w:rFonts w:ascii="ＭＳ 明朝"/>
      <w:w w:val="100"/>
      <w:kern w:val="2"/>
      <w:position w:val="-1"/>
      <w:sz w:val="18"/>
      <w:szCs w:val="24"/>
      <w:effect w:val="none"/>
      <w:vertAlign w:val="baseline"/>
      <w:cs w:val="0"/>
      <w:em w:val="none"/>
      <w:lang/>
    </w:rPr>
  </w:style>
  <w:style w:type="paragraph" w:styleId="偶数　第○条　本文">
    <w:name w:val="偶数　第○条　本文"/>
    <w:basedOn w:val="標準"/>
    <w:next w:val="偶数　第○条　本文"/>
    <w:autoRedefine w:val="0"/>
    <w:hidden w:val="0"/>
    <w:qFormat w:val="0"/>
    <w:pPr>
      <w:widowControl w:val="0"/>
      <w:suppressAutoHyphens w:val="1"/>
      <w:overflowPunct w:val="0"/>
      <w:autoSpaceDE w:val="0"/>
      <w:autoSpaceDN w:val="0"/>
      <w:spacing w:line="340" w:lineRule="atLeast"/>
      <w:ind w:left="600" w:right="200" w:leftChars="-1" w:rightChars="0" w:firstLineChars="-1"/>
      <w:jc w:val="both"/>
      <w:textDirection w:val="btLr"/>
      <w:textAlignment w:val="center"/>
      <w:outlineLvl w:val="0"/>
    </w:pPr>
    <w:rPr>
      <w:rFonts w:ascii="ＭＳ 明朝"/>
      <w:color w:val="000000"/>
      <w:w w:val="100"/>
      <w:kern w:val="2"/>
      <w:position w:val="-1"/>
      <w:sz w:val="20"/>
      <w:szCs w:val="24"/>
      <w:effect w:val="none"/>
      <w:vertAlign w:val="baseline"/>
      <w:cs w:val="0"/>
      <w:em w:val="none"/>
      <w:lang w:bidi="ar-SA" w:eastAsia="ja-JP" w:val="en-US"/>
    </w:rPr>
  </w:style>
  <w:style w:type="paragraph" w:styleId="偶数　第○条">
    <w:name w:val="偶数　第○条"/>
    <w:basedOn w:val="標準"/>
    <w:next w:val="偶数　第○条"/>
    <w:autoRedefine w:val="0"/>
    <w:hidden w:val="0"/>
    <w:qFormat w:val="0"/>
    <w:pPr>
      <w:widowControl w:val="0"/>
      <w:suppressAutoHyphens w:val="1"/>
      <w:overflowPunct w:val="0"/>
      <w:autoSpaceDE w:val="0"/>
      <w:autoSpaceDN w:val="0"/>
      <w:spacing w:line="340" w:lineRule="atLeast"/>
      <w:ind w:left="600" w:right="200" w:leftChars="-1" w:rightChars="0" w:hanging="200" w:firstLineChars="-1"/>
      <w:jc w:val="both"/>
      <w:textDirection w:val="btLr"/>
      <w:textAlignment w:val="center"/>
      <w:outlineLvl w:val="0"/>
    </w:pPr>
    <w:rPr>
      <w:rFonts w:ascii="ＭＳ ゴシック" w:eastAsia="ＭＳ ゴシック"/>
      <w:color w:val="000000"/>
      <w:w w:val="100"/>
      <w:kern w:val="2"/>
      <w:position w:val="-1"/>
      <w:sz w:val="20"/>
      <w:szCs w:val="24"/>
      <w:effect w:val="none"/>
      <w:vertAlign w:val="baseline"/>
      <w:cs w:val="0"/>
      <w:em w:val="none"/>
      <w:lang w:bidi="ar-SA" w:eastAsia="ja-JP" w:val="en-US"/>
    </w:rPr>
  </w:style>
  <w:style w:type="paragraph" w:styleId="偶数　番号">
    <w:name w:val="偶数　番号"/>
    <w:basedOn w:val="標準"/>
    <w:next w:val="偶数　番号"/>
    <w:autoRedefine w:val="0"/>
    <w:hidden w:val="0"/>
    <w:qFormat w:val="0"/>
    <w:pPr>
      <w:widowControl w:val="0"/>
      <w:suppressAutoHyphens w:val="1"/>
      <w:overflowPunct w:val="0"/>
      <w:autoSpaceDE w:val="0"/>
      <w:autoSpaceDN w:val="0"/>
      <w:spacing w:line="340" w:lineRule="atLeast"/>
      <w:ind w:left="600" w:right="200" w:leftChars="-1" w:rightChars="0" w:hanging="200" w:firstLineChars="-1"/>
      <w:jc w:val="both"/>
      <w:textDirection w:val="btLr"/>
      <w:textAlignment w:val="center"/>
      <w:outlineLvl w:val="0"/>
    </w:pPr>
    <w:rPr>
      <w:rFonts w:ascii="ＭＳ 明朝"/>
      <w:color w:val="000000"/>
      <w:w w:val="100"/>
      <w:kern w:val="2"/>
      <w:position w:val="-1"/>
      <w:sz w:val="20"/>
      <w:szCs w:val="24"/>
      <w:effect w:val="none"/>
      <w:vertAlign w:val="baseline"/>
      <w:cs w:val="0"/>
      <w:em w:val="none"/>
      <w:lang w:bidi="ar-SA" w:eastAsia="ja-JP" w:val="en-US"/>
    </w:rPr>
  </w:style>
  <w:style w:type="character" w:styleId="プレースホルダテキスト">
    <w:name w:val="プレースホルダ テキスト"/>
    <w:next w:val="プレースホルダテキスト"/>
    <w:autoRedefine w:val="0"/>
    <w:hidden w:val="0"/>
    <w:qFormat w:val="0"/>
    <w:rPr>
      <w:color w:val="808080"/>
      <w:w w:val="100"/>
      <w:position w:val="-1"/>
      <w:effect w:val="none"/>
      <w:vertAlign w:val="baseline"/>
      <w:cs w:val="0"/>
      <w:em w:val="none"/>
      <w:lang/>
    </w:rPr>
  </w:style>
  <w:style w:type="character" w:styleId="ヘッダー(文字)">
    <w:name w:val="ヘッダー (文字)"/>
    <w:next w:val="ヘッダー(文字)"/>
    <w:autoRedefine w:val="0"/>
    <w:hidden w:val="0"/>
    <w:qFormat w:val="0"/>
    <w:rPr>
      <w:rFonts w:ascii="ＭＳ 明朝"/>
      <w:w w:val="100"/>
      <w:kern w:val="2"/>
      <w:position w:val="-1"/>
      <w:sz w:val="18"/>
      <w:szCs w:val="24"/>
      <w:effect w:val="none"/>
      <w:vertAlign w:val="baseline"/>
      <w:cs w:val="0"/>
      <w:em w:val="none"/>
      <w:lang/>
    </w:rPr>
  </w:style>
  <w:style w:type="character" w:styleId="コメント参照">
    <w:name w:val="コメント参照"/>
    <w:next w:val="コメント参照"/>
    <w:autoRedefine w:val="0"/>
    <w:hidden w:val="0"/>
    <w:qFormat w:val="1"/>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1"/>
    <w:pPr>
      <w:widowControl w:val="0"/>
      <w:suppressAutoHyphens w:val="1"/>
      <w:spacing w:line="1" w:lineRule="atLeast"/>
      <w:ind w:leftChars="-1" w:rightChars="0" w:firstLineChars="-1"/>
      <w:jc w:val="left"/>
      <w:textDirection w:val="btLr"/>
      <w:textAlignment w:val="top"/>
      <w:outlineLvl w:val="0"/>
    </w:pPr>
    <w:rPr>
      <w:rFonts w:ascii="ＭＳ 明朝"/>
      <w:w w:val="100"/>
      <w:kern w:val="2"/>
      <w:position w:val="-1"/>
      <w:sz w:val="18"/>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rFonts w:ascii="ＭＳ 明朝"/>
      <w:w w:val="100"/>
      <w:kern w:val="2"/>
      <w:position w:val="-1"/>
      <w:sz w:val="18"/>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1"/>
    <w:pPr>
      <w:widowControl w:val="0"/>
      <w:suppressAutoHyphens w:val="1"/>
      <w:spacing w:line="1" w:lineRule="atLeast"/>
      <w:ind w:leftChars="-1" w:rightChars="0" w:firstLineChars="-1"/>
      <w:jc w:val="left"/>
      <w:textDirection w:val="btLr"/>
      <w:textAlignment w:val="top"/>
      <w:outlineLvl w:val="0"/>
    </w:pPr>
    <w:rPr>
      <w:rFonts w:ascii="ＭＳ 明朝"/>
      <w:b w:val="1"/>
      <w:bCs w:val="1"/>
      <w:w w:val="100"/>
      <w:kern w:val="2"/>
      <w:position w:val="-1"/>
      <w:sz w:val="18"/>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rFonts w:ascii="ＭＳ 明朝"/>
      <w:b w:val="1"/>
      <w:bCs w:val="1"/>
      <w:w w:val="100"/>
      <w:kern w:val="2"/>
      <w:position w:val="-1"/>
      <w:sz w:val="18"/>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Kk07XuOa851RN98GTwm5uKS9A==">CgMxLjA4AHIhMTItVlNseldTSFAzNTdFQm9mZEhwRDVsTEd5djJCSGtl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2017-02-27T10:34:00Z</dcterms:created>
  <dc:creator>企画開発部</dc:creator>
</cp:coreProperties>
</file>