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</w:t>
        <w:tab/>
        <w:tab/>
        <w:tab/>
        <w:tab/>
        <w:tab/>
        <w:t xml:space="preserve">                                   </w:t>
      </w:r>
    </w:p>
    <w:p w:rsidR="00000000" w:rsidDel="00000000" w:rsidP="00000000" w:rsidRDefault="00000000" w:rsidRPr="00000000" w14:paraId="00000002">
      <w:pPr>
        <w:ind w:left="5760" w:firstLine="720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Phụ lục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4320" w:firstLine="0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   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BẢNG KÊ CÁC NHÀ THẦU NƯỚC NGOÀI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(Kèm theo Tờ khai Quyết toán thuế Nhà thầu nước ngoài mẫu: 02/NTNN)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Kỳ tính thuế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: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Quyết toán hợp đồng số .... ngày ... tháng ... năm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12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Bên Việt Nam khấu trừ và nộp thuế thay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3794442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3794442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5999163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5999163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5778818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5778818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5338128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5338128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5114608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5114608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4017963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4017963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4456113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4456113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4232592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4232592</wp:posOffset>
                </wp:positionH>
                <wp:positionV relativeFrom="paragraph">
                  <wp:posOffset>237173</wp:posOffset>
                </wp:positionV>
                <wp:extent cx="229870" cy="23431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3576003</wp:posOffset>
                </wp:positionH>
                <wp:positionV relativeFrom="paragraph">
                  <wp:posOffset>237808</wp:posOffset>
                </wp:positionV>
                <wp:extent cx="229870" cy="2336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3576003</wp:posOffset>
                </wp:positionH>
                <wp:positionV relativeFrom="paragraph">
                  <wp:posOffset>237808</wp:posOffset>
                </wp:positionV>
                <wp:extent cx="229870" cy="23368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3352483</wp:posOffset>
                </wp:positionH>
                <wp:positionV relativeFrom="paragraph">
                  <wp:posOffset>237808</wp:posOffset>
                </wp:positionV>
                <wp:extent cx="229870" cy="23368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3352483</wp:posOffset>
                </wp:positionH>
                <wp:positionV relativeFrom="paragraph">
                  <wp:posOffset>237808</wp:posOffset>
                </wp:positionV>
                <wp:extent cx="229870" cy="23368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4894263</wp:posOffset>
                </wp:positionH>
                <wp:positionV relativeFrom="paragraph">
                  <wp:posOffset>237808</wp:posOffset>
                </wp:positionV>
                <wp:extent cx="229870" cy="23368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4894263</wp:posOffset>
                </wp:positionH>
                <wp:positionV relativeFrom="paragraph">
                  <wp:posOffset>237808</wp:posOffset>
                </wp:positionV>
                <wp:extent cx="229870" cy="23368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4670743</wp:posOffset>
                </wp:positionH>
                <wp:positionV relativeFrom="paragraph">
                  <wp:posOffset>237808</wp:posOffset>
                </wp:positionV>
                <wp:extent cx="229870" cy="23368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4670743</wp:posOffset>
                </wp:positionH>
                <wp:positionV relativeFrom="paragraph">
                  <wp:posOffset>237808</wp:posOffset>
                </wp:positionV>
                <wp:extent cx="229870" cy="23368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6219508</wp:posOffset>
                </wp:positionH>
                <wp:positionV relativeFrom="paragraph">
                  <wp:posOffset>237808</wp:posOffset>
                </wp:positionV>
                <wp:extent cx="229870" cy="2343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6219508</wp:posOffset>
                </wp:positionH>
                <wp:positionV relativeFrom="paragraph">
                  <wp:posOffset>237808</wp:posOffset>
                </wp:positionV>
                <wp:extent cx="229870" cy="2343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widowControl w:val="0"/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Mã số thuế nộp thay của Bên Việt Nam: </w:t>
        <w:tab/>
        <w:t xml:space="preserve">   </w:t>
        <w:tab/>
      </w:r>
    </w:p>
    <w:p w:rsidR="00000000" w:rsidDel="00000000" w:rsidP="00000000" w:rsidRDefault="00000000" w:rsidRPr="00000000" w14:paraId="00000008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2"/>
        <w:gridCol w:w="1404"/>
        <w:gridCol w:w="991"/>
        <w:gridCol w:w="2396"/>
        <w:gridCol w:w="1411"/>
        <w:gridCol w:w="1553"/>
        <w:gridCol w:w="1414"/>
        <w:gridCol w:w="1411"/>
        <w:gridCol w:w="1973"/>
        <w:gridCol w:w="1553"/>
        <w:tblGridChange w:id="0">
          <w:tblGrid>
            <w:gridCol w:w="682"/>
            <w:gridCol w:w="1404"/>
            <w:gridCol w:w="991"/>
            <w:gridCol w:w="2396"/>
            <w:gridCol w:w="1411"/>
            <w:gridCol w:w="1553"/>
            <w:gridCol w:w="1414"/>
            <w:gridCol w:w="1411"/>
            <w:gridCol w:w="1973"/>
            <w:gridCol w:w="1553"/>
          </w:tblGrid>
        </w:tblGridChange>
      </w:tblGrid>
      <w:tr>
        <w:trPr>
          <w:cantSplit w:val="1"/>
          <w:trHeight w:val="62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Tên nhà thầu nước ngoài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Nước cư trú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Mã số thuế của nhà thầu nước ngoài tại Việt Nam </w:t>
            </w:r>
            <w:r w:rsidDel="00000000" w:rsidR="00000000" w:rsidRPr="00000000">
              <w:rPr>
                <w:vertAlign w:val="baseline"/>
                <w:rtl w:val="0"/>
              </w:rPr>
              <w:t xml:space="preserve">(nếu có)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Loại hàng hóa, dịch vụ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Địa điểm thực 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Thời hạn 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Giá trị 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Doanh thu chưa bao gồm thuế giá trị gia tăng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Số lượng lao động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(4)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(5)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(7)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(8)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(9)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(10)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spacing w:after="60" w:before="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03B">
            <w:pPr>
              <w:spacing w:after="60" w:before="60" w:lineRule="auto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spacing w:after="60" w:before="60" w:lineRule="auto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after="60" w:before="60" w:lineRule="auto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spacing w:after="60" w:before="60" w:lineRule="auto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tabs>
          <w:tab w:val="left" w:leader="none" w:pos="225"/>
        </w:tabs>
        <w:spacing w:before="120" w:lineRule="auto"/>
        <w:ind w:firstLine="284"/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Tôi cam đoan số liệu kê khai trên là đúng sự thật và chịu trách nhiệm trước pháp luật về số liệu đã kê khai./.</w:t>
      </w:r>
      <w:r w:rsidDel="00000000" w:rsidR="00000000" w:rsidRPr="00000000">
        <w:rPr>
          <w:rtl w:val="0"/>
        </w:rPr>
      </w:r>
    </w:p>
    <w:tbl>
      <w:tblPr>
        <w:tblStyle w:val="Table2"/>
        <w:tblW w:w="14788.000000000002" w:type="dxa"/>
        <w:jc w:val="left"/>
        <w:tblInd w:w="-108.0" w:type="dxa"/>
        <w:tblLayout w:type="fixed"/>
        <w:tblLook w:val="0000"/>
      </w:tblPr>
      <w:tblGrid>
        <w:gridCol w:w="5942"/>
        <w:gridCol w:w="8846"/>
        <w:tblGridChange w:id="0">
          <w:tblGrid>
            <w:gridCol w:w="5942"/>
            <w:gridCol w:w="884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tabs>
                <w:tab w:val="left" w:leader="none" w:pos="225"/>
              </w:tabs>
              <w:ind w:firstLine="284"/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225"/>
              </w:tabs>
              <w:ind w:firstLine="284"/>
              <w:jc w:val="both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tabs>
                <w:tab w:val="left" w:leader="none" w:pos="225"/>
              </w:tabs>
              <w:ind w:firstLine="284"/>
              <w:jc w:val="both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Họ và tên:..................</w:t>
            </w:r>
          </w:p>
          <w:p w:rsidR="00000000" w:rsidDel="00000000" w:rsidP="00000000" w:rsidRDefault="00000000" w:rsidRPr="00000000" w14:paraId="00000049">
            <w:pPr>
              <w:tabs>
                <w:tab w:val="left" w:leader="none" w:pos="225"/>
              </w:tabs>
              <w:ind w:firstLine="284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Chứng chỉ hành nghề số: 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tabs>
                <w:tab w:val="left" w:leader="none" w:pos="225"/>
              </w:tabs>
              <w:ind w:firstLine="284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............., ngày ......tháng .......năm 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225"/>
              </w:tabs>
              <w:ind w:firstLine="284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NỘP THUẾ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hoặc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225"/>
              </w:tabs>
              <w:ind w:firstLine="284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ĐẠI DIỆN HỢP PHÁP CỦA NGƯỜI NỘP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leader="none" w:pos="225"/>
              </w:tabs>
              <w:ind w:firstLine="284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ghi rõ họ tên; chức vụ và đóng dấu (nếu có)/Ký điện tử)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tabs>
          <w:tab w:val="left" w:leader="none" w:pos="225"/>
        </w:tabs>
        <w:ind w:left="-278" w:firstLine="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72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1907" w:w="16840" w:orient="landscape"/>
      <w:pgMar w:bottom="851" w:top="851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i w:val="1"/>
      <w:iCs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</w:pPr>
    <w:rPr>
      <w:rFonts w:ascii="Times New Roman" w:cs="Times New Roman" w:eastAsia="Times New Roman" w:hAnsi="Times New Roman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sz w:val="24"/>
      <w:szCs w:val="24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png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RLzrigov4Lpk4Q621ENsdEYeog==">CgMxLjA4AHIhMTF3dnpoV3Q0RHFmVkhqb0NybmVzRlRGc1NGc2xIT0xR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