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638F" w14:textId="0BED0D29" w:rsidR="00800C97" w:rsidRDefault="009D7AB5">
      <w:pPr>
        <w:pStyle w:val="Title"/>
        <w:keepNext w:val="0"/>
        <w:keepLines w:val="0"/>
        <w:widowControl w:val="0"/>
        <w:spacing w:before="480" w:after="120"/>
        <w:rPr>
          <w:rFonts w:ascii="Open Sans" w:eastAsia="Open Sans" w:hAnsi="Open Sans" w:cs="Open Sans"/>
          <w:color w:val="2950A1"/>
          <w:sz w:val="80"/>
          <w:szCs w:val="80"/>
        </w:rPr>
      </w:pPr>
      <w:r>
        <w:rPr>
          <w:rFonts w:ascii="Open Sans" w:eastAsia="Open Sans" w:hAnsi="Open Sans" w:cs="Open Sans"/>
          <w:color w:val="2950A1"/>
          <w:sz w:val="80"/>
          <w:szCs w:val="80"/>
        </w:rPr>
        <w:t xml:space="preserve">Employee </w:t>
      </w:r>
      <w:r w:rsidR="00553730">
        <w:rPr>
          <w:rFonts w:ascii="Open Sans" w:eastAsia="Open Sans" w:hAnsi="Open Sans" w:cs="Open Sans"/>
          <w:color w:val="2950A1"/>
          <w:sz w:val="80"/>
          <w:szCs w:val="80"/>
        </w:rPr>
        <w:t>Relations</w:t>
      </w:r>
      <w:r w:rsidR="00CB742D">
        <w:rPr>
          <w:rFonts w:ascii="Open Sans" w:eastAsia="Open Sans" w:hAnsi="Open Sans" w:cs="Open Sans"/>
          <w:color w:val="2950A1"/>
          <w:sz w:val="80"/>
          <w:szCs w:val="80"/>
        </w:rPr>
        <w:t xml:space="preserve"> </w:t>
      </w:r>
      <w:r w:rsidR="00555CDE">
        <w:rPr>
          <w:rFonts w:ascii="Open Sans" w:eastAsia="Open Sans" w:hAnsi="Open Sans" w:cs="Open Sans"/>
          <w:color w:val="2950A1"/>
          <w:sz w:val="80"/>
          <w:szCs w:val="80"/>
        </w:rPr>
        <w:t>Policy</w:t>
      </w:r>
    </w:p>
    <w:p w14:paraId="23033799" w14:textId="29B71BD5" w:rsidR="00800C97" w:rsidRDefault="000D5766">
      <w:pPr>
        <w:pStyle w:val="Title"/>
        <w:keepNext w:val="0"/>
        <w:keepLines w:val="0"/>
        <w:widowControl w:val="0"/>
        <w:spacing w:before="480" w:after="120"/>
        <w:rPr>
          <w:rFonts w:ascii="Calibri" w:eastAsia="Calibri" w:hAnsi="Calibri" w:cs="Calibri"/>
          <w:sz w:val="26"/>
          <w:szCs w:val="26"/>
        </w:rPr>
      </w:pPr>
      <w:bookmarkStart w:id="0" w:name="_kb7n9kkdrvol" w:colFirst="0" w:colLast="0"/>
      <w:bookmarkEnd w:id="0"/>
      <w:r w:rsidRPr="000D5766">
        <w:rPr>
          <w:rFonts w:ascii="Calibri" w:eastAsia="Calibri" w:hAnsi="Calibri" w:cs="Calibri"/>
          <w:noProof/>
          <w:sz w:val="26"/>
          <w:szCs w:val="26"/>
        </w:rPr>
        <w:drawing>
          <wp:inline distT="114300" distB="114300" distL="114300" distR="114300" wp14:anchorId="70B383BB" wp14:editId="31D19678">
            <wp:extent cx="2971800" cy="2695575"/>
            <wp:effectExtent l="0" t="0" r="0" b="0"/>
            <wp:docPr id="1" name="image4.png" descr="Graphical user interface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Graphical user interface, 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46"/>
          <w:szCs w:val="46"/>
        </w:rPr>
        <w:br/>
      </w:r>
    </w:p>
    <w:p w14:paraId="7474B1C5" w14:textId="79775F95" w:rsidR="000D5766" w:rsidRPr="000D5766" w:rsidRDefault="000D5766" w:rsidP="000D5766">
      <w:pPr>
        <w:pStyle w:val="Title"/>
        <w:keepNext w:val="0"/>
        <w:keepLines w:val="0"/>
        <w:widowControl w:val="0"/>
        <w:spacing w:before="480" w:after="120"/>
        <w:rPr>
          <w:rFonts w:ascii="Calibri" w:eastAsia="Calibri" w:hAnsi="Calibri" w:cs="Calibri"/>
          <w:sz w:val="26"/>
          <w:szCs w:val="26"/>
        </w:rPr>
      </w:pPr>
      <w:bookmarkStart w:id="1" w:name="_nvematrfi4jt" w:colFirst="0" w:colLast="0"/>
      <w:bookmarkEnd w:id="1"/>
      <w:r w:rsidRPr="000D5766">
        <w:rPr>
          <w:rFonts w:ascii="Open Sans" w:eastAsia="Open Sans" w:hAnsi="Open Sans" w:cs="Open Sans"/>
          <w:i/>
          <w:color w:val="8DC162"/>
          <w:sz w:val="40"/>
          <w:szCs w:val="40"/>
        </w:rPr>
        <w:t>Validated for use by</w:t>
      </w:r>
    </w:p>
    <w:p w14:paraId="3BD4C4C2" w14:textId="77777777" w:rsidR="000D5766" w:rsidRPr="000D5766" w:rsidRDefault="000D5766" w:rsidP="000D5766"/>
    <w:p w14:paraId="6C8D196B" w14:textId="0E750EDC" w:rsidR="000D5766" w:rsidRPr="000D5766" w:rsidRDefault="000D5766" w:rsidP="000D5766">
      <w:pPr>
        <w:jc w:val="center"/>
      </w:pPr>
      <w:r w:rsidRPr="000D5766">
        <w:rPr>
          <w:rFonts w:ascii="Poppins" w:eastAsia="Poppins" w:hAnsi="Poppins" w:cs="Poppins"/>
          <w:b/>
          <w:noProof/>
          <w:sz w:val="48"/>
          <w:szCs w:val="48"/>
        </w:rPr>
        <w:drawing>
          <wp:inline distT="114300" distB="114300" distL="114300" distR="114300" wp14:anchorId="3BC7D57B" wp14:editId="7C559510">
            <wp:extent cx="2043113" cy="108847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108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B3215" w14:textId="344EEC7F" w:rsidR="00800C97" w:rsidRDefault="000D5766" w:rsidP="000D5766">
      <w:pPr>
        <w:pStyle w:val="Heading1"/>
        <w:keepNext w:val="0"/>
        <w:keepLines w:val="0"/>
        <w:widowControl w:val="0"/>
        <w:spacing w:before="480" w:after="120"/>
        <w:jc w:val="center"/>
        <w:rPr>
          <w:rFonts w:ascii="Arial" w:eastAsia="Arial" w:hAnsi="Arial" w:cs="Arial"/>
          <w:b/>
          <w:sz w:val="46"/>
          <w:szCs w:val="46"/>
        </w:rPr>
      </w:pPr>
      <w:r w:rsidRPr="000D5766">
        <w:rPr>
          <w:rFonts w:ascii="Arial" w:eastAsia="Arial" w:hAnsi="Arial" w:cs="Arial"/>
          <w:i/>
          <w:color w:val="8DC162"/>
          <w:sz w:val="44"/>
          <w:szCs w:val="44"/>
        </w:rPr>
        <w:lastRenderedPageBreak/>
        <w:br/>
      </w:r>
    </w:p>
    <w:p w14:paraId="362D1430" w14:textId="77777777" w:rsidR="00800C97" w:rsidRDefault="00800C97"/>
    <w:p w14:paraId="7A6C56FE" w14:textId="77777777" w:rsidR="00800C97" w:rsidRDefault="00800C97"/>
    <w:sdt>
      <w:sdtPr>
        <w:rPr>
          <w:rFonts w:ascii="Arial" w:eastAsia="Arial" w:hAnsi="Arial" w:cs="Arial"/>
          <w:b w:val="0"/>
          <w:bCs w:val="0"/>
          <w:color w:val="auto"/>
          <w:sz w:val="24"/>
          <w:szCs w:val="24"/>
          <w:lang w:val="en" w:eastAsia="en-GB"/>
        </w:rPr>
        <w:id w:val="174275066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1BEB96" w14:textId="462FD44C" w:rsidR="006A1E22" w:rsidRDefault="006A1E22">
          <w:pPr>
            <w:pStyle w:val="TOCHeading"/>
          </w:pPr>
          <w:r>
            <w:t>Table of Contents</w:t>
          </w:r>
        </w:p>
        <w:p w14:paraId="4A408998" w14:textId="5656912D" w:rsidR="0093540C" w:rsidRDefault="006A1E22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29050525" w:history="1">
            <w:r w:rsidR="0093540C" w:rsidRPr="004012C4">
              <w:rPr>
                <w:rStyle w:val="Hyperlink"/>
                <w:rFonts w:ascii="Open Sans Semibold" w:hAnsi="Open Sans Semibold" w:cs="Open Sans Semibold"/>
                <w:noProof/>
              </w:rPr>
              <w:t>POLICY STATEMENT:</w:t>
            </w:r>
            <w:r w:rsidR="0093540C">
              <w:rPr>
                <w:noProof/>
                <w:webHidden/>
              </w:rPr>
              <w:tab/>
            </w:r>
            <w:r w:rsidR="0093540C">
              <w:rPr>
                <w:noProof/>
                <w:webHidden/>
              </w:rPr>
              <w:fldChar w:fldCharType="begin"/>
            </w:r>
            <w:r w:rsidR="0093540C">
              <w:rPr>
                <w:noProof/>
                <w:webHidden/>
              </w:rPr>
              <w:instrText xml:space="preserve"> PAGEREF _Toc129050525 \h </w:instrText>
            </w:r>
            <w:r w:rsidR="0093540C">
              <w:rPr>
                <w:noProof/>
                <w:webHidden/>
              </w:rPr>
            </w:r>
            <w:r w:rsidR="0093540C">
              <w:rPr>
                <w:noProof/>
                <w:webHidden/>
              </w:rPr>
              <w:fldChar w:fldCharType="separate"/>
            </w:r>
            <w:r w:rsidR="0093540C">
              <w:rPr>
                <w:noProof/>
                <w:webHidden/>
              </w:rPr>
              <w:t>3</w:t>
            </w:r>
            <w:r w:rsidR="0093540C">
              <w:rPr>
                <w:noProof/>
                <w:webHidden/>
              </w:rPr>
              <w:fldChar w:fldCharType="end"/>
            </w:r>
          </w:hyperlink>
        </w:p>
        <w:p w14:paraId="28EB57F9" w14:textId="1C51E19E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26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PURPOSE: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AB76F" w14:textId="0E547452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27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SCOPE: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BFE35" w14:textId="79CEC0EE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28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COMMUNICATION: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40BC5" w14:textId="4BA78152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29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RESPECT: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48093" w14:textId="66679B72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0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CONFLICT RESOLUTION: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5528F" w14:textId="7F306F89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1" w:history="1">
            <w:r w:rsidRPr="004012C4">
              <w:rPr>
                <w:rStyle w:val="Hyperlink"/>
                <w:rFonts w:ascii="Open Sans Semibold" w:hAnsi="Open Sans Semibold" w:cs="Open Sans Semibold"/>
                <w:noProof/>
              </w:rPr>
              <w:t>EMPLOYEE REPRESENTATION: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CF28C" w14:textId="1FD6CB37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2" w:history="1">
            <w:r w:rsidRPr="004012C4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PERFORMANCE MANAGEMENT: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199FD" w14:textId="2188A390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3" w:history="1">
            <w:r w:rsidRPr="004012C4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EQUAL OPPORTUNITY: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D2A12" w14:textId="49C15F80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4" w:history="1">
            <w:r w:rsidRPr="004012C4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EMPLOYEE BENEFITS: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3BFFD" w14:textId="102F3636" w:rsidR="0093540C" w:rsidRDefault="0093540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50535" w:history="1">
            <w:r w:rsidRPr="004012C4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COMPLIANCE: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_Toc129050535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99C7B" w14:textId="67A949BD" w:rsidR="006A1E22" w:rsidRDefault="006A1E22">
          <w:r>
            <w:rPr>
              <w:b/>
              <w:bCs/>
              <w:noProof/>
            </w:rPr>
            <w:fldChar w:fldCharType="end"/>
          </w:r>
        </w:p>
      </w:sdtContent>
    </w:sdt>
    <w:p w14:paraId="29523B25" w14:textId="77777777" w:rsidR="00800C97" w:rsidRDefault="00800C97">
      <w:pPr>
        <w:widowControl w:val="0"/>
        <w:rPr>
          <w:b/>
        </w:rPr>
      </w:pPr>
    </w:p>
    <w:p w14:paraId="09FCECCE" w14:textId="77777777" w:rsidR="00621EDA" w:rsidRDefault="00621EDA" w:rsidP="00621EDA">
      <w:pPr>
        <w:widowControl w:val="0"/>
      </w:pPr>
      <w:bookmarkStart w:id="2" w:name="_ig9d7tucl2e8" w:colFirst="0" w:colLast="0"/>
      <w:bookmarkEnd w:id="2"/>
    </w:p>
    <w:p w14:paraId="16A6AD88" w14:textId="6442455C" w:rsidR="00621EDA" w:rsidRDefault="00187658" w:rsidP="00187658">
      <w:pPr>
        <w:widowControl w:val="0"/>
        <w:tabs>
          <w:tab w:val="left" w:pos="1900"/>
        </w:tabs>
      </w:pPr>
      <w:r>
        <w:tab/>
      </w:r>
    </w:p>
    <w:p w14:paraId="4F2FCDBB" w14:textId="50215DB7" w:rsidR="004E25EF" w:rsidRDefault="004E25EF" w:rsidP="00983EA7">
      <w:pPr>
        <w:pStyle w:val="Heading1"/>
        <w:rPr>
          <w:rFonts w:ascii="Open Sans Semibold" w:hAnsi="Open Sans Semibold" w:cs="Open Sans Semibold"/>
          <w:sz w:val="24"/>
          <w:szCs w:val="24"/>
        </w:rPr>
      </w:pPr>
    </w:p>
    <w:p w14:paraId="2B151684" w14:textId="630D820B" w:rsidR="004E25EF" w:rsidRDefault="004E25EF" w:rsidP="004E25EF"/>
    <w:p w14:paraId="1842D3C3" w14:textId="56C2ABAB" w:rsidR="004E25EF" w:rsidRDefault="004E25EF" w:rsidP="004E25EF"/>
    <w:p w14:paraId="05409212" w14:textId="193072F1" w:rsidR="004E25EF" w:rsidRDefault="004E25EF" w:rsidP="004E25EF"/>
    <w:p w14:paraId="72B63614" w14:textId="534595C0" w:rsidR="004E25EF" w:rsidRDefault="004E25EF" w:rsidP="004E25EF"/>
    <w:p w14:paraId="2F8EC396" w14:textId="12F22D5B" w:rsidR="004E25EF" w:rsidRDefault="004E25EF" w:rsidP="004E25EF"/>
    <w:p w14:paraId="6FC2CA0E" w14:textId="1ECE7EAA" w:rsidR="004E25EF" w:rsidRDefault="004E25EF" w:rsidP="004E25EF"/>
    <w:p w14:paraId="72DDF1BB" w14:textId="478F990E" w:rsidR="004E25EF" w:rsidRDefault="004E25EF" w:rsidP="004E25EF"/>
    <w:p w14:paraId="6AEF8D51" w14:textId="030D5776" w:rsidR="004E25EF" w:rsidRDefault="004E25EF" w:rsidP="004E25EF"/>
    <w:p w14:paraId="31E1073C" w14:textId="20DF5993" w:rsidR="004E25EF" w:rsidRDefault="004E25EF" w:rsidP="004E25EF"/>
    <w:p w14:paraId="337C1F8A" w14:textId="3BD2C162" w:rsidR="004E25EF" w:rsidRDefault="004E25EF" w:rsidP="004E25EF"/>
    <w:p w14:paraId="0FDF4E11" w14:textId="04C298F4" w:rsidR="00E13D23" w:rsidRDefault="00E13D23" w:rsidP="00DA55AB">
      <w:pPr>
        <w:jc w:val="both"/>
        <w:rPr>
          <w:rFonts w:ascii="Roboto" w:hAnsi="Roboto"/>
          <w:sz w:val="22"/>
          <w:szCs w:val="22"/>
        </w:rPr>
      </w:pPr>
    </w:p>
    <w:p w14:paraId="60530372" w14:textId="77777777" w:rsidR="007E0E0F" w:rsidRDefault="007E0E0F" w:rsidP="00983EA7">
      <w:pPr>
        <w:pStyle w:val="Heading1"/>
        <w:rPr>
          <w:rFonts w:ascii="Open Sans Semibold" w:hAnsi="Open Sans Semibold" w:cs="Open Sans Semibold"/>
          <w:sz w:val="24"/>
          <w:szCs w:val="24"/>
        </w:rPr>
      </w:pPr>
    </w:p>
    <w:p w14:paraId="7E6C506D" w14:textId="201E9186" w:rsidR="00480398" w:rsidRDefault="00480398" w:rsidP="00480398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3" w:name="_Toc129050525"/>
      <w:r>
        <w:rPr>
          <w:rFonts w:ascii="Open Sans Semibold" w:hAnsi="Open Sans Semibold" w:cs="Open Sans Semibold"/>
          <w:sz w:val="24"/>
          <w:szCs w:val="24"/>
        </w:rPr>
        <w:t>POLICY STATEMENT:</w:t>
      </w:r>
      <w:bookmarkEnd w:id="3"/>
    </w:p>
    <w:p w14:paraId="4FC17AED" w14:textId="4C95A73F" w:rsidR="00553730" w:rsidRDefault="00553730" w:rsidP="00553730"/>
    <w:p w14:paraId="1E04D03F" w14:textId="77777777" w:rsidR="00553730" w:rsidRPr="00553730" w:rsidRDefault="00553730" w:rsidP="00553730">
      <w:pPr>
        <w:jc w:val="both"/>
        <w:rPr>
          <w:rFonts w:ascii="Roboto" w:hAnsi="Roboto"/>
          <w:sz w:val="22"/>
          <w:szCs w:val="22"/>
        </w:rPr>
      </w:pPr>
      <w:r w:rsidRPr="00553730">
        <w:rPr>
          <w:rFonts w:ascii="Roboto" w:hAnsi="Roboto"/>
          <w:sz w:val="22"/>
          <w:szCs w:val="22"/>
        </w:rPr>
        <w:t xml:space="preserve">Our organization is committed to maintaining positive employee relations by fostering open communication, mutual respect, and fair treatment for all employees. We strive to create a work environment that is inclusive, supportive, and conducive to employee growth and development. </w:t>
      </w:r>
    </w:p>
    <w:p w14:paraId="0CFA2CC2" w14:textId="77777777" w:rsidR="00553730" w:rsidRPr="00553730" w:rsidRDefault="00553730" w:rsidP="00553730">
      <w:pPr>
        <w:jc w:val="both"/>
        <w:rPr>
          <w:rFonts w:ascii="Roboto" w:hAnsi="Roboto"/>
          <w:sz w:val="22"/>
          <w:szCs w:val="22"/>
        </w:rPr>
      </w:pPr>
    </w:p>
    <w:p w14:paraId="243DEADD" w14:textId="39B5C2AD" w:rsidR="00553730" w:rsidRPr="00553730" w:rsidRDefault="00553730" w:rsidP="00553730">
      <w:pPr>
        <w:jc w:val="both"/>
        <w:rPr>
          <w:rFonts w:ascii="Roboto" w:hAnsi="Roboto"/>
          <w:sz w:val="22"/>
          <w:szCs w:val="22"/>
        </w:rPr>
      </w:pPr>
      <w:r w:rsidRPr="00553730">
        <w:rPr>
          <w:rFonts w:ascii="Roboto" w:hAnsi="Roboto"/>
          <w:sz w:val="22"/>
          <w:szCs w:val="22"/>
        </w:rPr>
        <w:t>We believe that by following this policy, we can build a strong and productive workforce that contributes to our overall success</w:t>
      </w:r>
      <w:r w:rsidRPr="00553730">
        <w:rPr>
          <w:rFonts w:ascii="Roboto" w:hAnsi="Roboto"/>
          <w:sz w:val="22"/>
          <w:szCs w:val="22"/>
        </w:rPr>
        <w:t>.</w:t>
      </w:r>
    </w:p>
    <w:p w14:paraId="0E9C3DAE" w14:textId="1AF6EA98" w:rsidR="00480398" w:rsidRDefault="00480398" w:rsidP="00480398"/>
    <w:p w14:paraId="6FA740C2" w14:textId="39B9F14B" w:rsidR="00480398" w:rsidRDefault="00480398" w:rsidP="00480398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4" w:name="_Toc129050526"/>
      <w:r w:rsidRPr="00983EA7">
        <w:rPr>
          <w:rFonts w:ascii="Open Sans Semibold" w:hAnsi="Open Sans Semibold" w:cs="Open Sans Semibold"/>
          <w:sz w:val="24"/>
          <w:szCs w:val="24"/>
        </w:rPr>
        <w:t>PURPOSE:</w:t>
      </w:r>
      <w:bookmarkEnd w:id="4"/>
    </w:p>
    <w:p w14:paraId="49D1FFC1" w14:textId="646CE092" w:rsidR="00CD74FF" w:rsidRDefault="00CD74FF" w:rsidP="00740073"/>
    <w:p w14:paraId="3FF02093" w14:textId="7447277D" w:rsidR="00817035" w:rsidRPr="00817035" w:rsidRDefault="00817035" w:rsidP="00817035">
      <w:pPr>
        <w:jc w:val="both"/>
        <w:rPr>
          <w:rFonts w:ascii="Roboto" w:hAnsi="Roboto"/>
          <w:sz w:val="22"/>
          <w:szCs w:val="22"/>
        </w:rPr>
      </w:pPr>
      <w:r w:rsidRPr="00817035">
        <w:rPr>
          <w:rFonts w:ascii="Roboto" w:hAnsi="Roboto"/>
          <w:sz w:val="22"/>
          <w:szCs w:val="22"/>
        </w:rPr>
        <w:t>The purpose of this policy is to outline the standards and guidelines for maintaining positive employee relations within the organization.</w:t>
      </w:r>
    </w:p>
    <w:p w14:paraId="4BB13CC4" w14:textId="73FD4E62" w:rsidR="00C4226A" w:rsidRDefault="008152BC" w:rsidP="000C2F9A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5" w:name="_Toc129050527"/>
      <w:r w:rsidRPr="000C2F9A">
        <w:rPr>
          <w:rFonts w:ascii="Open Sans Semibold" w:hAnsi="Open Sans Semibold" w:cs="Open Sans Semibold"/>
          <w:sz w:val="24"/>
          <w:szCs w:val="24"/>
        </w:rPr>
        <w:t>SCOPE:</w:t>
      </w:r>
      <w:bookmarkEnd w:id="5"/>
    </w:p>
    <w:p w14:paraId="57B501C2" w14:textId="56114891" w:rsidR="00D870A0" w:rsidRDefault="00D870A0" w:rsidP="00D870A0"/>
    <w:p w14:paraId="7FDBE5E4" w14:textId="77777777" w:rsidR="00D870A0" w:rsidRPr="00D870A0" w:rsidRDefault="00D870A0" w:rsidP="00D870A0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D870A0">
        <w:rPr>
          <w:rFonts w:ascii="Roboto" w:hAnsi="Roboto"/>
          <w:sz w:val="22"/>
          <w:szCs w:val="22"/>
        </w:rPr>
        <w:t xml:space="preserve">This policy is applicable to all employees of the organization, regardless of their job title, level, or position. </w:t>
      </w:r>
    </w:p>
    <w:p w14:paraId="1310C7A8" w14:textId="77777777" w:rsidR="00D870A0" w:rsidRDefault="00D870A0" w:rsidP="00D870A0">
      <w:pPr>
        <w:jc w:val="both"/>
        <w:rPr>
          <w:rFonts w:ascii="Roboto" w:hAnsi="Roboto"/>
          <w:sz w:val="22"/>
          <w:szCs w:val="22"/>
        </w:rPr>
      </w:pPr>
    </w:p>
    <w:p w14:paraId="6E89E5BF" w14:textId="77777777" w:rsidR="00D870A0" w:rsidRPr="00D870A0" w:rsidRDefault="00D870A0" w:rsidP="00D870A0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D870A0">
        <w:rPr>
          <w:rFonts w:ascii="Roboto" w:hAnsi="Roboto"/>
          <w:sz w:val="22"/>
          <w:szCs w:val="22"/>
        </w:rPr>
        <w:t xml:space="preserve">It applies to full-time, part-time, and temporary employees, as well as contractors and consultants who work for the organization. </w:t>
      </w:r>
    </w:p>
    <w:p w14:paraId="162A10F5" w14:textId="77777777" w:rsidR="00D870A0" w:rsidRDefault="00D870A0" w:rsidP="00D870A0">
      <w:pPr>
        <w:jc w:val="both"/>
        <w:rPr>
          <w:rFonts w:ascii="Roboto" w:hAnsi="Roboto"/>
          <w:sz w:val="22"/>
          <w:szCs w:val="22"/>
        </w:rPr>
      </w:pPr>
    </w:p>
    <w:p w14:paraId="7019BB63" w14:textId="3B3FB5B1" w:rsidR="00D870A0" w:rsidRPr="00D870A0" w:rsidRDefault="00D870A0" w:rsidP="00D870A0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D870A0">
        <w:rPr>
          <w:rFonts w:ascii="Roboto" w:hAnsi="Roboto"/>
          <w:sz w:val="22"/>
          <w:szCs w:val="22"/>
        </w:rPr>
        <w:t>The policy applies to all locations where the organization operates, and it governs employee relations issues that arise both on and off the job.</w:t>
      </w:r>
    </w:p>
    <w:p w14:paraId="6DC5CC5F" w14:textId="31A0A067" w:rsidR="00C4226A" w:rsidRDefault="005548D7" w:rsidP="00474936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6" w:name="_Toc129050528"/>
      <w:r w:rsidRPr="005548D7">
        <w:rPr>
          <w:rFonts w:ascii="Open Sans Semibold" w:hAnsi="Open Sans Semibold" w:cs="Open Sans Semibold"/>
          <w:sz w:val="24"/>
          <w:szCs w:val="24"/>
        </w:rPr>
        <w:t>COMMUNICATION</w:t>
      </w:r>
      <w:r w:rsidRPr="0069731A">
        <w:rPr>
          <w:rFonts w:ascii="Open Sans Semibold" w:hAnsi="Open Sans Semibold" w:cs="Open Sans Semibold"/>
          <w:sz w:val="24"/>
          <w:szCs w:val="24"/>
        </w:rPr>
        <w:t>:</w:t>
      </w:r>
      <w:bookmarkEnd w:id="6"/>
    </w:p>
    <w:p w14:paraId="7A364D9B" w14:textId="77777777" w:rsidR="002A17AE" w:rsidRPr="002A17AE" w:rsidRDefault="002A17AE" w:rsidP="002A17AE"/>
    <w:p w14:paraId="24C9C650" w14:textId="77777777" w:rsidR="002A17AE" w:rsidRPr="002A17AE" w:rsidRDefault="002A17AE" w:rsidP="002A17AE">
      <w:pPr>
        <w:pStyle w:val="ListParagraph"/>
        <w:numPr>
          <w:ilvl w:val="0"/>
          <w:numId w:val="41"/>
        </w:numPr>
        <w:jc w:val="both"/>
        <w:rPr>
          <w:rFonts w:ascii="Roboto" w:hAnsi="Roboto"/>
          <w:sz w:val="22"/>
          <w:szCs w:val="22"/>
          <w:lang w:val="en-US"/>
        </w:rPr>
      </w:pPr>
      <w:r w:rsidRPr="002A17AE">
        <w:rPr>
          <w:rFonts w:ascii="Roboto" w:hAnsi="Roboto"/>
          <w:sz w:val="22"/>
          <w:szCs w:val="22"/>
          <w:lang w:val="en-US"/>
        </w:rPr>
        <w:t xml:space="preserve">Effective communication is essential for building strong employee relations. </w:t>
      </w:r>
    </w:p>
    <w:p w14:paraId="35AACE11" w14:textId="77777777" w:rsidR="002A17AE" w:rsidRDefault="002A17AE" w:rsidP="002A17AE">
      <w:pPr>
        <w:jc w:val="both"/>
        <w:rPr>
          <w:rFonts w:ascii="Roboto" w:hAnsi="Roboto"/>
          <w:sz w:val="22"/>
          <w:szCs w:val="22"/>
          <w:lang w:val="en-US"/>
        </w:rPr>
      </w:pPr>
    </w:p>
    <w:p w14:paraId="3C6BD7CF" w14:textId="6BC9BED4" w:rsidR="00703A9A" w:rsidRPr="002A17AE" w:rsidRDefault="002A17AE" w:rsidP="002A17AE">
      <w:pPr>
        <w:pStyle w:val="ListParagraph"/>
        <w:numPr>
          <w:ilvl w:val="0"/>
          <w:numId w:val="41"/>
        </w:numPr>
        <w:jc w:val="both"/>
        <w:rPr>
          <w:rFonts w:ascii="Roboto" w:hAnsi="Roboto"/>
          <w:sz w:val="22"/>
          <w:szCs w:val="22"/>
          <w:lang w:val="en-US"/>
        </w:rPr>
      </w:pPr>
      <w:r w:rsidRPr="002A17AE">
        <w:rPr>
          <w:rFonts w:ascii="Roboto" w:hAnsi="Roboto"/>
          <w:sz w:val="22"/>
          <w:szCs w:val="22"/>
          <w:lang w:val="en-US"/>
        </w:rPr>
        <w:t>All employees are encouraged to communicate openly and honestly with their supervisors, coworkers, and the human resources department.</w:t>
      </w:r>
    </w:p>
    <w:p w14:paraId="373A4607" w14:textId="77777777" w:rsidR="009100EE" w:rsidRPr="009100EE" w:rsidRDefault="009100EE" w:rsidP="009100EE">
      <w:pPr>
        <w:jc w:val="both"/>
        <w:rPr>
          <w:rFonts w:ascii="Roboto" w:hAnsi="Roboto"/>
          <w:sz w:val="22"/>
          <w:szCs w:val="22"/>
          <w:lang w:val="en-US"/>
        </w:rPr>
      </w:pPr>
    </w:p>
    <w:p w14:paraId="631DEEAE" w14:textId="77777777" w:rsidR="009100EE" w:rsidRDefault="009100EE" w:rsidP="00C4226A">
      <w:pPr>
        <w:rPr>
          <w:rFonts w:ascii="Open Sans Semibold" w:hAnsi="Open Sans Semibold" w:cs="Open Sans Semibold"/>
        </w:rPr>
      </w:pPr>
    </w:p>
    <w:p w14:paraId="2F175A40" w14:textId="2800EA06" w:rsidR="002835DF" w:rsidRDefault="009B256B" w:rsidP="00856DEB">
      <w:pPr>
        <w:pStyle w:val="Heading1"/>
      </w:pPr>
      <w:bookmarkStart w:id="7" w:name="_Toc129050529"/>
      <w:r w:rsidRPr="009B256B">
        <w:rPr>
          <w:rFonts w:ascii="Open Sans Semibold" w:hAnsi="Open Sans Semibold" w:cs="Open Sans Semibold"/>
          <w:sz w:val="24"/>
          <w:szCs w:val="24"/>
        </w:rPr>
        <w:lastRenderedPageBreak/>
        <w:t>RESPECT</w:t>
      </w:r>
      <w:r>
        <w:rPr>
          <w:rFonts w:ascii="Open Sans Semibold" w:hAnsi="Open Sans Semibold" w:cs="Open Sans Semibold"/>
          <w:sz w:val="24"/>
          <w:szCs w:val="24"/>
        </w:rPr>
        <w:t>:</w:t>
      </w:r>
      <w:bookmarkEnd w:id="7"/>
    </w:p>
    <w:p w14:paraId="08F84BC6" w14:textId="461EBE59" w:rsidR="00002D49" w:rsidRDefault="00002D49" w:rsidP="00002D49"/>
    <w:p w14:paraId="4ED873DB" w14:textId="77777777" w:rsidR="004E3006" w:rsidRDefault="004E3006" w:rsidP="004E3006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4E3006">
        <w:rPr>
          <w:rFonts w:ascii="Roboto" w:hAnsi="Roboto"/>
          <w:sz w:val="22"/>
          <w:szCs w:val="22"/>
        </w:rPr>
        <w:t xml:space="preserve">All employees are expected to treat each other with respect and dignity. </w:t>
      </w:r>
    </w:p>
    <w:p w14:paraId="44981D19" w14:textId="77777777" w:rsidR="004E3006" w:rsidRDefault="004E3006" w:rsidP="004E3006">
      <w:pPr>
        <w:pStyle w:val="ListParagraph"/>
        <w:spacing w:line="276" w:lineRule="auto"/>
        <w:ind w:left="0"/>
        <w:jc w:val="both"/>
        <w:rPr>
          <w:rFonts w:ascii="Roboto" w:hAnsi="Roboto"/>
          <w:sz w:val="22"/>
          <w:szCs w:val="22"/>
        </w:rPr>
      </w:pPr>
    </w:p>
    <w:p w14:paraId="247931D4" w14:textId="60E176D1" w:rsidR="009B256B" w:rsidRPr="004E3006" w:rsidRDefault="004E3006" w:rsidP="004E3006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4E3006">
        <w:rPr>
          <w:rFonts w:ascii="Roboto" w:hAnsi="Roboto"/>
          <w:sz w:val="22"/>
          <w:szCs w:val="22"/>
        </w:rPr>
        <w:t>Harassment, discrimination, and retaliation will not be tolerated.</w:t>
      </w:r>
    </w:p>
    <w:p w14:paraId="543ED2AB" w14:textId="0D86E731" w:rsidR="0013798A" w:rsidRDefault="00FD0EDF" w:rsidP="00C42257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8" w:name="_Toc129050530"/>
      <w:r w:rsidRPr="00FD0EDF">
        <w:rPr>
          <w:rFonts w:ascii="Open Sans Semibold" w:hAnsi="Open Sans Semibold" w:cs="Open Sans Semibold"/>
          <w:sz w:val="24"/>
          <w:szCs w:val="24"/>
        </w:rPr>
        <w:t>CONFLICT RESOLUTION</w:t>
      </w:r>
      <w:r w:rsidRPr="00A42F47">
        <w:rPr>
          <w:rFonts w:ascii="Open Sans Semibold" w:hAnsi="Open Sans Semibold" w:cs="Open Sans Semibold"/>
          <w:sz w:val="24"/>
          <w:szCs w:val="24"/>
        </w:rPr>
        <w:t>:</w:t>
      </w:r>
      <w:bookmarkEnd w:id="8"/>
    </w:p>
    <w:p w14:paraId="4EF7EBEC" w14:textId="736307FB" w:rsidR="00BE3B1C" w:rsidRDefault="00BE3B1C" w:rsidP="00BE3B1C"/>
    <w:p w14:paraId="531EC1A5" w14:textId="77777777" w:rsidR="0070586E" w:rsidRPr="0070586E" w:rsidRDefault="0070586E" w:rsidP="0070586E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70586E">
        <w:rPr>
          <w:rFonts w:ascii="Roboto" w:hAnsi="Roboto"/>
          <w:sz w:val="22"/>
          <w:szCs w:val="22"/>
        </w:rPr>
        <w:t xml:space="preserve">In the event of a conflict between employees, the organization encourages the resolution through open communication and problem-solving. </w:t>
      </w:r>
    </w:p>
    <w:p w14:paraId="0309318A" w14:textId="77777777" w:rsidR="0070586E" w:rsidRPr="0070586E" w:rsidRDefault="0070586E" w:rsidP="0070586E">
      <w:pPr>
        <w:jc w:val="both"/>
        <w:rPr>
          <w:rFonts w:ascii="Roboto" w:hAnsi="Roboto"/>
          <w:sz w:val="22"/>
          <w:szCs w:val="22"/>
        </w:rPr>
      </w:pPr>
    </w:p>
    <w:p w14:paraId="39362DEE" w14:textId="5DF7B5E0" w:rsidR="0070586E" w:rsidRPr="0070586E" w:rsidRDefault="0070586E" w:rsidP="0070586E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70586E">
        <w:rPr>
          <w:rFonts w:ascii="Roboto" w:hAnsi="Roboto"/>
          <w:sz w:val="22"/>
          <w:szCs w:val="22"/>
        </w:rPr>
        <w:t>Employees may seek assistance from their supervisor or the human resources department to resolve the issue.</w:t>
      </w:r>
    </w:p>
    <w:p w14:paraId="0B13ADD3" w14:textId="4ED60684" w:rsidR="000A0A49" w:rsidRDefault="00AA4263" w:rsidP="00EA75CB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9" w:name="_Toc129050531"/>
      <w:r w:rsidRPr="00AA4263">
        <w:rPr>
          <w:rFonts w:ascii="Open Sans Semibold" w:hAnsi="Open Sans Semibold" w:cs="Open Sans Semibold"/>
          <w:sz w:val="24"/>
          <w:szCs w:val="24"/>
        </w:rPr>
        <w:t>EMPLOYEE REPRESENTATION</w:t>
      </w:r>
      <w:r w:rsidRPr="00EA75CB">
        <w:rPr>
          <w:rFonts w:ascii="Open Sans Semibold" w:hAnsi="Open Sans Semibold" w:cs="Open Sans Semibold"/>
          <w:sz w:val="24"/>
          <w:szCs w:val="24"/>
        </w:rPr>
        <w:t>:</w:t>
      </w:r>
      <w:bookmarkEnd w:id="9"/>
    </w:p>
    <w:p w14:paraId="03C4D3C4" w14:textId="30FCC991" w:rsidR="006056AF" w:rsidRDefault="006056AF" w:rsidP="006056AF"/>
    <w:p w14:paraId="6CCD7E77" w14:textId="2730705F" w:rsidR="006056AF" w:rsidRPr="006056AF" w:rsidRDefault="006056AF" w:rsidP="006056AF">
      <w:pPr>
        <w:jc w:val="both"/>
        <w:rPr>
          <w:rFonts w:ascii="Roboto" w:hAnsi="Roboto"/>
          <w:sz w:val="22"/>
          <w:szCs w:val="22"/>
        </w:rPr>
      </w:pPr>
      <w:r w:rsidRPr="006056AF">
        <w:rPr>
          <w:rFonts w:ascii="Roboto" w:hAnsi="Roboto"/>
          <w:sz w:val="22"/>
          <w:szCs w:val="22"/>
        </w:rPr>
        <w:t>Employees have the right to form and join employee organizations for the purpose of collective bargaining and other mutual aid and protection.</w:t>
      </w:r>
    </w:p>
    <w:p w14:paraId="5E34A5F5" w14:textId="409B00FD" w:rsidR="001D1236" w:rsidRDefault="007A305C" w:rsidP="001D1236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0" w:name="_Toc129050532"/>
      <w:r w:rsidRPr="007A305C">
        <w:rPr>
          <w:rFonts w:ascii="Open Sans Semibold" w:hAnsi="Open Sans Semibold" w:cs="Open Sans Semibold"/>
          <w:sz w:val="24"/>
          <w:szCs w:val="24"/>
          <w:lang w:val="en-IN"/>
        </w:rPr>
        <w:t>PERFORMANCE MANAGEMENT</w:t>
      </w:r>
      <w:r>
        <w:rPr>
          <w:rFonts w:ascii="Open Sans Semibold" w:hAnsi="Open Sans Semibold" w:cs="Open Sans Semibold"/>
          <w:sz w:val="24"/>
          <w:szCs w:val="24"/>
          <w:lang w:val="en-IN"/>
        </w:rPr>
        <w:t>:</w:t>
      </w:r>
      <w:bookmarkEnd w:id="10"/>
    </w:p>
    <w:p w14:paraId="1581B1FE" w14:textId="2B962D13" w:rsidR="00E54E44" w:rsidRDefault="00E54E44" w:rsidP="00E54E44">
      <w:pPr>
        <w:rPr>
          <w:lang w:val="en-IN"/>
        </w:rPr>
      </w:pPr>
    </w:p>
    <w:p w14:paraId="4C2AB09F" w14:textId="77777777" w:rsidR="00E54E44" w:rsidRPr="00E54E44" w:rsidRDefault="00E54E44" w:rsidP="00E54E44">
      <w:pPr>
        <w:pStyle w:val="ListParagraph"/>
        <w:numPr>
          <w:ilvl w:val="0"/>
          <w:numId w:val="44"/>
        </w:numPr>
        <w:jc w:val="both"/>
        <w:rPr>
          <w:rFonts w:ascii="Roboto" w:hAnsi="Roboto"/>
          <w:sz w:val="22"/>
          <w:szCs w:val="22"/>
        </w:rPr>
      </w:pPr>
      <w:r w:rsidRPr="00E54E44">
        <w:rPr>
          <w:rFonts w:ascii="Roboto" w:hAnsi="Roboto"/>
          <w:sz w:val="22"/>
          <w:szCs w:val="22"/>
        </w:rPr>
        <w:t xml:space="preserve">The organization recognizes that regular performance feedback is important for employee growth and development. </w:t>
      </w:r>
    </w:p>
    <w:p w14:paraId="0862A819" w14:textId="77777777" w:rsidR="00E54E44" w:rsidRDefault="00E54E44" w:rsidP="00E54E44">
      <w:pPr>
        <w:jc w:val="both"/>
        <w:rPr>
          <w:rFonts w:ascii="Roboto" w:hAnsi="Roboto"/>
          <w:sz w:val="22"/>
          <w:szCs w:val="22"/>
        </w:rPr>
      </w:pPr>
    </w:p>
    <w:p w14:paraId="3B4BF68A" w14:textId="1CC68ED8" w:rsidR="00E54E44" w:rsidRPr="00E54E44" w:rsidRDefault="00E54E44" w:rsidP="00E54E44">
      <w:pPr>
        <w:pStyle w:val="ListParagraph"/>
        <w:numPr>
          <w:ilvl w:val="0"/>
          <w:numId w:val="44"/>
        </w:numPr>
        <w:jc w:val="both"/>
        <w:rPr>
          <w:rFonts w:ascii="Roboto" w:hAnsi="Roboto"/>
          <w:sz w:val="22"/>
          <w:szCs w:val="22"/>
        </w:rPr>
      </w:pPr>
      <w:r w:rsidRPr="00E54E44">
        <w:rPr>
          <w:rFonts w:ascii="Roboto" w:hAnsi="Roboto"/>
          <w:sz w:val="22"/>
          <w:szCs w:val="22"/>
        </w:rPr>
        <w:t>Performance evaluations will be conducted annually, and employees will have opportunities to discuss their performance and set goals for the future.</w:t>
      </w:r>
    </w:p>
    <w:p w14:paraId="21D7A211" w14:textId="1893ADB4" w:rsidR="007615A2" w:rsidRDefault="00DD0DB9" w:rsidP="007615A2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1" w:name="_Toc129050533"/>
      <w:r w:rsidRPr="00DD0DB9">
        <w:rPr>
          <w:rFonts w:ascii="Open Sans Semibold" w:hAnsi="Open Sans Semibold" w:cs="Open Sans Semibold"/>
          <w:sz w:val="24"/>
          <w:szCs w:val="24"/>
          <w:lang w:val="en-IN"/>
        </w:rPr>
        <w:t>EQUAL OPPORTUNITY</w:t>
      </w:r>
      <w:r w:rsidRPr="00970F8B">
        <w:rPr>
          <w:rFonts w:ascii="Open Sans Semibold" w:hAnsi="Open Sans Semibold" w:cs="Open Sans Semibold"/>
          <w:sz w:val="24"/>
          <w:szCs w:val="24"/>
          <w:lang w:val="en-IN"/>
        </w:rPr>
        <w:t>:</w:t>
      </w:r>
      <w:bookmarkEnd w:id="11"/>
    </w:p>
    <w:p w14:paraId="747B9C58" w14:textId="4529C086" w:rsidR="00DD0DB9" w:rsidRDefault="00DD0DB9" w:rsidP="00DD0DB9">
      <w:pPr>
        <w:rPr>
          <w:lang w:val="en-IN"/>
        </w:rPr>
      </w:pPr>
    </w:p>
    <w:p w14:paraId="6DCBA586" w14:textId="5ECB3675" w:rsidR="00DD0DB9" w:rsidRPr="005237D6" w:rsidRDefault="005237D6" w:rsidP="005237D6">
      <w:pPr>
        <w:jc w:val="both"/>
        <w:rPr>
          <w:rFonts w:ascii="Roboto" w:hAnsi="Roboto"/>
          <w:sz w:val="22"/>
          <w:szCs w:val="22"/>
        </w:rPr>
      </w:pPr>
      <w:r w:rsidRPr="005237D6">
        <w:rPr>
          <w:rFonts w:ascii="Roboto" w:hAnsi="Roboto"/>
          <w:sz w:val="22"/>
          <w:szCs w:val="22"/>
        </w:rPr>
        <w:t xml:space="preserve">The organization is committed to equal opportunity and prohibits discrimination on the basis of race, </w:t>
      </w:r>
      <w:proofErr w:type="spellStart"/>
      <w:r w:rsidRPr="005237D6">
        <w:rPr>
          <w:rFonts w:ascii="Roboto" w:hAnsi="Roboto"/>
          <w:sz w:val="22"/>
          <w:szCs w:val="22"/>
        </w:rPr>
        <w:t>color</w:t>
      </w:r>
      <w:proofErr w:type="spellEnd"/>
      <w:r w:rsidRPr="005237D6">
        <w:rPr>
          <w:rFonts w:ascii="Roboto" w:hAnsi="Roboto"/>
          <w:sz w:val="22"/>
          <w:szCs w:val="22"/>
        </w:rPr>
        <w:t>, religion, gender, sexual orientation, national origin, age, disability, veteran status, or any other protected status.</w:t>
      </w:r>
    </w:p>
    <w:p w14:paraId="03675758" w14:textId="3DAAC54B" w:rsidR="005D1FA0" w:rsidRDefault="006F32BC" w:rsidP="005D1FA0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2" w:name="_Toc129050534"/>
      <w:r w:rsidRPr="006F32BC">
        <w:rPr>
          <w:rFonts w:ascii="Open Sans Semibold" w:hAnsi="Open Sans Semibold" w:cs="Open Sans Semibold"/>
          <w:sz w:val="24"/>
          <w:szCs w:val="24"/>
          <w:lang w:val="en-IN"/>
        </w:rPr>
        <w:t>EMPLOYEE BENEFITS</w:t>
      </w:r>
      <w:r>
        <w:rPr>
          <w:rFonts w:ascii="Open Sans Semibold" w:hAnsi="Open Sans Semibold" w:cs="Open Sans Semibold"/>
          <w:sz w:val="24"/>
          <w:szCs w:val="24"/>
          <w:lang w:val="en-IN"/>
        </w:rPr>
        <w:t>:</w:t>
      </w:r>
      <w:bookmarkEnd w:id="12"/>
    </w:p>
    <w:p w14:paraId="61EA06D9" w14:textId="7B9DB515" w:rsidR="005D1FA0" w:rsidRDefault="005D1FA0" w:rsidP="005D1FA0">
      <w:pPr>
        <w:rPr>
          <w:lang w:val="en-IN"/>
        </w:rPr>
      </w:pPr>
    </w:p>
    <w:p w14:paraId="6C38DF90" w14:textId="1C7260D7" w:rsidR="005F6CDE" w:rsidRDefault="005F6CDE" w:rsidP="005F6CDE">
      <w:pPr>
        <w:jc w:val="both"/>
        <w:rPr>
          <w:rFonts w:ascii="Roboto" w:hAnsi="Roboto"/>
          <w:sz w:val="22"/>
          <w:szCs w:val="22"/>
        </w:rPr>
      </w:pPr>
      <w:r w:rsidRPr="005F6CDE">
        <w:rPr>
          <w:rFonts w:ascii="Roboto" w:hAnsi="Roboto"/>
          <w:sz w:val="22"/>
          <w:szCs w:val="22"/>
        </w:rPr>
        <w:t>The organization offers a comprehensive benefits package to eligible employees, including health insurance, paid time off, and retirement savings plans.</w:t>
      </w:r>
    </w:p>
    <w:p w14:paraId="6AF9E581" w14:textId="0FE6780F" w:rsidR="005F6CDE" w:rsidRDefault="005F6CDE" w:rsidP="005F6CDE">
      <w:pPr>
        <w:jc w:val="both"/>
        <w:rPr>
          <w:rFonts w:ascii="Roboto" w:hAnsi="Roboto"/>
          <w:sz w:val="22"/>
          <w:szCs w:val="22"/>
        </w:rPr>
      </w:pPr>
    </w:p>
    <w:p w14:paraId="17988409" w14:textId="77777777" w:rsidR="005F6CDE" w:rsidRPr="005F6CDE" w:rsidRDefault="005F6CDE" w:rsidP="005F6CDE">
      <w:pPr>
        <w:jc w:val="both"/>
        <w:rPr>
          <w:rFonts w:ascii="Roboto" w:hAnsi="Roboto"/>
          <w:sz w:val="22"/>
          <w:szCs w:val="22"/>
        </w:rPr>
      </w:pPr>
    </w:p>
    <w:p w14:paraId="70ED2D4E" w14:textId="1BCB1BF8" w:rsidR="00530F97" w:rsidRDefault="00AC4065" w:rsidP="00530F97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3" w:name="_Toc129050535"/>
      <w:r w:rsidRPr="00AC4065">
        <w:rPr>
          <w:rFonts w:ascii="Open Sans Semibold" w:hAnsi="Open Sans Semibold" w:cs="Open Sans Semibold"/>
          <w:sz w:val="24"/>
          <w:szCs w:val="24"/>
          <w:lang w:val="en-IN"/>
        </w:rPr>
        <w:lastRenderedPageBreak/>
        <w:t>COMPLIANCE</w:t>
      </w:r>
      <w:r>
        <w:rPr>
          <w:rFonts w:ascii="Open Sans Semibold" w:hAnsi="Open Sans Semibold" w:cs="Open Sans Semibold"/>
          <w:sz w:val="24"/>
          <w:szCs w:val="24"/>
          <w:lang w:val="en-IN"/>
        </w:rPr>
        <w:t>:</w:t>
      </w:r>
      <w:bookmarkEnd w:id="13"/>
    </w:p>
    <w:p w14:paraId="59FCC059" w14:textId="506C0C91" w:rsidR="00AC4065" w:rsidRDefault="00AC4065" w:rsidP="00AC4065">
      <w:pPr>
        <w:rPr>
          <w:lang w:val="en-IN"/>
        </w:rPr>
      </w:pPr>
    </w:p>
    <w:p w14:paraId="7A7D3108" w14:textId="77777777" w:rsidR="002E019E" w:rsidRPr="002E019E" w:rsidRDefault="002E019E" w:rsidP="002E019E">
      <w:pPr>
        <w:pStyle w:val="ListParagraph"/>
        <w:numPr>
          <w:ilvl w:val="0"/>
          <w:numId w:val="45"/>
        </w:numPr>
        <w:jc w:val="both"/>
        <w:rPr>
          <w:rFonts w:ascii="Roboto" w:hAnsi="Roboto"/>
          <w:sz w:val="22"/>
          <w:szCs w:val="22"/>
        </w:rPr>
      </w:pPr>
      <w:r w:rsidRPr="002E019E">
        <w:rPr>
          <w:rFonts w:ascii="Roboto" w:hAnsi="Roboto"/>
          <w:sz w:val="22"/>
          <w:szCs w:val="22"/>
        </w:rPr>
        <w:t xml:space="preserve">All employees are expected to comply with this policy and all other applicable laws and regulations. </w:t>
      </w:r>
    </w:p>
    <w:p w14:paraId="341E7A17" w14:textId="77777777" w:rsidR="002E019E" w:rsidRDefault="002E019E" w:rsidP="002E019E">
      <w:pPr>
        <w:jc w:val="both"/>
        <w:rPr>
          <w:rFonts w:ascii="Roboto" w:hAnsi="Roboto"/>
          <w:sz w:val="22"/>
          <w:szCs w:val="22"/>
        </w:rPr>
      </w:pPr>
    </w:p>
    <w:p w14:paraId="5C2B08A4" w14:textId="2FCF05CE" w:rsidR="00AC4065" w:rsidRPr="002E019E" w:rsidRDefault="002E019E" w:rsidP="002E019E">
      <w:pPr>
        <w:pStyle w:val="ListParagraph"/>
        <w:numPr>
          <w:ilvl w:val="0"/>
          <w:numId w:val="45"/>
        </w:numPr>
        <w:jc w:val="both"/>
        <w:rPr>
          <w:rFonts w:ascii="Roboto" w:hAnsi="Roboto"/>
          <w:sz w:val="22"/>
          <w:szCs w:val="22"/>
        </w:rPr>
      </w:pPr>
      <w:r w:rsidRPr="002E019E">
        <w:rPr>
          <w:rFonts w:ascii="Roboto" w:hAnsi="Roboto"/>
          <w:sz w:val="22"/>
          <w:szCs w:val="22"/>
        </w:rPr>
        <w:t>The organization will take appropriate disciplinary action against employees who violate this policy.</w:t>
      </w:r>
    </w:p>
    <w:p w14:paraId="7389C942" w14:textId="77777777" w:rsidR="00FA3A25" w:rsidRDefault="00FA3A25" w:rsidP="00FA3A25">
      <w:pPr>
        <w:jc w:val="both"/>
        <w:rPr>
          <w:rFonts w:ascii="Roboto" w:hAnsi="Roboto"/>
          <w:sz w:val="22"/>
          <w:szCs w:val="22"/>
        </w:rPr>
      </w:pPr>
    </w:p>
    <w:p w14:paraId="2C5376A2" w14:textId="77777777" w:rsidR="00FA3A25" w:rsidRDefault="00FA3A25" w:rsidP="00FA3A25">
      <w:pPr>
        <w:jc w:val="both"/>
        <w:rPr>
          <w:rFonts w:ascii="Roboto" w:hAnsi="Roboto"/>
          <w:sz w:val="22"/>
          <w:szCs w:val="22"/>
        </w:rPr>
      </w:pPr>
    </w:p>
    <w:p w14:paraId="4068B487" w14:textId="040AC5D0" w:rsidR="00FA3A25" w:rsidRDefault="00FA3A25" w:rsidP="00FA3A25">
      <w:pPr>
        <w:jc w:val="both"/>
        <w:rPr>
          <w:rFonts w:ascii="Roboto" w:hAnsi="Roboto"/>
          <w:sz w:val="22"/>
          <w:szCs w:val="22"/>
        </w:rPr>
      </w:pPr>
      <w:r w:rsidRPr="00FA3A25">
        <w:rPr>
          <w:rFonts w:ascii="Roboto" w:hAnsi="Roboto"/>
          <w:sz w:val="22"/>
          <w:szCs w:val="22"/>
        </w:rPr>
        <w:t xml:space="preserve">This policy is not intended to create a contract of employment or to alter the at-will employment relationship between the employee and the organization. </w:t>
      </w:r>
    </w:p>
    <w:p w14:paraId="0BF65440" w14:textId="77777777" w:rsidR="00FA3A25" w:rsidRDefault="00FA3A25" w:rsidP="00FA3A25">
      <w:pPr>
        <w:jc w:val="both"/>
        <w:rPr>
          <w:rFonts w:ascii="Roboto" w:hAnsi="Roboto"/>
          <w:sz w:val="22"/>
          <w:szCs w:val="22"/>
        </w:rPr>
      </w:pPr>
    </w:p>
    <w:p w14:paraId="56F69E7E" w14:textId="0BE28433" w:rsidR="00FA391C" w:rsidRPr="00FA3A25" w:rsidRDefault="00FA3A25" w:rsidP="00FA3A25">
      <w:pPr>
        <w:jc w:val="both"/>
        <w:rPr>
          <w:rFonts w:ascii="Roboto" w:hAnsi="Roboto"/>
          <w:sz w:val="22"/>
          <w:szCs w:val="22"/>
        </w:rPr>
      </w:pPr>
      <w:r w:rsidRPr="00FA3A25">
        <w:rPr>
          <w:rFonts w:ascii="Roboto" w:hAnsi="Roboto"/>
          <w:sz w:val="22"/>
          <w:szCs w:val="22"/>
        </w:rPr>
        <w:t>The organization reserves the right to modify this policy at any time, with or without notice.</w:t>
      </w:r>
    </w:p>
    <w:p w14:paraId="69282506" w14:textId="77777777" w:rsidR="00FA391C" w:rsidRDefault="00FA391C" w:rsidP="00BF2765">
      <w:pPr>
        <w:spacing w:before="240" w:after="240" w:line="259" w:lineRule="auto"/>
        <w:rPr>
          <w:rFonts w:ascii="Open Sans Semibold" w:hAnsi="Open Sans Semibold" w:cs="Open Sans Semibold"/>
          <w:lang w:val="en-IN"/>
        </w:rPr>
      </w:pPr>
    </w:p>
    <w:p w14:paraId="69330B26" w14:textId="77777777" w:rsidR="00F07238" w:rsidRPr="00F07238" w:rsidRDefault="00F07238" w:rsidP="00F07238">
      <w:pPr>
        <w:jc w:val="both"/>
        <w:rPr>
          <w:rFonts w:ascii="Roboto" w:hAnsi="Roboto"/>
          <w:sz w:val="22"/>
          <w:szCs w:val="22"/>
          <w:lang w:val="en-US"/>
        </w:rPr>
      </w:pPr>
    </w:p>
    <w:p w14:paraId="413A10F1" w14:textId="77777777" w:rsidR="00F83C44" w:rsidRPr="00F83C44" w:rsidRDefault="00F83C44" w:rsidP="00060E70">
      <w:pPr>
        <w:spacing w:before="240" w:after="240" w:line="259" w:lineRule="auto"/>
        <w:rPr>
          <w:rFonts w:ascii="Roboto" w:hAnsi="Roboto"/>
          <w:lang w:val="en-IN"/>
        </w:rPr>
      </w:pPr>
    </w:p>
    <w:p w14:paraId="2EEC6069" w14:textId="77777777" w:rsidR="00023CA7" w:rsidRDefault="00023CA7">
      <w:pPr>
        <w:spacing w:after="160" w:line="259" w:lineRule="auto"/>
      </w:pPr>
    </w:p>
    <w:p w14:paraId="28A68A36" w14:textId="77777777" w:rsidR="00023CA7" w:rsidRDefault="00023CA7">
      <w:pPr>
        <w:spacing w:after="160" w:line="259" w:lineRule="auto"/>
      </w:pPr>
    </w:p>
    <w:p w14:paraId="5D617802" w14:textId="77777777" w:rsidR="00023CA7" w:rsidRDefault="00023CA7">
      <w:pPr>
        <w:spacing w:after="160" w:line="259" w:lineRule="auto"/>
      </w:pPr>
    </w:p>
    <w:p w14:paraId="34C02EEA" w14:textId="77777777" w:rsidR="00023CA7" w:rsidRDefault="00023CA7">
      <w:pPr>
        <w:spacing w:after="160" w:line="259" w:lineRule="auto"/>
      </w:pPr>
    </w:p>
    <w:p w14:paraId="349C13FE" w14:textId="77777777" w:rsidR="00023CA7" w:rsidRDefault="00023CA7">
      <w:pPr>
        <w:spacing w:after="160" w:line="259" w:lineRule="auto"/>
      </w:pPr>
    </w:p>
    <w:p w14:paraId="3DE1799C" w14:textId="77777777" w:rsidR="00023CA7" w:rsidRDefault="00023CA7">
      <w:pPr>
        <w:spacing w:after="160" w:line="259" w:lineRule="auto"/>
      </w:pPr>
    </w:p>
    <w:p w14:paraId="264070D3" w14:textId="77777777" w:rsidR="004E25EF" w:rsidRDefault="004E25EF">
      <w:pPr>
        <w:spacing w:after="160" w:line="259" w:lineRule="auto"/>
      </w:pPr>
    </w:p>
    <w:p w14:paraId="3D5E2288" w14:textId="77777777" w:rsidR="004E25EF" w:rsidRDefault="004E25EF">
      <w:pPr>
        <w:spacing w:after="160" w:line="259" w:lineRule="auto"/>
      </w:pPr>
    </w:p>
    <w:p w14:paraId="6EFD89E7" w14:textId="77777777" w:rsidR="004E25EF" w:rsidRDefault="004E25EF">
      <w:pPr>
        <w:spacing w:after="160" w:line="259" w:lineRule="auto"/>
      </w:pPr>
    </w:p>
    <w:p w14:paraId="14C887E0" w14:textId="77777777" w:rsidR="004E25EF" w:rsidRDefault="004E25EF">
      <w:pPr>
        <w:spacing w:after="160" w:line="259" w:lineRule="auto"/>
      </w:pPr>
    </w:p>
    <w:p w14:paraId="70E4FB45" w14:textId="77777777" w:rsidR="0011430B" w:rsidRDefault="0011430B">
      <w:pPr>
        <w:spacing w:after="160" w:line="259" w:lineRule="auto"/>
      </w:pPr>
    </w:p>
    <w:p w14:paraId="5B2469D2" w14:textId="77777777" w:rsidR="0011430B" w:rsidRDefault="0011430B">
      <w:pPr>
        <w:spacing w:after="160" w:line="259" w:lineRule="auto"/>
      </w:pPr>
    </w:p>
    <w:p w14:paraId="58DD02DB" w14:textId="77777777" w:rsidR="0011430B" w:rsidRDefault="0011430B">
      <w:pPr>
        <w:spacing w:after="160" w:line="259" w:lineRule="auto"/>
      </w:pPr>
    </w:p>
    <w:p w14:paraId="2F77B2D7" w14:textId="77777777" w:rsidR="0011430B" w:rsidRDefault="0011430B">
      <w:pPr>
        <w:spacing w:after="160" w:line="259" w:lineRule="auto"/>
      </w:pPr>
    </w:p>
    <w:p w14:paraId="1BE2AB71" w14:textId="77777777" w:rsidR="0011430B" w:rsidRDefault="0011430B">
      <w:pPr>
        <w:spacing w:after="160" w:line="259" w:lineRule="auto"/>
      </w:pPr>
    </w:p>
    <w:p w14:paraId="31135C95" w14:textId="77777777" w:rsidR="0011430B" w:rsidRDefault="0011430B">
      <w:pPr>
        <w:spacing w:after="160" w:line="259" w:lineRule="auto"/>
      </w:pPr>
    </w:p>
    <w:p w14:paraId="23E3D201" w14:textId="77777777" w:rsidR="0011430B" w:rsidRDefault="0011430B">
      <w:pPr>
        <w:spacing w:after="160" w:line="259" w:lineRule="auto"/>
      </w:pPr>
    </w:p>
    <w:p w14:paraId="68647955" w14:textId="77777777" w:rsidR="0011430B" w:rsidRDefault="0011430B">
      <w:pPr>
        <w:spacing w:after="160" w:line="259" w:lineRule="auto"/>
      </w:pPr>
    </w:p>
    <w:p w14:paraId="2C3D5484" w14:textId="77777777" w:rsidR="0011430B" w:rsidRDefault="0011430B">
      <w:pPr>
        <w:spacing w:after="160" w:line="259" w:lineRule="auto"/>
      </w:pPr>
    </w:p>
    <w:p w14:paraId="46EB9D8A" w14:textId="718F9468" w:rsidR="00800C97" w:rsidRDefault="00000000">
      <w:pPr>
        <w:spacing w:after="160" w:line="259" w:lineRule="auto"/>
      </w:pPr>
      <w:r>
        <w:t>Approved by:</w:t>
      </w:r>
    </w:p>
    <w:p w14:paraId="2840B1E5" w14:textId="30B05965" w:rsidR="00800C97" w:rsidRDefault="00000000">
      <w:pPr>
        <w:spacing w:after="160" w:line="259" w:lineRule="auto"/>
      </w:pPr>
      <w:r>
        <w:t>Date of approval:</w:t>
      </w:r>
    </w:p>
    <w:p w14:paraId="78623A60" w14:textId="03E98EF7" w:rsidR="00DB25DE" w:rsidRDefault="00DB25DE">
      <w:pPr>
        <w:spacing w:after="160" w:line="259" w:lineRule="auto"/>
      </w:pPr>
    </w:p>
    <w:p w14:paraId="321E4AE2" w14:textId="77777777" w:rsidR="00DB25DE" w:rsidRDefault="00DB25DE">
      <w:pPr>
        <w:spacing w:after="160" w:line="259" w:lineRule="auto"/>
      </w:pPr>
    </w:p>
    <w:p w14:paraId="438CF771" w14:textId="77777777" w:rsidR="00DB25DE" w:rsidRDefault="00DB25DE" w:rsidP="00DB25DE">
      <w:pPr>
        <w:widowControl w:val="0"/>
      </w:pPr>
      <w:r>
        <w:t>Revisions</w:t>
      </w:r>
    </w:p>
    <w:p w14:paraId="11FD7F3F" w14:textId="77777777" w:rsidR="00DB25DE" w:rsidRDefault="00DB25DE" w:rsidP="00DB25DE">
      <w:r>
        <w:t>Revision No. - Revision date - Approved by</w:t>
      </w:r>
    </w:p>
    <w:p w14:paraId="52B22884" w14:textId="579B827B" w:rsidR="00DB25DE" w:rsidRDefault="00DB25DE" w:rsidP="00DB25DE">
      <w:r>
        <w:t>Revision No. - Revision date - Approved by</w:t>
      </w:r>
    </w:p>
    <w:p w14:paraId="1A8BEB79" w14:textId="04D547EB" w:rsidR="00DB25DE" w:rsidRDefault="00DB25DE">
      <w:pPr>
        <w:spacing w:after="160" w:line="259" w:lineRule="auto"/>
      </w:pPr>
    </w:p>
    <w:p w14:paraId="60DC1697" w14:textId="77777777" w:rsidR="00B879C4" w:rsidRDefault="00B879C4" w:rsidP="00B879C4">
      <w:pPr>
        <w:spacing w:after="160" w:line="259" w:lineRule="auto"/>
      </w:pPr>
    </w:p>
    <w:p w14:paraId="2B746438" w14:textId="77777777" w:rsidR="00B879C4" w:rsidRDefault="00B879C4" w:rsidP="00B879C4">
      <w:pPr>
        <w:spacing w:after="160" w:line="259" w:lineRule="auto"/>
      </w:pPr>
    </w:p>
    <w:p w14:paraId="3DE8CCC5" w14:textId="77777777" w:rsidR="00B879C4" w:rsidRDefault="00B879C4" w:rsidP="00B879C4">
      <w:pPr>
        <w:spacing w:after="160" w:line="259" w:lineRule="auto"/>
      </w:pPr>
    </w:p>
    <w:p w14:paraId="05FB521C" w14:textId="77777777" w:rsidR="00B879C4" w:rsidRDefault="00B879C4" w:rsidP="00B879C4">
      <w:pPr>
        <w:spacing w:after="160" w:line="259" w:lineRule="auto"/>
      </w:pPr>
    </w:p>
    <w:p w14:paraId="1182C883" w14:textId="77777777" w:rsidR="00B879C4" w:rsidRDefault="00B879C4" w:rsidP="00B879C4">
      <w:pPr>
        <w:spacing w:after="160" w:line="259" w:lineRule="auto"/>
      </w:pPr>
    </w:p>
    <w:p w14:paraId="53F4FB62" w14:textId="77777777" w:rsidR="00B879C4" w:rsidRDefault="00B879C4" w:rsidP="00B879C4">
      <w:pPr>
        <w:spacing w:after="160" w:line="259" w:lineRule="auto"/>
      </w:pPr>
    </w:p>
    <w:p w14:paraId="49325A13" w14:textId="77777777" w:rsidR="00B879C4" w:rsidRDefault="00B879C4" w:rsidP="00B879C4">
      <w:pPr>
        <w:spacing w:after="160" w:line="259" w:lineRule="auto"/>
      </w:pPr>
    </w:p>
    <w:p w14:paraId="3CC3AA94" w14:textId="77777777" w:rsidR="00B879C4" w:rsidRDefault="00B879C4" w:rsidP="00B879C4">
      <w:pPr>
        <w:spacing w:after="160" w:line="259" w:lineRule="auto"/>
      </w:pPr>
    </w:p>
    <w:p w14:paraId="0534B660" w14:textId="7C172C7B" w:rsidR="00DB25DE" w:rsidRDefault="00B879C4" w:rsidP="00B879C4">
      <w:pPr>
        <w:spacing w:after="160" w:line="259" w:lineRule="auto"/>
      </w:pPr>
      <w:r>
        <w:t xml:space="preserve"> </w:t>
      </w:r>
    </w:p>
    <w:sectPr w:rsidR="00DB25DE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D6ED" w14:textId="77777777" w:rsidR="004C6608" w:rsidRDefault="004C6608">
      <w:pPr>
        <w:spacing w:line="240" w:lineRule="auto"/>
      </w:pPr>
      <w:r>
        <w:separator/>
      </w:r>
    </w:p>
  </w:endnote>
  <w:endnote w:type="continuationSeparator" w:id="0">
    <w:p w14:paraId="3203C459" w14:textId="77777777" w:rsidR="004C6608" w:rsidRDefault="004C6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F79F" w14:textId="77777777" w:rsidR="00800C97" w:rsidRDefault="00000000">
    <w:pPr>
      <w:jc w:val="right"/>
    </w:pPr>
    <w:r>
      <w:rPr>
        <w:noProof/>
      </w:rPr>
      <w:drawing>
        <wp:inline distT="114300" distB="114300" distL="114300" distR="114300" wp14:anchorId="020AA750" wp14:editId="6DC151B8">
          <wp:extent cx="857250" cy="4572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13" b="8613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CD8033" w14:textId="77777777" w:rsidR="00800C97" w:rsidRDefault="00000000">
    <w:pPr>
      <w:jc w:val="right"/>
    </w:pPr>
    <w:hyperlink r:id="rId2">
      <w:r>
        <w:rPr>
          <w:b/>
          <w:color w:val="1155CC"/>
          <w:sz w:val="20"/>
          <w:szCs w:val="20"/>
          <w:u w:val="single"/>
        </w:rPr>
        <w:t>Click here to get the most up-to-date version of this document</w:t>
      </w:r>
    </w:hyperlink>
  </w:p>
  <w:p w14:paraId="0ABC24E2" w14:textId="77777777" w:rsidR="00800C97" w:rsidRDefault="00800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57EE" w14:textId="77777777" w:rsidR="004C6608" w:rsidRDefault="004C6608">
      <w:pPr>
        <w:spacing w:line="240" w:lineRule="auto"/>
      </w:pPr>
      <w:r>
        <w:separator/>
      </w:r>
    </w:p>
  </w:footnote>
  <w:footnote w:type="continuationSeparator" w:id="0">
    <w:p w14:paraId="1F8F8BDB" w14:textId="77777777" w:rsidR="004C6608" w:rsidRDefault="004C6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3F59" w14:textId="77777777" w:rsidR="00800C97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078C158D" wp14:editId="2423874F">
          <wp:simplePos x="0" y="0"/>
          <wp:positionH relativeFrom="page">
            <wp:posOffset>-42862</wp:posOffset>
          </wp:positionH>
          <wp:positionV relativeFrom="page">
            <wp:posOffset>-76199</wp:posOffset>
          </wp:positionV>
          <wp:extent cx="7858125" cy="96202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8602"/>
                  <a:stretch>
                    <a:fillRect/>
                  </a:stretch>
                </pic:blipFill>
                <pic:spPr>
                  <a:xfrm>
                    <a:off x="0" y="0"/>
                    <a:ext cx="7858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2F3"/>
    <w:multiLevelType w:val="hybridMultilevel"/>
    <w:tmpl w:val="01C2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326"/>
    <w:multiLevelType w:val="hybridMultilevel"/>
    <w:tmpl w:val="40E63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6D"/>
    <w:multiLevelType w:val="hybridMultilevel"/>
    <w:tmpl w:val="1AB0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777"/>
    <w:multiLevelType w:val="hybridMultilevel"/>
    <w:tmpl w:val="3F38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899"/>
    <w:multiLevelType w:val="hybridMultilevel"/>
    <w:tmpl w:val="9244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E8F"/>
    <w:multiLevelType w:val="hybridMultilevel"/>
    <w:tmpl w:val="A8F8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E07"/>
    <w:multiLevelType w:val="hybridMultilevel"/>
    <w:tmpl w:val="CCB4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6AC0"/>
    <w:multiLevelType w:val="hybridMultilevel"/>
    <w:tmpl w:val="0C2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1937"/>
    <w:multiLevelType w:val="hybridMultilevel"/>
    <w:tmpl w:val="1E065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4054"/>
    <w:multiLevelType w:val="hybridMultilevel"/>
    <w:tmpl w:val="54BE9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845D3"/>
    <w:multiLevelType w:val="hybridMultilevel"/>
    <w:tmpl w:val="B290B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278F"/>
    <w:multiLevelType w:val="hybridMultilevel"/>
    <w:tmpl w:val="9514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11E"/>
    <w:multiLevelType w:val="hybridMultilevel"/>
    <w:tmpl w:val="818E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956ED"/>
    <w:multiLevelType w:val="hybridMultilevel"/>
    <w:tmpl w:val="13D6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F2FF7"/>
    <w:multiLevelType w:val="hybridMultilevel"/>
    <w:tmpl w:val="B1DE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36D6"/>
    <w:multiLevelType w:val="hybridMultilevel"/>
    <w:tmpl w:val="EC56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3153"/>
    <w:multiLevelType w:val="hybridMultilevel"/>
    <w:tmpl w:val="035E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F61B7"/>
    <w:multiLevelType w:val="hybridMultilevel"/>
    <w:tmpl w:val="D5BAE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779"/>
    <w:multiLevelType w:val="hybridMultilevel"/>
    <w:tmpl w:val="B10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631B3"/>
    <w:multiLevelType w:val="hybridMultilevel"/>
    <w:tmpl w:val="9F4E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7B54"/>
    <w:multiLevelType w:val="hybridMultilevel"/>
    <w:tmpl w:val="5358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5034E"/>
    <w:multiLevelType w:val="hybridMultilevel"/>
    <w:tmpl w:val="D8F8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13252"/>
    <w:multiLevelType w:val="hybridMultilevel"/>
    <w:tmpl w:val="5196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C4EB2"/>
    <w:multiLevelType w:val="hybridMultilevel"/>
    <w:tmpl w:val="96AC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74641"/>
    <w:multiLevelType w:val="hybridMultilevel"/>
    <w:tmpl w:val="B9405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772F6"/>
    <w:multiLevelType w:val="hybridMultilevel"/>
    <w:tmpl w:val="1DA2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926C6"/>
    <w:multiLevelType w:val="hybridMultilevel"/>
    <w:tmpl w:val="8814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6633C"/>
    <w:multiLevelType w:val="hybridMultilevel"/>
    <w:tmpl w:val="6DF6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B617E"/>
    <w:multiLevelType w:val="hybridMultilevel"/>
    <w:tmpl w:val="B29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6305"/>
    <w:multiLevelType w:val="hybridMultilevel"/>
    <w:tmpl w:val="1032C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90B6E"/>
    <w:multiLevelType w:val="hybridMultilevel"/>
    <w:tmpl w:val="6508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14056"/>
    <w:multiLevelType w:val="hybridMultilevel"/>
    <w:tmpl w:val="C3DE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42843"/>
    <w:multiLevelType w:val="hybridMultilevel"/>
    <w:tmpl w:val="A5E0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E530D"/>
    <w:multiLevelType w:val="hybridMultilevel"/>
    <w:tmpl w:val="C180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B7051"/>
    <w:multiLevelType w:val="hybridMultilevel"/>
    <w:tmpl w:val="3382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D2F2E"/>
    <w:multiLevelType w:val="hybridMultilevel"/>
    <w:tmpl w:val="68B2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152EE"/>
    <w:multiLevelType w:val="hybridMultilevel"/>
    <w:tmpl w:val="6894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53B39"/>
    <w:multiLevelType w:val="hybridMultilevel"/>
    <w:tmpl w:val="5A52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C3158"/>
    <w:multiLevelType w:val="hybridMultilevel"/>
    <w:tmpl w:val="93F6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646C2"/>
    <w:multiLevelType w:val="hybridMultilevel"/>
    <w:tmpl w:val="81E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614D9"/>
    <w:multiLevelType w:val="hybridMultilevel"/>
    <w:tmpl w:val="15C0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77988"/>
    <w:multiLevelType w:val="hybridMultilevel"/>
    <w:tmpl w:val="479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B34C2"/>
    <w:multiLevelType w:val="hybridMultilevel"/>
    <w:tmpl w:val="8F0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374E8"/>
    <w:multiLevelType w:val="hybridMultilevel"/>
    <w:tmpl w:val="970E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E0180"/>
    <w:multiLevelType w:val="hybridMultilevel"/>
    <w:tmpl w:val="57C0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1968">
    <w:abstractNumId w:val="19"/>
  </w:num>
  <w:num w:numId="2" w16cid:durableId="166601093">
    <w:abstractNumId w:val="10"/>
  </w:num>
  <w:num w:numId="3" w16cid:durableId="1977300133">
    <w:abstractNumId w:val="28"/>
  </w:num>
  <w:num w:numId="4" w16cid:durableId="932124046">
    <w:abstractNumId w:val="11"/>
  </w:num>
  <w:num w:numId="5" w16cid:durableId="1773891343">
    <w:abstractNumId w:val="37"/>
  </w:num>
  <w:num w:numId="6" w16cid:durableId="1089278534">
    <w:abstractNumId w:val="15"/>
  </w:num>
  <w:num w:numId="7" w16cid:durableId="178011986">
    <w:abstractNumId w:val="44"/>
  </w:num>
  <w:num w:numId="8" w16cid:durableId="1170368828">
    <w:abstractNumId w:val="30"/>
  </w:num>
  <w:num w:numId="9" w16cid:durableId="210921538">
    <w:abstractNumId w:val="39"/>
  </w:num>
  <w:num w:numId="10" w16cid:durableId="650790889">
    <w:abstractNumId w:val="4"/>
  </w:num>
  <w:num w:numId="11" w16cid:durableId="1844516579">
    <w:abstractNumId w:val="16"/>
  </w:num>
  <w:num w:numId="12" w16cid:durableId="1333875889">
    <w:abstractNumId w:val="29"/>
  </w:num>
  <w:num w:numId="13" w16cid:durableId="1740594417">
    <w:abstractNumId w:val="33"/>
  </w:num>
  <w:num w:numId="14" w16cid:durableId="1653636069">
    <w:abstractNumId w:val="31"/>
  </w:num>
  <w:num w:numId="15" w16cid:durableId="1357806000">
    <w:abstractNumId w:val="14"/>
  </w:num>
  <w:num w:numId="16" w16cid:durableId="1668901474">
    <w:abstractNumId w:val="1"/>
  </w:num>
  <w:num w:numId="17" w16cid:durableId="820773514">
    <w:abstractNumId w:val="3"/>
  </w:num>
  <w:num w:numId="18" w16cid:durableId="758058210">
    <w:abstractNumId w:val="43"/>
  </w:num>
  <w:num w:numId="19" w16cid:durableId="251666237">
    <w:abstractNumId w:val="7"/>
  </w:num>
  <w:num w:numId="20" w16cid:durableId="1742949632">
    <w:abstractNumId w:val="23"/>
  </w:num>
  <w:num w:numId="21" w16cid:durableId="1180969477">
    <w:abstractNumId w:val="21"/>
  </w:num>
  <w:num w:numId="22" w16cid:durableId="2119063394">
    <w:abstractNumId w:val="5"/>
  </w:num>
  <w:num w:numId="23" w16cid:durableId="616452827">
    <w:abstractNumId w:val="26"/>
  </w:num>
  <w:num w:numId="24" w16cid:durableId="722020179">
    <w:abstractNumId w:val="25"/>
  </w:num>
  <w:num w:numId="25" w16cid:durableId="1840122228">
    <w:abstractNumId w:val="24"/>
  </w:num>
  <w:num w:numId="26" w16cid:durableId="1781216735">
    <w:abstractNumId w:val="41"/>
  </w:num>
  <w:num w:numId="27" w16cid:durableId="196940150">
    <w:abstractNumId w:val="6"/>
  </w:num>
  <w:num w:numId="28" w16cid:durableId="501047254">
    <w:abstractNumId w:val="38"/>
  </w:num>
  <w:num w:numId="29" w16cid:durableId="1418550619">
    <w:abstractNumId w:val="17"/>
  </w:num>
  <w:num w:numId="30" w16cid:durableId="760107893">
    <w:abstractNumId w:val="0"/>
  </w:num>
  <w:num w:numId="31" w16cid:durableId="846602867">
    <w:abstractNumId w:val="22"/>
  </w:num>
  <w:num w:numId="32" w16cid:durableId="190267026">
    <w:abstractNumId w:val="8"/>
  </w:num>
  <w:num w:numId="33" w16cid:durableId="305663932">
    <w:abstractNumId w:val="32"/>
  </w:num>
  <w:num w:numId="34" w16cid:durableId="587928613">
    <w:abstractNumId w:val="42"/>
  </w:num>
  <w:num w:numId="35" w16cid:durableId="1376855551">
    <w:abstractNumId w:val="27"/>
  </w:num>
  <w:num w:numId="36" w16cid:durableId="248850723">
    <w:abstractNumId w:val="36"/>
  </w:num>
  <w:num w:numId="37" w16cid:durableId="1839271411">
    <w:abstractNumId w:val="35"/>
  </w:num>
  <w:num w:numId="38" w16cid:durableId="449981201">
    <w:abstractNumId w:val="34"/>
  </w:num>
  <w:num w:numId="39" w16cid:durableId="1665086209">
    <w:abstractNumId w:val="40"/>
  </w:num>
  <w:num w:numId="40" w16cid:durableId="1180388377">
    <w:abstractNumId w:val="13"/>
  </w:num>
  <w:num w:numId="41" w16cid:durableId="499932183">
    <w:abstractNumId w:val="18"/>
  </w:num>
  <w:num w:numId="42" w16cid:durableId="166866220">
    <w:abstractNumId w:val="20"/>
  </w:num>
  <w:num w:numId="43" w16cid:durableId="797451062">
    <w:abstractNumId w:val="2"/>
  </w:num>
  <w:num w:numId="44" w16cid:durableId="1363677422">
    <w:abstractNumId w:val="12"/>
  </w:num>
  <w:num w:numId="45" w16cid:durableId="100836135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7"/>
    <w:rsid w:val="00002D49"/>
    <w:rsid w:val="00003DEF"/>
    <w:rsid w:val="00023CA7"/>
    <w:rsid w:val="0002507D"/>
    <w:rsid w:val="000256D5"/>
    <w:rsid w:val="000275BC"/>
    <w:rsid w:val="00027DBD"/>
    <w:rsid w:val="00030667"/>
    <w:rsid w:val="00033097"/>
    <w:rsid w:val="00056843"/>
    <w:rsid w:val="00060E70"/>
    <w:rsid w:val="000620E3"/>
    <w:rsid w:val="000675FC"/>
    <w:rsid w:val="00072BBF"/>
    <w:rsid w:val="00076F9A"/>
    <w:rsid w:val="000932DB"/>
    <w:rsid w:val="00096675"/>
    <w:rsid w:val="000A0A49"/>
    <w:rsid w:val="000B0F59"/>
    <w:rsid w:val="000B2B5C"/>
    <w:rsid w:val="000C2F9A"/>
    <w:rsid w:val="000D5766"/>
    <w:rsid w:val="000D5C17"/>
    <w:rsid w:val="000F0202"/>
    <w:rsid w:val="000F15F6"/>
    <w:rsid w:val="000F393E"/>
    <w:rsid w:val="000F5812"/>
    <w:rsid w:val="001140F5"/>
    <w:rsid w:val="0011430B"/>
    <w:rsid w:val="001154CE"/>
    <w:rsid w:val="00115DC7"/>
    <w:rsid w:val="00120B7E"/>
    <w:rsid w:val="0013798A"/>
    <w:rsid w:val="00145EAC"/>
    <w:rsid w:val="00153ADD"/>
    <w:rsid w:val="00160119"/>
    <w:rsid w:val="00187658"/>
    <w:rsid w:val="001C5F56"/>
    <w:rsid w:val="001D1236"/>
    <w:rsid w:val="001D48F9"/>
    <w:rsid w:val="001F127E"/>
    <w:rsid w:val="001F7E9D"/>
    <w:rsid w:val="00226D3B"/>
    <w:rsid w:val="0023331E"/>
    <w:rsid w:val="002412A0"/>
    <w:rsid w:val="00246ED0"/>
    <w:rsid w:val="002513E7"/>
    <w:rsid w:val="002566A5"/>
    <w:rsid w:val="002619A0"/>
    <w:rsid w:val="0027310B"/>
    <w:rsid w:val="00280C74"/>
    <w:rsid w:val="00283102"/>
    <w:rsid w:val="002835DF"/>
    <w:rsid w:val="00284A37"/>
    <w:rsid w:val="00287C6E"/>
    <w:rsid w:val="0029042F"/>
    <w:rsid w:val="00292BCE"/>
    <w:rsid w:val="00293B02"/>
    <w:rsid w:val="00296453"/>
    <w:rsid w:val="002A17AE"/>
    <w:rsid w:val="002B7621"/>
    <w:rsid w:val="002C28D7"/>
    <w:rsid w:val="002C42A7"/>
    <w:rsid w:val="002D0470"/>
    <w:rsid w:val="002E019E"/>
    <w:rsid w:val="003071F5"/>
    <w:rsid w:val="00307E15"/>
    <w:rsid w:val="003128F4"/>
    <w:rsid w:val="003167E7"/>
    <w:rsid w:val="00325DF5"/>
    <w:rsid w:val="003441EB"/>
    <w:rsid w:val="003464BB"/>
    <w:rsid w:val="00353934"/>
    <w:rsid w:val="00363845"/>
    <w:rsid w:val="00365AEB"/>
    <w:rsid w:val="0038369A"/>
    <w:rsid w:val="003969A4"/>
    <w:rsid w:val="003B440C"/>
    <w:rsid w:val="003B654D"/>
    <w:rsid w:val="003D036B"/>
    <w:rsid w:val="003D38F2"/>
    <w:rsid w:val="003D3A4B"/>
    <w:rsid w:val="004033FF"/>
    <w:rsid w:val="004066E8"/>
    <w:rsid w:val="00406AD3"/>
    <w:rsid w:val="004070CD"/>
    <w:rsid w:val="00417325"/>
    <w:rsid w:val="00435D3F"/>
    <w:rsid w:val="00440788"/>
    <w:rsid w:val="00441B23"/>
    <w:rsid w:val="0044768F"/>
    <w:rsid w:val="00474936"/>
    <w:rsid w:val="00480398"/>
    <w:rsid w:val="004A23E3"/>
    <w:rsid w:val="004A3809"/>
    <w:rsid w:val="004A6599"/>
    <w:rsid w:val="004B6233"/>
    <w:rsid w:val="004C4711"/>
    <w:rsid w:val="004C6608"/>
    <w:rsid w:val="004D37BC"/>
    <w:rsid w:val="004E25EF"/>
    <w:rsid w:val="004E3006"/>
    <w:rsid w:val="004E7FF9"/>
    <w:rsid w:val="004F2F9A"/>
    <w:rsid w:val="004F35EF"/>
    <w:rsid w:val="004F57E1"/>
    <w:rsid w:val="004F6B41"/>
    <w:rsid w:val="004F7B08"/>
    <w:rsid w:val="00501559"/>
    <w:rsid w:val="00504CF7"/>
    <w:rsid w:val="0050724C"/>
    <w:rsid w:val="00510FA2"/>
    <w:rsid w:val="005237D6"/>
    <w:rsid w:val="00530F97"/>
    <w:rsid w:val="00553730"/>
    <w:rsid w:val="005548D7"/>
    <w:rsid w:val="00555CDE"/>
    <w:rsid w:val="00564C58"/>
    <w:rsid w:val="00570AEB"/>
    <w:rsid w:val="00575FBA"/>
    <w:rsid w:val="00593C63"/>
    <w:rsid w:val="005A1F43"/>
    <w:rsid w:val="005A6843"/>
    <w:rsid w:val="005B0FF8"/>
    <w:rsid w:val="005B25E1"/>
    <w:rsid w:val="005B54FD"/>
    <w:rsid w:val="005C438F"/>
    <w:rsid w:val="005C500E"/>
    <w:rsid w:val="005D1FA0"/>
    <w:rsid w:val="005D25A5"/>
    <w:rsid w:val="005D5DC7"/>
    <w:rsid w:val="005E1EC5"/>
    <w:rsid w:val="005F6CDE"/>
    <w:rsid w:val="006056AF"/>
    <w:rsid w:val="0060660A"/>
    <w:rsid w:val="00611170"/>
    <w:rsid w:val="00621EDA"/>
    <w:rsid w:val="00634D30"/>
    <w:rsid w:val="00654BDF"/>
    <w:rsid w:val="006732F8"/>
    <w:rsid w:val="00695CEF"/>
    <w:rsid w:val="0069731A"/>
    <w:rsid w:val="006A1E22"/>
    <w:rsid w:val="006A5C10"/>
    <w:rsid w:val="006A6347"/>
    <w:rsid w:val="006E0114"/>
    <w:rsid w:val="006F165D"/>
    <w:rsid w:val="006F1F82"/>
    <w:rsid w:val="006F32BC"/>
    <w:rsid w:val="006F647A"/>
    <w:rsid w:val="00703A9A"/>
    <w:rsid w:val="00705579"/>
    <w:rsid w:val="0070586E"/>
    <w:rsid w:val="00706D31"/>
    <w:rsid w:val="00711C83"/>
    <w:rsid w:val="007144A7"/>
    <w:rsid w:val="00720D0B"/>
    <w:rsid w:val="00730DC5"/>
    <w:rsid w:val="0073242C"/>
    <w:rsid w:val="00733FF4"/>
    <w:rsid w:val="00734955"/>
    <w:rsid w:val="00740073"/>
    <w:rsid w:val="00742C64"/>
    <w:rsid w:val="007615A2"/>
    <w:rsid w:val="00761772"/>
    <w:rsid w:val="00763D5F"/>
    <w:rsid w:val="007914E9"/>
    <w:rsid w:val="00793F33"/>
    <w:rsid w:val="007A305C"/>
    <w:rsid w:val="007A527E"/>
    <w:rsid w:val="007A7EB3"/>
    <w:rsid w:val="007B13B9"/>
    <w:rsid w:val="007C4305"/>
    <w:rsid w:val="007C6230"/>
    <w:rsid w:val="007D25D2"/>
    <w:rsid w:val="007E0E0F"/>
    <w:rsid w:val="00800C97"/>
    <w:rsid w:val="00812E4D"/>
    <w:rsid w:val="008152BC"/>
    <w:rsid w:val="00817035"/>
    <w:rsid w:val="008369A2"/>
    <w:rsid w:val="00846909"/>
    <w:rsid w:val="00853855"/>
    <w:rsid w:val="00856DEB"/>
    <w:rsid w:val="00867C36"/>
    <w:rsid w:val="00877150"/>
    <w:rsid w:val="0089035F"/>
    <w:rsid w:val="008921CA"/>
    <w:rsid w:val="00892857"/>
    <w:rsid w:val="00893DCA"/>
    <w:rsid w:val="008A44AF"/>
    <w:rsid w:val="008E599A"/>
    <w:rsid w:val="008F681E"/>
    <w:rsid w:val="00902C30"/>
    <w:rsid w:val="009100EE"/>
    <w:rsid w:val="0093540C"/>
    <w:rsid w:val="00936B0D"/>
    <w:rsid w:val="00951F5F"/>
    <w:rsid w:val="009527C9"/>
    <w:rsid w:val="00954AC1"/>
    <w:rsid w:val="009562B3"/>
    <w:rsid w:val="009645C8"/>
    <w:rsid w:val="00970F8B"/>
    <w:rsid w:val="00983EA7"/>
    <w:rsid w:val="00985476"/>
    <w:rsid w:val="0099582F"/>
    <w:rsid w:val="009A0275"/>
    <w:rsid w:val="009B256B"/>
    <w:rsid w:val="009B7DD2"/>
    <w:rsid w:val="009C525E"/>
    <w:rsid w:val="009D0F2F"/>
    <w:rsid w:val="009D62C1"/>
    <w:rsid w:val="009D7AB5"/>
    <w:rsid w:val="009E72F8"/>
    <w:rsid w:val="009F3660"/>
    <w:rsid w:val="009F4B33"/>
    <w:rsid w:val="009F590D"/>
    <w:rsid w:val="00A03BF3"/>
    <w:rsid w:val="00A114DA"/>
    <w:rsid w:val="00A17FDB"/>
    <w:rsid w:val="00A35AE5"/>
    <w:rsid w:val="00A42F47"/>
    <w:rsid w:val="00A631AA"/>
    <w:rsid w:val="00A66436"/>
    <w:rsid w:val="00A7000B"/>
    <w:rsid w:val="00A701CC"/>
    <w:rsid w:val="00A75DD8"/>
    <w:rsid w:val="00A92C67"/>
    <w:rsid w:val="00A968C0"/>
    <w:rsid w:val="00AA0F80"/>
    <w:rsid w:val="00AA2ACE"/>
    <w:rsid w:val="00AA4263"/>
    <w:rsid w:val="00AA5304"/>
    <w:rsid w:val="00AA599D"/>
    <w:rsid w:val="00AA6357"/>
    <w:rsid w:val="00AC4065"/>
    <w:rsid w:val="00AD22F8"/>
    <w:rsid w:val="00AE6563"/>
    <w:rsid w:val="00B151E3"/>
    <w:rsid w:val="00B16C6D"/>
    <w:rsid w:val="00B21385"/>
    <w:rsid w:val="00B2509E"/>
    <w:rsid w:val="00B32405"/>
    <w:rsid w:val="00B36AE4"/>
    <w:rsid w:val="00B4165A"/>
    <w:rsid w:val="00B62980"/>
    <w:rsid w:val="00B64548"/>
    <w:rsid w:val="00B654D8"/>
    <w:rsid w:val="00B67E02"/>
    <w:rsid w:val="00B82726"/>
    <w:rsid w:val="00B879C4"/>
    <w:rsid w:val="00BA07AB"/>
    <w:rsid w:val="00BD223E"/>
    <w:rsid w:val="00BD5084"/>
    <w:rsid w:val="00BD78B3"/>
    <w:rsid w:val="00BE35B4"/>
    <w:rsid w:val="00BE3B1C"/>
    <w:rsid w:val="00BF15E9"/>
    <w:rsid w:val="00BF2765"/>
    <w:rsid w:val="00BF7FB9"/>
    <w:rsid w:val="00C105ED"/>
    <w:rsid w:val="00C143D1"/>
    <w:rsid w:val="00C24226"/>
    <w:rsid w:val="00C32450"/>
    <w:rsid w:val="00C33FB6"/>
    <w:rsid w:val="00C40888"/>
    <w:rsid w:val="00C42257"/>
    <w:rsid w:val="00C4226A"/>
    <w:rsid w:val="00C4312F"/>
    <w:rsid w:val="00C57E01"/>
    <w:rsid w:val="00C621BF"/>
    <w:rsid w:val="00C74312"/>
    <w:rsid w:val="00C9054B"/>
    <w:rsid w:val="00CA442A"/>
    <w:rsid w:val="00CB1A6B"/>
    <w:rsid w:val="00CB56AA"/>
    <w:rsid w:val="00CB742D"/>
    <w:rsid w:val="00CD74FF"/>
    <w:rsid w:val="00CF5CC4"/>
    <w:rsid w:val="00D01619"/>
    <w:rsid w:val="00D025AA"/>
    <w:rsid w:val="00D107DE"/>
    <w:rsid w:val="00D16D63"/>
    <w:rsid w:val="00D1744C"/>
    <w:rsid w:val="00D24A1F"/>
    <w:rsid w:val="00D24CED"/>
    <w:rsid w:val="00D333E7"/>
    <w:rsid w:val="00D65AC3"/>
    <w:rsid w:val="00D7101D"/>
    <w:rsid w:val="00D73083"/>
    <w:rsid w:val="00D82042"/>
    <w:rsid w:val="00D870A0"/>
    <w:rsid w:val="00D93B2A"/>
    <w:rsid w:val="00DA55AB"/>
    <w:rsid w:val="00DB25DE"/>
    <w:rsid w:val="00DC3AB2"/>
    <w:rsid w:val="00DD0DB9"/>
    <w:rsid w:val="00DD7C04"/>
    <w:rsid w:val="00DF6F95"/>
    <w:rsid w:val="00E03B9B"/>
    <w:rsid w:val="00E13D23"/>
    <w:rsid w:val="00E27430"/>
    <w:rsid w:val="00E27A86"/>
    <w:rsid w:val="00E35AAB"/>
    <w:rsid w:val="00E42609"/>
    <w:rsid w:val="00E43FBC"/>
    <w:rsid w:val="00E4668D"/>
    <w:rsid w:val="00E54E44"/>
    <w:rsid w:val="00E55112"/>
    <w:rsid w:val="00E615D6"/>
    <w:rsid w:val="00E641AF"/>
    <w:rsid w:val="00E8073E"/>
    <w:rsid w:val="00E87721"/>
    <w:rsid w:val="00E927CD"/>
    <w:rsid w:val="00EA65B9"/>
    <w:rsid w:val="00EA75CB"/>
    <w:rsid w:val="00EC5234"/>
    <w:rsid w:val="00ED324F"/>
    <w:rsid w:val="00ED4874"/>
    <w:rsid w:val="00EE00BD"/>
    <w:rsid w:val="00EE0AE7"/>
    <w:rsid w:val="00EE1E03"/>
    <w:rsid w:val="00EF46A3"/>
    <w:rsid w:val="00F06036"/>
    <w:rsid w:val="00F07238"/>
    <w:rsid w:val="00F27B60"/>
    <w:rsid w:val="00F3028C"/>
    <w:rsid w:val="00F30ECC"/>
    <w:rsid w:val="00F40CF1"/>
    <w:rsid w:val="00F42BEB"/>
    <w:rsid w:val="00F4317F"/>
    <w:rsid w:val="00F82259"/>
    <w:rsid w:val="00F826EA"/>
    <w:rsid w:val="00F8392D"/>
    <w:rsid w:val="00F83C44"/>
    <w:rsid w:val="00F84007"/>
    <w:rsid w:val="00F96499"/>
    <w:rsid w:val="00F978C4"/>
    <w:rsid w:val="00FA2BA3"/>
    <w:rsid w:val="00FA391C"/>
    <w:rsid w:val="00FA3A25"/>
    <w:rsid w:val="00FB1FF9"/>
    <w:rsid w:val="00FB4065"/>
    <w:rsid w:val="00FD0EDF"/>
    <w:rsid w:val="00FD70FD"/>
    <w:rsid w:val="00FE1526"/>
    <w:rsid w:val="00FF1127"/>
    <w:rsid w:val="00FF1186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358D"/>
  <w15:docId w15:val="{A9551EBB-2CD4-0F4D-A56D-1582A969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hanging="360"/>
      <w:outlineLvl w:val="1"/>
    </w:pPr>
    <w:rPr>
      <w:rFonts w:ascii="Poppins" w:eastAsia="Poppins" w:hAnsi="Poppins" w:cs="Poppins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jc w:val="center"/>
    </w:pPr>
    <w:rPr>
      <w:rFonts w:ascii="Poppins" w:eastAsia="Poppins" w:hAnsi="Poppins" w:cs="Poppins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5D25A5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IN" w:eastAsia="en-US"/>
    </w:rPr>
  </w:style>
  <w:style w:type="paragraph" w:styleId="NormalWeb">
    <w:name w:val="Normal (Web)"/>
    <w:basedOn w:val="Normal"/>
    <w:uiPriority w:val="99"/>
    <w:semiHidden/>
    <w:unhideWhenUsed/>
    <w:rsid w:val="001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27A86"/>
    <w:pP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27A8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7A8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27A8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27A8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27A86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27A86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27A86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27A86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27A86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27A86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9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36"/>
  </w:style>
  <w:style w:type="paragraph" w:styleId="Footer">
    <w:name w:val="footer"/>
    <w:basedOn w:val="Normal"/>
    <w:link w:val="FooterChar"/>
    <w:uiPriority w:val="99"/>
    <w:unhideWhenUsed/>
    <w:rsid w:val="004749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36"/>
  </w:style>
  <w:style w:type="character" w:customStyle="1" w:styleId="TitleChar">
    <w:name w:val="Title Char"/>
    <w:basedOn w:val="DefaultParagraphFont"/>
    <w:link w:val="Title"/>
    <w:uiPriority w:val="10"/>
    <w:rsid w:val="000D5766"/>
    <w:rPr>
      <w:rFonts w:ascii="Poppins" w:eastAsia="Poppins" w:hAnsi="Poppins" w:cs="Poppins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9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03m1d12cW6_k98-4yMFe4dWQa7Fu-UKhIyZfOJCArS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5653B-F5E6-8742-B1DC-AD21411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6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Suvashis Padhi</cp:lastModifiedBy>
  <cp:revision>306</cp:revision>
  <dcterms:created xsi:type="dcterms:W3CDTF">2022-07-17T11:54:00Z</dcterms:created>
  <dcterms:modified xsi:type="dcterms:W3CDTF">2023-03-06T21:31:00Z</dcterms:modified>
</cp:coreProperties>
</file>