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02">
      <w:pPr>
        <w:spacing w:line="240" w:lineRule="auto"/>
        <w:jc w:val="center"/>
        <w:rPr>
          <w:rFonts w:ascii="Garamond" w:cs="Garamond" w:eastAsia="Garamond" w:hAnsi="Garamond"/>
          <w:b w:val="1"/>
          <w:bCs w:val="1"/>
          <w:sz w:val="28"/>
          <w:szCs w:val="28"/>
        </w:rPr>
      </w:pPr>
      <w:r w:rsidDel="00000000" w:rsidR="00000000" w:rsidRPr="00000000">
        <w:rPr>
          <w:rFonts w:ascii="Garamond" w:cs="Garamond" w:eastAsia="Garamond" w:hAnsi="Garamond"/>
          <w:sz w:val="28"/>
          <w:szCs w:val="28"/>
          <w:rtl w:val="0"/>
        </w:rPr>
        <w:t xml:space="preserve">Judul </w:t>
      </w:r>
      <w:r w:rsidDel="00000000" w:rsidR="00000000" w:rsidRPr="00000000">
        <w:rPr>
          <w:rFonts w:ascii="Garamond" w:cs="Garamond" w:eastAsia="Garamond" w:hAnsi="Garamond"/>
          <w:b w:val="1"/>
          <w:bCs w:val="1"/>
          <w:sz w:val="28"/>
          <w:szCs w:val="28"/>
          <w:rtl w:val="0"/>
        </w:rPr>
        <w:t xml:space="preserve">(Garamond 14).</w:t>
      </w:r>
    </w:p>
    <w:p w:rsidR="00000000" w:rsidDel="00000000" w:rsidP="00000000" w:rsidRDefault="00000000" w:rsidRPr="00000000" w14:paraId="00000003">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Judul artikel harus ringkas, informatif, menghindari singkatan, dan menggambarkan isi penelitian. Jumlah kata dalam judul maksimal 16 kata.</w:t>
      </w:r>
    </w:p>
    <w:p w:rsidR="00000000" w:rsidDel="00000000" w:rsidP="00000000" w:rsidRDefault="00000000" w:rsidRPr="00000000" w14:paraId="00000004">
      <w:pPr>
        <w:spacing w:line="240"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Garamond" w:cs="Garamond" w:eastAsia="Garamond" w:hAnsi="Garamond"/>
          <w:b w:val="1"/>
          <w:bCs w:val="1"/>
          <w:i w:val="0"/>
          <w:iCs w:val="0"/>
          <w:smallCaps w:val="0"/>
          <w:strike w:val="0"/>
          <w:color w:val="0000ff"/>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Nama Penulis 1</w:t>
      </w:r>
      <w:r w:rsidDel="00000000" w:rsidR="00000000" w:rsidRPr="00000000">
        <w:rPr>
          <w:rFonts w:ascii="Noto Sans Symbols" w:cs="Noto Sans Symbols" w:eastAsia="Noto Sans Symbols" w:hAnsi="Noto Sans Symbols"/>
          <w:b w:val="1"/>
          <w:bCs w:val="1"/>
          <w:i w:val="0"/>
          <w:iCs w:val="0"/>
          <w:smallCaps w:val="0"/>
          <w:strike w:val="0"/>
          <w:color w:val="000000"/>
          <w:sz w:val="24"/>
          <w:szCs w:val="24"/>
          <w:u w:val="none"/>
          <w:shd w:fill="auto" w:val="clear"/>
          <w:vertAlign w:val="superscript"/>
          <w:rtl w:val="0"/>
        </w:rPr>
        <w:t xml:space="preserve">🖂</w:t>
      </w:r>
      <w:r w:rsidDel="00000000" w:rsidR="00000000" w:rsidRPr="00000000">
        <w:rPr>
          <w:rFonts w:ascii="Garamond" w:cs="Garamond" w:eastAsia="Garamond" w:hAnsi="Garamond"/>
          <w:b w:val="1"/>
          <w:bCs w:val="1"/>
          <w:color w:val="0000ff"/>
          <w:sz w:val="24"/>
          <w:szCs w:val="24"/>
          <w:rtl w:val="0"/>
        </w:rPr>
        <w:t xml:space="preserve"> (No WA - nomor ini untuk memudahkan komunikasi)</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Nama Institusi Penulis 1, Lokasi</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Email Penulis 1</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Nama Penulis 2</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Nama Institusi Penulis 2, Lokasi</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Email Penulis 2</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Nama Penulis 2</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Nama Institusi Penulis 2, Lokasi</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Email Penulis 2</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Garamond" w:cs="Garamond" w:eastAsia="Garamond" w:hAnsi="Garamond"/>
          <w:b w:val="1"/>
          <w:bCs w:val="1"/>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Garamond" w:cs="Garamond" w:eastAsia="Garamond" w:hAnsi="Garamond"/>
          <w:b w:val="0"/>
          <w:bCs w:val="0"/>
          <w:i w:val="1"/>
          <w:iCs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2"/>
          <w:szCs w:val="22"/>
          <w:u w:val="none"/>
          <w:shd w:fill="auto" w:val="clear"/>
          <w:vertAlign w:val="baseline"/>
          <w:rtl w:val="0"/>
        </w:rPr>
        <w:t xml:space="preserve">ABSTRACT</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940234</wp:posOffset>
                </wp:positionH>
                <wp:positionV relativeFrom="paragraph">
                  <wp:posOffset>-679984</wp:posOffset>
                </wp:positionV>
                <wp:extent cx="3957723" cy="3066851"/>
                <wp:effectExtent b="0" l="0" r="0" t="0"/>
                <wp:wrapNone/>
                <wp:docPr id="5" name=""/>
                <a:graphic>
                  <a:graphicData uri="http://schemas.microsoft.com/office/word/2010/wordprocessingShape">
                    <wps:wsp>
                      <wps:cNvSpPr/>
                      <wps:cNvPr id="6" name="Shape 6"/>
                      <wps:spPr>
                        <a:xfrm rot="-1877721">
                          <a:off x="3376230" y="3210405"/>
                          <a:ext cx="3939540" cy="113919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d7d31"/>
                                <w:sz w:val="144"/>
                                <w:vertAlign w:val="baseline"/>
                              </w:rPr>
                              <w:t xml:space="preserve">JICoS</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940234</wp:posOffset>
                </wp:positionH>
                <wp:positionV relativeFrom="paragraph">
                  <wp:posOffset>-679984</wp:posOffset>
                </wp:positionV>
                <wp:extent cx="3957723" cy="3066851"/>
                <wp:effectExtent b="0" l="0" r="0" t="0"/>
                <wp:wrapNone/>
                <wp:docPr id="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957723" cy="3066851"/>
                        </a:xfrm>
                        <a:prstGeom prst="rect"/>
                        <a:ln/>
                      </pic:spPr>
                    </pic:pic>
                  </a:graphicData>
                </a:graphic>
              </wp:anchor>
            </w:drawing>
          </mc:Fallback>
        </mc:AlternateConten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1"/>
          <w:iCs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2"/>
          <w:szCs w:val="22"/>
          <w:u w:val="none"/>
          <w:shd w:fill="auto" w:val="clear"/>
          <w:vertAlign w:val="baseline"/>
          <w:rtl w:val="0"/>
        </w:rPr>
        <w:t xml:space="preserve">Write abstract in good English. Use Garamond 11 Italic with one spacing between lines, justified, consists of : academic concerns, methods, results, and conclusions. The number of word should be between 150-300 words.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hanging="1"/>
        <w:jc w:val="left"/>
        <w:rPr>
          <w:rFonts w:ascii="Garamond" w:cs="Garamond" w:eastAsia="Garamond" w:hAnsi="Garamond"/>
          <w:b w:val="0"/>
          <w:bCs w:val="0"/>
          <w:i w:val="1"/>
          <w:iCs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2"/>
          <w:szCs w:val="22"/>
          <w:u w:val="none"/>
          <w:shd w:fill="auto" w:val="clear"/>
          <w:vertAlign w:val="baseline"/>
          <w:rtl w:val="0"/>
        </w:rPr>
        <w:t xml:space="preserve">Keywords</w:t>
      </w:r>
      <w:r w:rsidDel="00000000" w:rsidR="00000000" w:rsidRPr="00000000">
        <w:rPr>
          <w:rFonts w:ascii="Garamond" w:cs="Garamond" w:eastAsia="Garamond" w:hAnsi="Garamond"/>
          <w:b w:val="0"/>
          <w:bCs w:val="0"/>
          <w:i w:val="1"/>
          <w:iCs w:val="1"/>
          <w:smallCaps w:val="0"/>
          <w:strike w:val="0"/>
          <w:color w:val="000000"/>
          <w:sz w:val="22"/>
          <w:szCs w:val="22"/>
          <w:u w:val="none"/>
          <w:shd w:fill="auto" w:val="clear"/>
          <w:vertAlign w:val="baseline"/>
          <w:rtl w:val="0"/>
        </w:rPr>
        <w:t xml:space="preserve"> : keyword 1; keyword 2; keyword 3. keyword 4; keyword 5.</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ABSTRAK</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Abstrak juga ditulis dalam bahasa Indonesia menggunakan Garamond 11 dengan 1 spasi, rata kanan, berisi kegelisahan akademik, </w:t>
      </w:r>
      <w:r w:rsidDel="00000000" w:rsidR="00000000" w:rsidRPr="00000000">
        <w:rPr>
          <w:rFonts w:ascii="Garamond" w:cs="Garamond" w:eastAsia="Garamond" w:hAnsi="Garamond"/>
          <w:b w:val="0"/>
          <w:bCs w:val="0"/>
          <w:i w:val="0"/>
          <w:iCs w:val="0"/>
          <w:smallCaps w:val="0"/>
          <w:strike w:val="0"/>
          <w:color w:val="000000"/>
          <w:sz w:val="22"/>
          <w:szCs w:val="22"/>
          <w:highlight w:val="green"/>
          <w:u w:val="none"/>
          <w:vertAlign w:val="baseline"/>
          <w:rtl w:val="0"/>
        </w:rPr>
        <w:t xml:space="preserve">tujuan</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 metode, hasil, dan kesimpunan. Jumlah kata dalam abstrak 150-300 kata. </w:t>
      </w:r>
    </w:p>
    <w:p w:rsidR="00000000" w:rsidDel="00000000" w:rsidP="00000000" w:rsidRDefault="00000000" w:rsidRPr="00000000" w14:paraId="00000018">
      <w:pPr>
        <w:spacing w:line="240" w:lineRule="auto"/>
        <w:jc w:val="both"/>
        <w:rPr>
          <w:rFonts w:ascii="Garamond" w:cs="Garamond" w:eastAsia="Garamond" w:hAnsi="Garamond"/>
        </w:rPr>
      </w:pPr>
      <w:r w:rsidDel="00000000" w:rsidR="00000000" w:rsidRPr="00000000">
        <w:rPr>
          <w:rFonts w:ascii="Garamond" w:cs="Garamond" w:eastAsia="Garamond" w:hAnsi="Garamond"/>
          <w:b w:val="1"/>
          <w:bCs w:val="1"/>
          <w:rtl w:val="0"/>
        </w:rPr>
        <w:t xml:space="preserve">Kata kunci</w:t>
      </w:r>
      <w:r w:rsidDel="00000000" w:rsidR="00000000" w:rsidRPr="00000000">
        <w:rPr>
          <w:rFonts w:ascii="Garamond" w:cs="Garamond" w:eastAsia="Garamond" w:hAnsi="Garamond"/>
          <w:rtl w:val="0"/>
        </w:rPr>
        <w:t xml:space="preserve"> : kata kunci 1; kata kunci 2; kata kunci 3. kata kunci 4; kata kunci 5.</w:t>
      </w:r>
    </w:p>
    <w:p w:rsidR="00000000" w:rsidDel="00000000" w:rsidP="00000000" w:rsidRDefault="00000000" w:rsidRPr="00000000" w14:paraId="00000019">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A">
      <w:pPr>
        <w:spacing w:after="120"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Pendahuluan (Garamond 12). </w:t>
      </w:r>
    </w:p>
    <w:p w:rsidR="00000000" w:rsidDel="00000000" w:rsidP="00000000" w:rsidRDefault="00000000" w:rsidRPr="00000000" w14:paraId="0000001B">
      <w:pPr>
        <w:spacing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Jelaskan kegelisahan akademik riset yang dilakukan, berikan latar belakang yang memadai, dan hindari survei literatur terperinci atau ringkasan hasilnya. Jelaskan bagaimana Anda menguji problematika dalam riset dan jelaskan tujuan penelitian Anda. Pendahuluan ditulis sekira 800 kata untuk jumlah keseluruhan artikel yang berjumlah 8000 kata,atau 10 persen dari keseluruhan isi artikel.</w:t>
      </w:r>
    </w:p>
    <w:p w:rsidR="00000000" w:rsidDel="00000000" w:rsidP="00000000" w:rsidRDefault="00000000" w:rsidRPr="00000000" w14:paraId="0000001C">
      <w:pPr>
        <w:spacing w:before="0" w:line="240" w:lineRule="auto"/>
        <w:ind w:firstLine="709"/>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Template ini dibuat untuk membantu penulis dalam menyiapkan naskahnya. Templete ini adalah bentuk naskah yang paling diharapkan oleh editor. Untuk menggunakan templete ini: simpan (</w:t>
      </w:r>
      <w:r w:rsidDel="00000000" w:rsidR="00000000" w:rsidRPr="00000000">
        <w:rPr>
          <w:rFonts w:ascii="Garamond" w:cs="Garamond" w:eastAsia="Garamond" w:hAnsi="Garamond"/>
          <w:i w:val="1"/>
          <w:iCs w:val="1"/>
          <w:sz w:val="24"/>
          <w:szCs w:val="24"/>
          <w:rtl w:val="0"/>
        </w:rPr>
        <w:t xml:space="preserve">Save As</w:t>
      </w:r>
      <w:r w:rsidDel="00000000" w:rsidR="00000000" w:rsidRPr="00000000">
        <w:rPr>
          <w:rFonts w:ascii="Garamond" w:cs="Garamond" w:eastAsia="Garamond" w:hAnsi="Garamond"/>
          <w:sz w:val="24"/>
          <w:szCs w:val="24"/>
          <w:rtl w:val="0"/>
        </w:rPr>
        <w:t xml:space="preserve">) file ini dan ganti nama file menjadi “nama anda, judul artikel, dan seterusnya”.</w:t>
      </w:r>
    </w:p>
    <w:p w:rsidR="00000000" w:rsidDel="00000000" w:rsidP="00000000" w:rsidRDefault="00000000" w:rsidRPr="00000000" w14:paraId="0000001D">
      <w:pPr>
        <w:spacing w:before="0" w:line="240" w:lineRule="auto"/>
        <w:ind w:firstLine="709"/>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Sistematika penulisan artikel hasil penelitian terdiri dari; pendahuluan, hasil dan pembahasan, penutup, daftar pustaka, dan biografi penulis. Sistematika penulisan artikel kajian konseptual terdiri dari; pendahuluan, analisis kritis, penutup, daftar pustaka, dan biografi penulis.  Artikel belum pernah dipublikasikan di media lain. File naskah artikel dalam format dokumen Microsoft Word.</w:t>
      </w:r>
    </w:p>
    <w:p w:rsidR="00000000" w:rsidDel="00000000" w:rsidP="00000000" w:rsidRDefault="00000000" w:rsidRPr="00000000" w14:paraId="0000001E">
      <w:pPr>
        <w:spacing w:before="0" w:line="240" w:lineRule="auto"/>
        <w:ind w:firstLine="709"/>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Artikel ditulis dalam Bahasa Indonesia atau Bahasa Inggris standar, menggunakan font Garamond 12, ukuran kertas A4, margin atas 2,5 c m, bawah 2,5 cm, kanan 2,5 cm, dan kiri 2,5 cm dengan kerapatan garis 1 spasi. Panjang naskah yang dikirim antara 5000 s.d. 8000 kata (termasuk abstrak, gambar, grafik/tabel, daftar pustaka, dan biografi penulis).</w:t>
      </w:r>
    </w:p>
    <w:p w:rsidR="00000000" w:rsidDel="00000000" w:rsidP="00000000" w:rsidRDefault="00000000" w:rsidRPr="00000000" w14:paraId="0000001F">
      <w:pPr>
        <w:spacing w:before="0" w:line="240" w:lineRule="auto"/>
        <w:ind w:firstLine="709"/>
        <w:jc w:val="both"/>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Tulisan </w:t>
      </w:r>
      <w:r w:rsidDel="00000000" w:rsidR="00000000" w:rsidRPr="00000000">
        <w:rPr>
          <w:rFonts w:ascii="Garamond" w:cs="Garamond" w:eastAsia="Garamond" w:hAnsi="Garamond"/>
          <w:b w:val="1"/>
          <w:bCs w:val="1"/>
          <w:sz w:val="24"/>
          <w:szCs w:val="24"/>
          <w:rtl w:val="0"/>
        </w:rPr>
        <w:t xml:space="preserve">pendahuluan</w:t>
      </w:r>
      <w:r w:rsidDel="00000000" w:rsidR="00000000" w:rsidRPr="00000000">
        <w:rPr>
          <w:rFonts w:ascii="Garamond" w:cs="Garamond" w:eastAsia="Garamond" w:hAnsi="Garamond"/>
          <w:sz w:val="24"/>
          <w:szCs w:val="24"/>
          <w:rtl w:val="0"/>
        </w:rPr>
        <w:t xml:space="preserve"> menggunakan Garamond 12 tebal, format </w:t>
      </w:r>
      <w:r w:rsidDel="00000000" w:rsidR="00000000" w:rsidRPr="00000000">
        <w:rPr>
          <w:rFonts w:ascii="Garamond" w:cs="Garamond" w:eastAsia="Garamond" w:hAnsi="Garamond"/>
          <w:i w:val="1"/>
          <w:iCs w:val="1"/>
          <w:sz w:val="24"/>
          <w:szCs w:val="24"/>
          <w:rtl w:val="0"/>
        </w:rPr>
        <w:t xml:space="preserve">Sentence case</w:t>
      </w:r>
      <w:r w:rsidDel="00000000" w:rsidR="00000000" w:rsidRPr="00000000">
        <w:rPr>
          <w:rFonts w:ascii="Garamond" w:cs="Garamond" w:eastAsia="Garamond" w:hAnsi="Garamond"/>
          <w:sz w:val="24"/>
          <w:szCs w:val="24"/>
          <w:rtl w:val="0"/>
        </w:rPr>
        <w:t xml:space="preserve"> dengan spasi atas dan bawah 6 pt. Isi pendahuluan menggunakan Garamond 12 normal, margin kiri dan kanan lurus dengan spasi atas dan bawah 0 pt. Tulisan keseluruhan dalam bentuk paragraf tanpa </w:t>
      </w:r>
      <w:r w:rsidDel="00000000" w:rsidR="00000000" w:rsidRPr="00000000">
        <w:rPr>
          <w:rFonts w:ascii="Garamond" w:cs="Garamond" w:eastAsia="Garamond" w:hAnsi="Garamond"/>
          <w:i w:val="1"/>
          <w:iCs w:val="1"/>
          <w:sz w:val="24"/>
          <w:szCs w:val="24"/>
          <w:rtl w:val="0"/>
        </w:rPr>
        <w:t xml:space="preserve">numbering, </w:t>
      </w:r>
      <w:r w:rsidDel="00000000" w:rsidR="00000000" w:rsidRPr="00000000">
        <w:rPr>
          <w:rFonts w:ascii="Garamond" w:cs="Garamond" w:eastAsia="Garamond" w:hAnsi="Garamond"/>
          <w:sz w:val="24"/>
          <w:szCs w:val="24"/>
          <w:rtl w:val="0"/>
        </w:rPr>
        <w:t xml:space="preserve">dan </w:t>
      </w:r>
      <w:r w:rsidDel="00000000" w:rsidR="00000000" w:rsidRPr="00000000">
        <w:rPr>
          <w:rFonts w:ascii="Garamond" w:cs="Garamond" w:eastAsia="Garamond" w:hAnsi="Garamond"/>
          <w:i w:val="1"/>
          <w:iCs w:val="1"/>
          <w:sz w:val="24"/>
          <w:szCs w:val="24"/>
          <w:rtl w:val="0"/>
        </w:rPr>
        <w:t xml:space="preserve">bulleting.</w:t>
      </w:r>
    </w:p>
    <w:p w:rsidR="00000000" w:rsidDel="00000000" w:rsidP="00000000" w:rsidRDefault="00000000" w:rsidRPr="00000000" w14:paraId="00000020">
      <w:pPr>
        <w:spacing w:before="0" w:line="240" w:lineRule="auto"/>
        <w:ind w:firstLine="709"/>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Artikel hasil penelitian perlu </w:t>
      </w:r>
      <w:r w:rsidDel="00000000" w:rsidR="00000000" w:rsidRPr="00000000">
        <w:rPr>
          <w:rFonts w:ascii="Garamond" w:cs="Garamond" w:eastAsia="Garamond" w:hAnsi="Garamond"/>
          <w:b w:val="1"/>
          <w:bCs w:val="1"/>
          <w:sz w:val="24"/>
          <w:szCs w:val="24"/>
          <w:rtl w:val="0"/>
        </w:rPr>
        <w:t xml:space="preserve">menjelaskan metode penelitian</w:t>
      </w:r>
      <w:r w:rsidDel="00000000" w:rsidR="00000000" w:rsidRPr="00000000">
        <w:rPr>
          <w:rFonts w:ascii="Garamond" w:cs="Garamond" w:eastAsia="Garamond" w:hAnsi="Garamond"/>
          <w:sz w:val="24"/>
          <w:szCs w:val="24"/>
          <w:rtl w:val="0"/>
        </w:rPr>
        <w:t xml:space="preserve"> yang digunakan. Artikel </w:t>
      </w:r>
      <w:r w:rsidDel="00000000" w:rsidR="00000000" w:rsidRPr="00000000">
        <w:rPr>
          <w:rFonts w:ascii="Garamond" w:cs="Garamond" w:eastAsia="Garamond" w:hAnsi="Garamond"/>
          <w:b w:val="1"/>
          <w:bCs w:val="1"/>
          <w:sz w:val="24"/>
          <w:szCs w:val="24"/>
          <w:rtl w:val="0"/>
        </w:rPr>
        <w:t xml:space="preserve">kajian konseptual</w:t>
      </w:r>
      <w:r w:rsidDel="00000000" w:rsidR="00000000" w:rsidRPr="00000000">
        <w:rPr>
          <w:rFonts w:ascii="Garamond" w:cs="Garamond" w:eastAsia="Garamond" w:hAnsi="Garamond"/>
          <w:sz w:val="24"/>
          <w:szCs w:val="24"/>
          <w:rtl w:val="0"/>
        </w:rPr>
        <w:t xml:space="preserve"> disesuaikan kebutuhan penulisan. Tidak perlu ada subbab khusus tentang metode penelitian atau yang lain. </w:t>
      </w:r>
    </w:p>
    <w:p w:rsidR="00000000" w:rsidDel="00000000" w:rsidP="00000000" w:rsidRDefault="00000000" w:rsidRPr="00000000" w14:paraId="00000021">
      <w:pPr>
        <w:spacing w:before="0" w:line="240" w:lineRule="auto"/>
        <w:ind w:firstLine="709"/>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Template ini dibuat untuk membantu penulis dalam menyiapkan naskahnya. Templete ini adalah bentuk naskah yang paling diharapkan oleh editor. Untuk menggunakan templete ini: simpan (</w:t>
      </w:r>
      <w:r w:rsidDel="00000000" w:rsidR="00000000" w:rsidRPr="00000000">
        <w:rPr>
          <w:rFonts w:ascii="Garamond" w:cs="Garamond" w:eastAsia="Garamond" w:hAnsi="Garamond"/>
          <w:i w:val="1"/>
          <w:iCs w:val="1"/>
          <w:sz w:val="24"/>
          <w:szCs w:val="24"/>
          <w:rtl w:val="0"/>
        </w:rPr>
        <w:t xml:space="preserve">Save As</w:t>
      </w:r>
      <w:r w:rsidDel="00000000" w:rsidR="00000000" w:rsidRPr="00000000">
        <w:rPr>
          <w:rFonts w:ascii="Garamond" w:cs="Garamond" w:eastAsia="Garamond" w:hAnsi="Garamond"/>
          <w:sz w:val="24"/>
          <w:szCs w:val="24"/>
          <w:rtl w:val="0"/>
        </w:rPr>
        <w:t xml:space="preserve">) file ini dan ganti nama file menjadi “nama anda, judul artikel, dan seterusnya”.</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529389</wp:posOffset>
                </wp:positionH>
                <wp:positionV relativeFrom="paragraph">
                  <wp:posOffset>-599338</wp:posOffset>
                </wp:positionV>
                <wp:extent cx="3957723" cy="3066851"/>
                <wp:effectExtent b="0" l="0" r="0" t="0"/>
                <wp:wrapNone/>
                <wp:docPr id="2" name=""/>
                <a:graphic>
                  <a:graphicData uri="http://schemas.microsoft.com/office/word/2010/wordprocessingShape">
                    <wps:wsp>
                      <wps:cNvSpPr/>
                      <wps:cNvPr id="3" name="Shape 3"/>
                      <wps:spPr>
                        <a:xfrm rot="-1877721">
                          <a:off x="3376230" y="3210405"/>
                          <a:ext cx="3939540" cy="113919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d7d31"/>
                                <w:sz w:val="144"/>
                                <w:vertAlign w:val="baseline"/>
                              </w:rPr>
                              <w:t xml:space="preserve">JICoS</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529389</wp:posOffset>
                </wp:positionH>
                <wp:positionV relativeFrom="paragraph">
                  <wp:posOffset>-599338</wp:posOffset>
                </wp:positionV>
                <wp:extent cx="3957723" cy="3066851"/>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957723" cy="3066851"/>
                        </a:xfrm>
                        <a:prstGeom prst="rect"/>
                        <a:ln/>
                      </pic:spPr>
                    </pic:pic>
                  </a:graphicData>
                </a:graphic>
              </wp:anchor>
            </w:drawing>
          </mc:Fallback>
        </mc:AlternateContent>
      </w:r>
    </w:p>
    <w:p w:rsidR="00000000" w:rsidDel="00000000" w:rsidP="00000000" w:rsidRDefault="00000000" w:rsidRPr="00000000" w14:paraId="00000022">
      <w:pPr>
        <w:spacing w:after="120" w:line="240" w:lineRule="auto"/>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23">
      <w:pPr>
        <w:spacing w:after="120"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Hasil dan Pembahasan (untuk artikel hasil penelitian) (Garamond 12).</w:t>
      </w:r>
    </w:p>
    <w:p w:rsidR="00000000" w:rsidDel="00000000" w:rsidP="00000000" w:rsidRDefault="00000000" w:rsidRPr="00000000" w14:paraId="00000024">
      <w:pPr>
        <w:spacing w:after="120"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Analisis Kritis (untuk artikel kajian konseptual) (Garamond 12). </w:t>
      </w:r>
    </w:p>
    <w:p w:rsidR="00000000" w:rsidDel="00000000" w:rsidP="00000000" w:rsidRDefault="00000000" w:rsidRPr="00000000" w14:paraId="00000025">
      <w:pPr>
        <w:spacing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Hasil dan pembahasan ditulis dalam bagian yang sama. Ditulis secara sistematis, mulai dari hasil utama sampai hasil pendukung dan dilengkapi dengan analisis/pembahasan. Untuk </w:t>
      </w:r>
      <w:r w:rsidDel="00000000" w:rsidR="00000000" w:rsidRPr="00000000">
        <w:rPr>
          <w:rFonts w:ascii="Garamond" w:cs="Garamond" w:eastAsia="Garamond" w:hAnsi="Garamond"/>
          <w:b w:val="1"/>
          <w:bCs w:val="1"/>
          <w:sz w:val="24"/>
          <w:szCs w:val="24"/>
          <w:rtl w:val="0"/>
        </w:rPr>
        <w:t xml:space="preserve">artikel hasil penelitian</w:t>
      </w:r>
      <w:r w:rsidDel="00000000" w:rsidR="00000000" w:rsidRPr="00000000">
        <w:rPr>
          <w:rFonts w:ascii="Garamond" w:cs="Garamond" w:eastAsia="Garamond" w:hAnsi="Garamond"/>
          <w:sz w:val="24"/>
          <w:szCs w:val="24"/>
          <w:rtl w:val="0"/>
        </w:rPr>
        <w:t xml:space="preserve">, jumlah kata dalam hasil dan pembahasan, penutup, daftar pustaka, dan biografi penulis 7200 kata dari 8000 kata atau 90 persen dari keseluruhan artikel. Untuk</w:t>
      </w:r>
      <w:r w:rsidDel="00000000" w:rsidR="00000000" w:rsidRPr="00000000">
        <w:rPr>
          <w:rFonts w:ascii="Garamond" w:cs="Garamond" w:eastAsia="Garamond" w:hAnsi="Garamond"/>
          <w:b w:val="1"/>
          <w:bCs w:val="1"/>
          <w:sz w:val="24"/>
          <w:szCs w:val="24"/>
          <w:rtl w:val="0"/>
        </w:rPr>
        <w:t xml:space="preserve"> artikel kajian konseptual</w:t>
      </w:r>
      <w:r w:rsidDel="00000000" w:rsidR="00000000" w:rsidRPr="00000000">
        <w:rPr>
          <w:rFonts w:ascii="Garamond" w:cs="Garamond" w:eastAsia="Garamond" w:hAnsi="Garamond"/>
          <w:sz w:val="24"/>
          <w:szCs w:val="24"/>
          <w:rtl w:val="0"/>
        </w:rPr>
        <w:t xml:space="preserve">, jumlah kata dalam analisis kritis, penutup,  daftar pustaka, dan biografi penulis  7200 kata dari 8000 kata atau 90 persen dari keseluruhan artikel.</w:t>
      </w:r>
    </w:p>
    <w:p w:rsidR="00000000" w:rsidDel="00000000" w:rsidP="00000000" w:rsidRDefault="00000000" w:rsidRPr="00000000" w14:paraId="00000026">
      <w:pPr>
        <w:spacing w:before="0" w:line="240" w:lineRule="auto"/>
        <w:ind w:firstLine="709"/>
        <w:jc w:val="both"/>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Tulisan hasil penelitian menggunakan istilah </w:t>
      </w:r>
      <w:r w:rsidDel="00000000" w:rsidR="00000000" w:rsidRPr="00000000">
        <w:rPr>
          <w:rFonts w:ascii="Garamond" w:cs="Garamond" w:eastAsia="Garamond" w:hAnsi="Garamond"/>
          <w:b w:val="1"/>
          <w:bCs w:val="1"/>
          <w:sz w:val="24"/>
          <w:szCs w:val="24"/>
          <w:rtl w:val="0"/>
        </w:rPr>
        <w:t xml:space="preserve">‘Hasil dan Pembahasan’</w:t>
      </w:r>
      <w:r w:rsidDel="00000000" w:rsidR="00000000" w:rsidRPr="00000000">
        <w:rPr>
          <w:rFonts w:ascii="Garamond" w:cs="Garamond" w:eastAsia="Garamond" w:hAnsi="Garamond"/>
          <w:sz w:val="24"/>
          <w:szCs w:val="24"/>
          <w:rtl w:val="0"/>
        </w:rPr>
        <w:t xml:space="preserve">, sedangkan tulisan kajian konseptual (</w:t>
      </w:r>
      <w:r w:rsidDel="00000000" w:rsidR="00000000" w:rsidRPr="00000000">
        <w:rPr>
          <w:rFonts w:ascii="Garamond" w:cs="Garamond" w:eastAsia="Garamond" w:hAnsi="Garamond"/>
          <w:b w:val="1"/>
          <w:bCs w:val="1"/>
          <w:sz w:val="24"/>
          <w:szCs w:val="24"/>
          <w:rtl w:val="0"/>
        </w:rPr>
        <w:t xml:space="preserve">Analisis Kritis) </w:t>
      </w:r>
      <w:r w:rsidDel="00000000" w:rsidR="00000000" w:rsidRPr="00000000">
        <w:rPr>
          <w:rFonts w:ascii="Garamond" w:cs="Garamond" w:eastAsia="Garamond" w:hAnsi="Garamond"/>
          <w:sz w:val="24"/>
          <w:szCs w:val="24"/>
          <w:rtl w:val="0"/>
        </w:rPr>
        <w:t xml:space="preserve">pada subbab ini dapat dimodifikasi sesuai kepentingan penulisan</w:t>
      </w:r>
      <w:r w:rsidDel="00000000" w:rsidR="00000000" w:rsidRPr="00000000">
        <w:rPr>
          <w:rFonts w:ascii="Garamond" w:cs="Garamond" w:eastAsia="Garamond" w:hAnsi="Garamond"/>
          <w:b w:val="1"/>
          <w:bCs w:val="1"/>
          <w:sz w:val="24"/>
          <w:szCs w:val="24"/>
          <w:rtl w:val="0"/>
        </w:rPr>
        <w:t xml:space="preserve">.</w:t>
      </w:r>
    </w:p>
    <w:p w:rsidR="00000000" w:rsidDel="00000000" w:rsidP="00000000" w:rsidRDefault="00000000" w:rsidRPr="00000000" w14:paraId="00000027">
      <w:pPr>
        <w:spacing w:before="0" w:line="240" w:lineRule="auto"/>
        <w:ind w:firstLine="709"/>
        <w:jc w:val="both"/>
        <w:rPr>
          <w:rFonts w:ascii="Garamond" w:cs="Garamond" w:eastAsia="Garamond" w:hAnsi="Garamond"/>
          <w:b w:val="0"/>
          <w:bCs w:val="0"/>
          <w:color w:val="000000"/>
          <w:sz w:val="24"/>
          <w:szCs w:val="24"/>
        </w:rPr>
      </w:pPr>
      <w:r w:rsidDel="00000000" w:rsidR="00000000" w:rsidRPr="00000000">
        <w:rPr>
          <w:rFonts w:ascii="Garamond" w:cs="Garamond" w:eastAsia="Garamond" w:hAnsi="Garamond"/>
          <w:sz w:val="24"/>
          <w:szCs w:val="24"/>
          <w:rtl w:val="0"/>
        </w:rPr>
        <w:t xml:space="preserve">Isi hasil dan pembahasan mengungkapkan temuan hasil penelitian berdasarkan data lapangan yang diperoleh dengan angket, survei, dokumen, interview, observasi dan teknik pengumpulan data lainnya, atau hasil analisis kritis tentang tema yang dikaji. Hasil penelitian dianalisis dengan melakukan interpretasi dan sintesis dengan teori tertentu. Sitasi dan pengutipan menggunakan kutipan </w:t>
      </w:r>
      <w:r w:rsidDel="00000000" w:rsidR="00000000" w:rsidRPr="00000000">
        <w:rPr>
          <w:rFonts w:ascii="Garamond" w:cs="Garamond" w:eastAsia="Garamond" w:hAnsi="Garamond"/>
          <w:i w:val="1"/>
          <w:iCs w:val="1"/>
          <w:sz w:val="24"/>
          <w:szCs w:val="24"/>
          <w:rtl w:val="0"/>
        </w:rPr>
        <w:t xml:space="preserve">bodynote</w:t>
      </w:r>
      <w:r w:rsidDel="00000000" w:rsidR="00000000" w:rsidRPr="00000000">
        <w:rPr>
          <w:rFonts w:ascii="Garamond" w:cs="Garamond" w:eastAsia="Garamond" w:hAnsi="Garamond"/>
          <w:sz w:val="24"/>
          <w:szCs w:val="24"/>
          <w:rtl w:val="0"/>
        </w:rPr>
        <w:t xml:space="preserve"> dan gaya pengutipan </w:t>
      </w:r>
      <w:r w:rsidDel="00000000" w:rsidR="00000000" w:rsidRPr="00000000">
        <w:rPr>
          <w:rFonts w:ascii="Garamond" w:cs="Garamond" w:eastAsia="Garamond" w:hAnsi="Garamond"/>
          <w:b w:val="1"/>
          <w:bCs w:val="1"/>
          <w:color w:val="000000"/>
          <w:sz w:val="24"/>
          <w:szCs w:val="24"/>
          <w:rtl w:val="0"/>
        </w:rPr>
        <w:t xml:space="preserve">APA style </w:t>
      </w:r>
      <w:r w:rsidDel="00000000" w:rsidR="00000000" w:rsidRPr="00000000">
        <w:rPr>
          <w:rFonts w:ascii="Garamond" w:cs="Garamond" w:eastAsia="Garamond" w:hAnsi="Garamond"/>
          <w:b w:val="0"/>
          <w:bCs w:val="0"/>
          <w:color w:val="000000"/>
          <w:sz w:val="24"/>
          <w:szCs w:val="24"/>
          <w:rtl w:val="0"/>
        </w:rPr>
        <w:t xml:space="preserve">dan menggunakan</w:t>
      </w:r>
      <w:r w:rsidDel="00000000" w:rsidR="00000000" w:rsidRPr="00000000">
        <w:rPr>
          <w:rFonts w:ascii="Garamond" w:cs="Garamond" w:eastAsia="Garamond" w:hAnsi="Garamond"/>
          <w:b w:val="1"/>
          <w:bCs w:val="1"/>
          <w:color w:val="000000"/>
          <w:sz w:val="24"/>
          <w:szCs w:val="24"/>
          <w:rtl w:val="0"/>
        </w:rPr>
        <w:t xml:space="preserve"> tools manajemen referensi</w:t>
      </w:r>
      <w:r w:rsidDel="00000000" w:rsidR="00000000" w:rsidRPr="00000000">
        <w:rPr>
          <w:rFonts w:ascii="Garamond" w:cs="Garamond" w:eastAsia="Garamond" w:hAnsi="Garamond"/>
          <w:b w:val="0"/>
          <w:bCs w:val="0"/>
          <w:color w:val="000000"/>
          <w:sz w:val="24"/>
          <w:szCs w:val="24"/>
          <w:rtl w:val="0"/>
        </w:rPr>
        <w:t xml:space="preserve"> (Mendeley/Zotero) atau yang relevan</w:t>
      </w:r>
      <w:r w:rsidDel="00000000" w:rsidR="00000000" w:rsidRPr="00000000">
        <w:rPr>
          <w:b w:val="0"/>
          <w:bCs w:val="0"/>
          <w:color w:val="000000"/>
          <w:sz w:val="24"/>
          <w:szCs w:val="24"/>
          <w:rtl w:val="0"/>
        </w:rPr>
        <w:t xml:space="preserve">.</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709"/>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Bagian ini dapat dilengkapi dengan tabel atau gambar untuk memberikan penjelasan lebih lanjut.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709"/>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Tulisan hasil dan pembahasan atau analisis kritis menggunakan Garamond 12 tebal, jika satu kata menggunakan format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Sentence case,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lebih dari satu kata menggunakan format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Capitalize Each Word</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Isi hasil dan pembahasan atau analisis kritis ditulis menggunakan font Garamond 12 normal, margin lurus dengan spasi atas dan bawah 0 pt.</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893878</wp:posOffset>
                </wp:positionH>
                <wp:positionV relativeFrom="paragraph">
                  <wp:posOffset>-716179</wp:posOffset>
                </wp:positionV>
                <wp:extent cx="3957723" cy="3066851"/>
                <wp:effectExtent b="0" l="0" r="0" t="0"/>
                <wp:wrapNone/>
                <wp:docPr id="4" name=""/>
                <a:graphic>
                  <a:graphicData uri="http://schemas.microsoft.com/office/word/2010/wordprocessingShape">
                    <wps:wsp>
                      <wps:cNvSpPr/>
                      <wps:cNvPr id="5" name="Shape 5"/>
                      <wps:spPr>
                        <a:xfrm rot="-1877721">
                          <a:off x="3376230" y="3210405"/>
                          <a:ext cx="3939540" cy="113919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d7d31"/>
                                <w:sz w:val="144"/>
                                <w:vertAlign w:val="baseline"/>
                              </w:rPr>
                              <w:t xml:space="preserve">JICoS</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893878</wp:posOffset>
                </wp:positionH>
                <wp:positionV relativeFrom="paragraph">
                  <wp:posOffset>-716179</wp:posOffset>
                </wp:positionV>
                <wp:extent cx="3957723" cy="3066851"/>
                <wp:effectExtent b="0" l="0" r="0" t="0"/>
                <wp:wrapNone/>
                <wp:docPr id="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3957723" cy="3066851"/>
                        </a:xfrm>
                        <a:prstGeom prst="rect"/>
                        <a:ln/>
                      </pic:spPr>
                    </pic:pic>
                  </a:graphicData>
                </a:graphic>
              </wp:anchor>
            </w:drawing>
          </mc:Fallback>
        </mc:AlternateConten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 w:firstLine="709"/>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Tulisan dan nomor tabel diletakkan di bagian atas dengan huruf Garamond 12 normal, rata tengah, spasi atas dan bawah 6 pt. Garis tabel cukup garis horizontal di bagian pertama dan akhir tabel, hapus garis vertikal dan garis horizontal di bagian tengah tabel. Isi tabel menggunakan huruf Garamond 10 normal, margin tabel sesuai kebutuhan. Bila tabel berasal dari sumber lain tuliskan sumbernya di bagian bawah kiri tabel. Contoh penulisan tabel:</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7"/>
        </w:tabs>
        <w:spacing w:after="120" w:before="12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Tabel 1. Jadwal Imam Sholat Rawatib</w:t>
      </w:r>
    </w:p>
    <w:tbl>
      <w:tblPr>
        <w:tblStyle w:val="Table1"/>
        <w:tblW w:w="6917.0" w:type="dxa"/>
        <w:jc w:val="left"/>
        <w:tblInd w:w="709.0" w:type="dxa"/>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389"/>
        <w:gridCol w:w="1559"/>
        <w:gridCol w:w="2394"/>
        <w:gridCol w:w="1575"/>
        <w:tblGridChange w:id="0">
          <w:tblGrid>
            <w:gridCol w:w="1389"/>
            <w:gridCol w:w="1559"/>
            <w:gridCol w:w="2394"/>
            <w:gridCol w:w="1575"/>
          </w:tblGrid>
        </w:tblGridChange>
      </w:tblGrid>
      <w:tr>
        <w:trPr>
          <w:cantSplit w:val="0"/>
          <w:tblHeader w:val="0"/>
        </w:trPr>
        <w:tc>
          <w:tcPr>
            <w:tcBorders>
              <w:bottom w:color="000000" w:space="0" w:sz="4" w:val="single"/>
            </w:tcBorders>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7"/>
              </w:tabs>
              <w:spacing w:after="120" w:before="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Hari</w:t>
            </w:r>
          </w:p>
        </w:tc>
        <w:tc>
          <w:tcPr>
            <w:tcBorders>
              <w:bottom w:color="000000" w:space="0" w:sz="4" w:val="single"/>
            </w:tcBorders>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7"/>
              </w:tabs>
              <w:spacing w:after="120" w:before="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Jam</w:t>
            </w:r>
          </w:p>
        </w:tc>
        <w:tc>
          <w:tcPr>
            <w:tcBorders>
              <w:bottom w:color="000000" w:space="0" w:sz="4" w:val="single"/>
            </w:tcBorders>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7"/>
              </w:tabs>
              <w:spacing w:after="120" w:before="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Nama Imam</w:t>
            </w:r>
          </w:p>
        </w:tc>
        <w:tc>
          <w:tcPr>
            <w:tcBorders>
              <w:bottom w:color="000000" w:space="0" w:sz="4" w:val="single"/>
            </w:tcBorders>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7"/>
              </w:tabs>
              <w:spacing w:after="120" w:before="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Mu’adzin</w:t>
            </w:r>
          </w:p>
        </w:tc>
      </w:tr>
      <w:tr>
        <w:trPr>
          <w:cantSplit w:val="0"/>
          <w:tblHeader w:val="0"/>
        </w:trPr>
        <w:tc>
          <w:tcPr>
            <w:tcBorders>
              <w:bottom w:color="000000" w:space="0" w:sz="0" w:val="nil"/>
            </w:tcBorders>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7"/>
              </w:tabs>
              <w:spacing w:after="0" w:before="0" w:line="240" w:lineRule="auto"/>
              <w:ind w:left="0" w:right="0" w:firstLine="0"/>
              <w:jc w:val="center"/>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Senin-Jum’at</w:t>
            </w:r>
          </w:p>
        </w:tc>
        <w:tc>
          <w:tcPr>
            <w:tcBorders>
              <w:bottom w:color="000000" w:space="0" w:sz="0" w:val="nil"/>
            </w:tcBorders>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7"/>
              </w:tabs>
              <w:spacing w:after="0" w:before="0" w:line="240" w:lineRule="auto"/>
              <w:ind w:left="0" w:right="0" w:firstLine="0"/>
              <w:jc w:val="center"/>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Shulat Dhuhur</w:t>
            </w:r>
          </w:p>
        </w:tc>
        <w:tc>
          <w:tcPr>
            <w:tcBorders>
              <w:bottom w:color="000000" w:space="0" w:sz="0" w:val="nil"/>
            </w:tcBorders>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7"/>
              </w:tabs>
              <w:spacing w:after="0" w:before="0" w:line="240" w:lineRule="auto"/>
              <w:ind w:left="0" w:right="0" w:firstLine="0"/>
              <w:jc w:val="center"/>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Ustad A</w:t>
            </w:r>
          </w:p>
        </w:tc>
        <w:tc>
          <w:tcPr>
            <w:tcBorders>
              <w:bottom w:color="000000" w:space="0" w:sz="0" w:val="nil"/>
            </w:tcBorders>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7"/>
              </w:tabs>
              <w:spacing w:after="0" w:before="0" w:line="240" w:lineRule="auto"/>
              <w:ind w:left="0" w:right="0" w:firstLine="0"/>
              <w:jc w:val="center"/>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Ustad C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7"/>
              </w:tabs>
              <w:spacing w:after="0" w:before="0" w:line="240" w:lineRule="auto"/>
              <w:ind w:left="0" w:right="0" w:firstLine="0"/>
              <w:jc w:val="center"/>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035">
            <w:pPr>
              <w:tabs>
                <w:tab w:val="left" w:leader="none" w:pos="5297"/>
              </w:tabs>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Sabtu-Minggu</w:t>
            </w:r>
          </w:p>
        </w:tc>
        <w:tc>
          <w:tcPr>
            <w:tcBorders>
              <w:top w:color="000000" w:space="0" w:sz="0" w:val="nil"/>
            </w:tcBorders>
          </w:tcPr>
          <w:p w:rsidR="00000000" w:rsidDel="00000000" w:rsidP="00000000" w:rsidRDefault="00000000" w:rsidRPr="00000000" w14:paraId="00000036">
            <w:pPr>
              <w:tabs>
                <w:tab w:val="left" w:leader="none" w:pos="5297"/>
              </w:tabs>
              <w:jc w:val="center"/>
              <w:rPr>
                <w:rFonts w:ascii="Garamond" w:cs="Garamond" w:eastAsia="Garamond" w:hAnsi="Garamond"/>
                <w:sz w:val="20"/>
                <w:szCs w:val="20"/>
              </w:rPr>
            </w:pPr>
            <w:r w:rsidDel="00000000" w:rsidR="00000000" w:rsidRPr="00000000">
              <w:rPr>
                <w:rFonts w:ascii="Garamond" w:cs="Garamond" w:eastAsia="Garamond" w:hAnsi="Garamond"/>
                <w:rtl w:val="0"/>
              </w:rPr>
              <w:t xml:space="preserve">Sholat Isya’</w:t>
            </w:r>
            <w:r w:rsidDel="00000000" w:rsidR="00000000" w:rsidRPr="00000000">
              <w:rPr>
                <w:rtl w:val="0"/>
              </w:rPr>
            </w:r>
          </w:p>
        </w:tc>
        <w:tc>
          <w:tcPr>
            <w:tcBorders>
              <w:top w:color="000000" w:space="0" w:sz="0" w:val="nil"/>
            </w:tcBorders>
          </w:tcPr>
          <w:p w:rsidR="00000000" w:rsidDel="00000000" w:rsidP="00000000" w:rsidRDefault="00000000" w:rsidRPr="00000000" w14:paraId="00000037">
            <w:pPr>
              <w:jc w:val="center"/>
              <w:rPr>
                <w:rFonts w:ascii="Garamond" w:cs="Garamond" w:eastAsia="Garamond" w:hAnsi="Garamond"/>
                <w:sz w:val="20"/>
                <w:szCs w:val="20"/>
              </w:rPr>
            </w:pPr>
            <w:r w:rsidDel="00000000" w:rsidR="00000000" w:rsidRPr="00000000">
              <w:rPr>
                <w:rFonts w:ascii="Garamond" w:cs="Garamond" w:eastAsia="Garamond" w:hAnsi="Garamond"/>
                <w:rtl w:val="0"/>
              </w:rPr>
              <w:t xml:space="preserve">Ustad B</w:t>
            </w:r>
            <w:r w:rsidDel="00000000" w:rsidR="00000000" w:rsidRPr="00000000">
              <w:rPr>
                <w:rtl w:val="0"/>
              </w:rPr>
            </w:r>
          </w:p>
        </w:tc>
        <w:tc>
          <w:tcPr>
            <w:tcBorders>
              <w:top w:color="000000" w:space="0" w:sz="0" w:val="nil"/>
            </w:tcBorders>
          </w:tcPr>
          <w:p w:rsidR="00000000" w:rsidDel="00000000" w:rsidP="00000000" w:rsidRDefault="00000000" w:rsidRPr="00000000" w14:paraId="00000038">
            <w:pPr>
              <w:jc w:val="center"/>
              <w:rPr>
                <w:rFonts w:ascii="Garamond" w:cs="Garamond" w:eastAsia="Garamond" w:hAnsi="Garamond"/>
                <w:sz w:val="20"/>
                <w:szCs w:val="20"/>
              </w:rPr>
            </w:pPr>
            <w:r w:rsidDel="00000000" w:rsidR="00000000" w:rsidRPr="00000000">
              <w:rPr>
                <w:rtl w:val="0"/>
              </w:rPr>
              <w:t xml:space="preserve">Ustad D</w:t>
            </w:r>
            <w:r w:rsidDel="00000000" w:rsidR="00000000" w:rsidRPr="00000000">
              <w:rPr>
                <w:rtl w:val="0"/>
              </w:rPr>
            </w:r>
          </w:p>
        </w:tc>
      </w:tr>
    </w:tbl>
    <w:p w:rsidR="00000000" w:rsidDel="00000000" w:rsidP="00000000" w:rsidRDefault="00000000" w:rsidRPr="00000000" w14:paraId="00000039">
      <w:pPr>
        <w:spacing w:line="240" w:lineRule="auto"/>
        <w:ind w:firstLine="709"/>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Sumber: Dokumentasi Masjid</w:t>
      </w:r>
    </w:p>
    <w:p w:rsidR="00000000" w:rsidDel="00000000" w:rsidP="00000000" w:rsidRDefault="00000000" w:rsidRPr="00000000" w14:paraId="0000003A">
      <w:pPr>
        <w:widowControl w:val="0"/>
        <w:spacing w:line="240" w:lineRule="auto"/>
        <w:ind w:right="-32" w:firstLine="709"/>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Gambar yang dimasukkan dalam naskah merupakan bagian penting hasil penelitian. Warna gambar jelas dan ukurannya tepat. Judul gambar diletakkan di bawah gambar dengan huruf Garamond 12 normal, margin tengah, spasi atas dan bawah 6 pt. Bila gambar berasal dari sumber lain tuliskan sumbernya di bagian bawah kiri gambar. Contoh gambar:</w:t>
      </w:r>
    </w:p>
    <w:p w:rsidR="00000000" w:rsidDel="00000000" w:rsidP="00000000" w:rsidRDefault="00000000" w:rsidRPr="00000000" w14:paraId="0000003B">
      <w:pPr>
        <w:spacing w:line="240" w:lineRule="auto"/>
        <w:rPr>
          <w:rFonts w:ascii="Garamond" w:cs="Garamond" w:eastAsia="Garamond" w:hAnsi="Garamond"/>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1238250</wp:posOffset>
            </wp:positionH>
            <wp:positionV relativeFrom="paragraph">
              <wp:posOffset>54610</wp:posOffset>
            </wp:positionV>
            <wp:extent cx="3249595" cy="1638300"/>
            <wp:effectExtent b="0" l="0" r="0" t="0"/>
            <wp:wrapNone/>
            <wp:docPr id="6" name="image1.jpg"/>
            <a:graphic>
              <a:graphicData uri="http://schemas.openxmlformats.org/drawingml/2006/picture">
                <pic:pic>
                  <pic:nvPicPr>
                    <pic:cNvPr id="0" name="image1.jpg"/>
                    <pic:cNvPicPr preferRelativeResize="0"/>
                  </pic:nvPicPr>
                  <pic:blipFill>
                    <a:blip r:embed="rId8"/>
                    <a:srcRect b="17648" l="9989" r="16408" t="0"/>
                    <a:stretch>
                      <a:fillRect/>
                    </a:stretch>
                  </pic:blipFill>
                  <pic:spPr>
                    <a:xfrm>
                      <a:off x="0" y="0"/>
                      <a:ext cx="3249595" cy="1638300"/>
                    </a:xfrm>
                    <a:prstGeom prst="rect"/>
                    <a:ln/>
                  </pic:spPr>
                </pic:pic>
              </a:graphicData>
            </a:graphic>
          </wp:anchor>
        </w:drawing>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Sumber: Dokumentasi Penelitian</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Gambar 1. Jemaah Haji di Masjid Nabawi </w:t>
      </w:r>
    </w:p>
    <w:p w:rsidR="00000000" w:rsidDel="00000000" w:rsidP="00000000" w:rsidRDefault="00000000" w:rsidRPr="00000000" w14:paraId="00000048">
      <w:pPr>
        <w:spacing w:after="120"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Penutup (Garamond 12). </w:t>
      </w:r>
    </w:p>
    <w:p w:rsidR="00000000" w:rsidDel="00000000" w:rsidP="00000000" w:rsidRDefault="00000000" w:rsidRPr="00000000" w14:paraId="00000049">
      <w:pPr>
        <w:spacing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Secara garis besar, simpulkan isi dalam artikel dengan jelas. Penutup merupakan ringkasan padat atas paragraf-paragraf sebelumnya dengan tidak membangun ide baru di luar paragraf isi.</w:t>
      </w:r>
    </w:p>
    <w:p w:rsidR="00000000" w:rsidDel="00000000" w:rsidP="00000000" w:rsidRDefault="00000000" w:rsidRPr="00000000" w14:paraId="0000004A">
      <w:pPr>
        <w:spacing w:before="0" w:line="240" w:lineRule="auto"/>
        <w:ind w:firstLine="709"/>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Penutup berisi ringkasan jawaban tujuan penulisan, kemungkinan penerapan atau pengembangan penelitian dan saran untuk penelitian selanjutnya. </w:t>
      </w:r>
    </w:p>
    <w:p w:rsidR="00000000" w:rsidDel="00000000" w:rsidP="00000000" w:rsidRDefault="00000000" w:rsidRPr="00000000" w14:paraId="0000004B">
      <w:pPr>
        <w:spacing w:before="0" w:line="240" w:lineRule="auto"/>
        <w:ind w:firstLine="709"/>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Tulisan penutup menggunakan Garamond 12 tebal, format </w:t>
      </w:r>
      <w:r w:rsidDel="00000000" w:rsidR="00000000" w:rsidRPr="00000000">
        <w:rPr>
          <w:rFonts w:ascii="Garamond" w:cs="Garamond" w:eastAsia="Garamond" w:hAnsi="Garamond"/>
          <w:i w:val="1"/>
          <w:iCs w:val="1"/>
          <w:sz w:val="24"/>
          <w:szCs w:val="24"/>
          <w:rtl w:val="0"/>
        </w:rPr>
        <w:t xml:space="preserve">Sentence cas</w:t>
      </w:r>
      <w:r w:rsidDel="00000000" w:rsidR="00000000" w:rsidRPr="00000000">
        <w:rPr>
          <w:i w:val="1"/>
          <w:iCs w:val="1"/>
          <w:sz w:val="24"/>
          <w:szCs w:val="24"/>
          <w:rtl w:val="0"/>
        </w:rPr>
        <w:t xml:space="preserve">e</w:t>
      </w:r>
      <w:r w:rsidDel="00000000" w:rsidR="00000000" w:rsidRPr="00000000">
        <w:rPr>
          <w:sz w:val="24"/>
          <w:szCs w:val="24"/>
          <w:rtl w:val="0"/>
        </w:rPr>
        <w:t xml:space="preserve"> </w:t>
      </w:r>
      <w:r w:rsidDel="00000000" w:rsidR="00000000" w:rsidRPr="00000000">
        <w:rPr>
          <w:rFonts w:ascii="Garamond" w:cs="Garamond" w:eastAsia="Garamond" w:hAnsi="Garamond"/>
          <w:sz w:val="24"/>
          <w:szCs w:val="24"/>
          <w:rtl w:val="0"/>
        </w:rPr>
        <w:t xml:space="preserve">dengan spasi atas 6 pt dan bawah 6 pt. Isi penutup menggunakan Garamond 12 normal, margin lurus dengan spasi atas dan bawah 0 pt.</w:t>
      </w:r>
    </w:p>
    <w:p w:rsidR="00000000" w:rsidDel="00000000" w:rsidP="00000000" w:rsidRDefault="00000000" w:rsidRPr="00000000" w14:paraId="0000004C">
      <w:pPr>
        <w:spacing w:after="120" w:line="240"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Daftar Pustaka (Garamond 12).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364288</wp:posOffset>
                </wp:positionH>
                <wp:positionV relativeFrom="paragraph">
                  <wp:posOffset>-881913</wp:posOffset>
                </wp:positionV>
                <wp:extent cx="3957723" cy="3066851"/>
                <wp:effectExtent b="0" l="0" r="0" t="0"/>
                <wp:wrapNone/>
                <wp:docPr id="1" name=""/>
                <a:graphic>
                  <a:graphicData uri="http://schemas.microsoft.com/office/word/2010/wordprocessingShape">
                    <wps:wsp>
                      <wps:cNvSpPr/>
                      <wps:cNvPr id="2" name="Shape 2"/>
                      <wps:spPr>
                        <a:xfrm rot="-1877721">
                          <a:off x="3376230" y="3210405"/>
                          <a:ext cx="3939540" cy="113919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d7d31"/>
                                <w:sz w:val="144"/>
                                <w:vertAlign w:val="baseline"/>
                              </w:rPr>
                              <w:t xml:space="preserve">JICoS</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364288</wp:posOffset>
                </wp:positionH>
                <wp:positionV relativeFrom="paragraph">
                  <wp:posOffset>-881913</wp:posOffset>
                </wp:positionV>
                <wp:extent cx="3957723" cy="3066851"/>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957723" cy="3066851"/>
                        </a:xfrm>
                        <a:prstGeom prst="rect"/>
                        <a:ln/>
                      </pic:spPr>
                    </pic:pic>
                  </a:graphicData>
                </a:graphic>
              </wp:anchor>
            </w:drawing>
          </mc:Fallback>
        </mc:AlternateContent>
      </w:r>
    </w:p>
    <w:p w:rsidR="00000000" w:rsidDel="00000000" w:rsidP="00000000" w:rsidRDefault="00000000" w:rsidRPr="00000000" w14:paraId="0000004D">
      <w:pPr>
        <w:spacing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Sistem perujukan menggunakan software </w:t>
      </w:r>
      <w:r w:rsidDel="00000000" w:rsidR="00000000" w:rsidRPr="00000000">
        <w:rPr>
          <w:rFonts w:ascii="Garamond" w:cs="Garamond" w:eastAsia="Garamond" w:hAnsi="Garamond"/>
          <w:b w:val="1"/>
          <w:bCs w:val="1"/>
          <w:sz w:val="24"/>
          <w:szCs w:val="24"/>
          <w:rtl w:val="0"/>
        </w:rPr>
        <w:t xml:space="preserve">Mandeley atau Zotero</w:t>
      </w:r>
      <w:r w:rsidDel="00000000" w:rsidR="00000000" w:rsidRPr="00000000">
        <w:rPr>
          <w:rFonts w:ascii="Garamond" w:cs="Garamond" w:eastAsia="Garamond" w:hAnsi="Garamond"/>
          <w:sz w:val="24"/>
          <w:szCs w:val="24"/>
          <w:rtl w:val="0"/>
        </w:rPr>
        <w:t xml:space="preserve">. Sitasi dan pengutipan memakai kutipan </w:t>
      </w:r>
      <w:r w:rsidDel="00000000" w:rsidR="00000000" w:rsidRPr="00000000">
        <w:rPr>
          <w:rFonts w:ascii="Garamond" w:cs="Garamond" w:eastAsia="Garamond" w:hAnsi="Garamond"/>
          <w:i w:val="1"/>
          <w:iCs w:val="1"/>
          <w:sz w:val="24"/>
          <w:szCs w:val="24"/>
          <w:rtl w:val="0"/>
        </w:rPr>
        <w:t xml:space="preserve">bodynote</w:t>
      </w:r>
      <w:r w:rsidDel="00000000" w:rsidR="00000000" w:rsidRPr="00000000">
        <w:rPr>
          <w:rFonts w:ascii="Garamond" w:cs="Garamond" w:eastAsia="Garamond" w:hAnsi="Garamond"/>
          <w:sz w:val="24"/>
          <w:szCs w:val="24"/>
          <w:rtl w:val="0"/>
        </w:rPr>
        <w:t xml:space="preserve"> dan gaya pengutipan </w:t>
      </w:r>
      <w:r w:rsidDel="00000000" w:rsidR="00000000" w:rsidRPr="00000000">
        <w:rPr>
          <w:rFonts w:ascii="Garamond" w:cs="Garamond" w:eastAsia="Garamond" w:hAnsi="Garamond"/>
          <w:b w:val="1"/>
          <w:bCs w:val="1"/>
          <w:i w:val="1"/>
          <w:iCs w:val="1"/>
          <w:color w:val="000000"/>
          <w:sz w:val="24"/>
          <w:szCs w:val="24"/>
          <w:rtl w:val="0"/>
        </w:rPr>
        <w:t xml:space="preserve">APA style</w:t>
      </w:r>
      <w:r w:rsidDel="00000000" w:rsidR="00000000" w:rsidRPr="00000000">
        <w:rPr>
          <w:rFonts w:ascii="Garamond" w:cs="Garamond" w:eastAsia="Garamond" w:hAnsi="Garamond"/>
          <w:b w:val="1"/>
          <w:bCs w:val="1"/>
          <w:color w:val="000000"/>
          <w:sz w:val="24"/>
          <w:szCs w:val="24"/>
          <w:rtl w:val="0"/>
        </w:rPr>
        <w:t xml:space="preserve">. </w:t>
      </w:r>
      <w:r w:rsidDel="00000000" w:rsidR="00000000" w:rsidRPr="00000000">
        <w:rPr>
          <w:rFonts w:ascii="Garamond" w:cs="Garamond" w:eastAsia="Garamond" w:hAnsi="Garamond"/>
          <w:b w:val="0"/>
          <w:bCs w:val="0"/>
          <w:color w:val="000000"/>
          <w:sz w:val="24"/>
          <w:szCs w:val="24"/>
          <w:rtl w:val="0"/>
        </w:rPr>
        <w:t xml:space="preserve">Contoh pengutipan dengan </w:t>
      </w:r>
      <w:r w:rsidDel="00000000" w:rsidR="00000000" w:rsidRPr="00000000">
        <w:rPr>
          <w:rFonts w:ascii="Garamond" w:cs="Garamond" w:eastAsia="Garamond" w:hAnsi="Garamond"/>
          <w:b w:val="0"/>
          <w:bCs w:val="0"/>
          <w:i w:val="1"/>
          <w:iCs w:val="1"/>
          <w:color w:val="000000"/>
          <w:sz w:val="24"/>
          <w:szCs w:val="24"/>
          <w:rtl w:val="0"/>
        </w:rPr>
        <w:t xml:space="preserve">bodynote</w:t>
      </w:r>
      <w:r w:rsidDel="00000000" w:rsidR="00000000" w:rsidRPr="00000000">
        <w:rPr>
          <w:rFonts w:ascii="Garamond" w:cs="Garamond" w:eastAsia="Garamond" w:hAnsi="Garamond"/>
          <w:b w:val="0"/>
          <w:bCs w:val="0"/>
          <w:color w:val="000000"/>
          <w:sz w:val="24"/>
          <w:szCs w:val="24"/>
          <w:rtl w:val="0"/>
        </w:rPr>
        <w:t xml:space="preserve">;</w:t>
      </w:r>
      <w:r w:rsidDel="00000000" w:rsidR="00000000" w:rsidRPr="00000000">
        <w:rPr>
          <w:rFonts w:ascii="Garamond" w:cs="Garamond" w:eastAsia="Garamond" w:hAnsi="Garamond"/>
          <w:b w:val="1"/>
          <w:bCs w:val="1"/>
          <w:color w:val="000000"/>
          <w:sz w:val="24"/>
          <w:szCs w:val="24"/>
          <w:rtl w:val="0"/>
        </w:rPr>
        <w:t xml:space="preserve"> (Nurdin, 2020 : 90). </w:t>
      </w:r>
      <w:r w:rsidDel="00000000" w:rsidR="00000000" w:rsidRPr="00000000">
        <w:rPr>
          <w:rFonts w:ascii="Garamond" w:cs="Garamond" w:eastAsia="Garamond" w:hAnsi="Garamond"/>
          <w:sz w:val="24"/>
          <w:szCs w:val="24"/>
          <w:rtl w:val="0"/>
        </w:rPr>
        <w:t xml:space="preserve">Semua referensi atau daftar pustaka ditulis menggunakan </w:t>
      </w:r>
      <w:r w:rsidDel="00000000" w:rsidR="00000000" w:rsidRPr="00000000">
        <w:rPr>
          <w:rFonts w:ascii="Garamond" w:cs="Garamond" w:eastAsia="Garamond" w:hAnsi="Garamond"/>
          <w:b w:val="1"/>
          <w:bCs w:val="1"/>
          <w:i w:val="1"/>
          <w:iCs w:val="1"/>
          <w:sz w:val="24"/>
          <w:szCs w:val="24"/>
          <w:rtl w:val="0"/>
        </w:rPr>
        <w:t xml:space="preserve">APA Style</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atau aturan yang relevan) yang diurutkan secara alfabetis dan disusun dari A sampai Z. Artikel memiliki 10 referensi baru atau lebih dan 60% adalah jurnal. Sebagian besar referensi adalah riset mutakhir dalam lima tahun terakhir. Minimal referensi 25 buku/jurnal.</w:t>
      </w:r>
    </w:p>
    <w:p w:rsidR="00000000" w:rsidDel="00000000" w:rsidP="00000000" w:rsidRDefault="00000000" w:rsidRPr="00000000" w14:paraId="0000004E">
      <w:pPr>
        <w:spacing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Tulisan daftar pustaka huruf Garamond 12 tebal, jika satu kata menggunakan format </w:t>
      </w:r>
      <w:r w:rsidDel="00000000" w:rsidR="00000000" w:rsidRPr="00000000">
        <w:rPr>
          <w:rFonts w:ascii="Garamond" w:cs="Garamond" w:eastAsia="Garamond" w:hAnsi="Garamond"/>
          <w:i w:val="1"/>
          <w:iCs w:val="1"/>
          <w:sz w:val="24"/>
          <w:szCs w:val="24"/>
          <w:rtl w:val="0"/>
        </w:rPr>
        <w:t xml:space="preserve">Sentence case, </w:t>
      </w:r>
      <w:r w:rsidDel="00000000" w:rsidR="00000000" w:rsidRPr="00000000">
        <w:rPr>
          <w:rFonts w:ascii="Garamond" w:cs="Garamond" w:eastAsia="Garamond" w:hAnsi="Garamond"/>
          <w:sz w:val="24"/>
          <w:szCs w:val="24"/>
          <w:rtl w:val="0"/>
        </w:rPr>
        <w:t xml:space="preserve">lebih dari satu kata menggunakan format </w:t>
      </w:r>
      <w:r w:rsidDel="00000000" w:rsidR="00000000" w:rsidRPr="00000000">
        <w:rPr>
          <w:rFonts w:ascii="Garamond" w:cs="Garamond" w:eastAsia="Garamond" w:hAnsi="Garamond"/>
          <w:i w:val="1"/>
          <w:iCs w:val="1"/>
          <w:sz w:val="24"/>
          <w:szCs w:val="24"/>
          <w:rtl w:val="0"/>
        </w:rPr>
        <w:t xml:space="preserve">Capitalize Each Word</w:t>
      </w:r>
      <w:r w:rsidDel="00000000" w:rsidR="00000000" w:rsidRPr="00000000">
        <w:rPr>
          <w:rFonts w:ascii="Garamond" w:cs="Garamond" w:eastAsia="Garamond" w:hAnsi="Garamond"/>
          <w:sz w:val="24"/>
          <w:szCs w:val="24"/>
          <w:rtl w:val="0"/>
        </w:rPr>
        <w:t xml:space="preserve">. Format penulisan daftar pustaka mengikuti </w:t>
      </w:r>
      <w:r w:rsidDel="00000000" w:rsidR="00000000" w:rsidRPr="00000000">
        <w:rPr>
          <w:rFonts w:ascii="Garamond" w:cs="Garamond" w:eastAsia="Garamond" w:hAnsi="Garamond"/>
          <w:b w:val="1"/>
          <w:bCs w:val="1"/>
          <w:i w:val="1"/>
          <w:iCs w:val="1"/>
          <w:sz w:val="24"/>
          <w:szCs w:val="24"/>
          <w:rtl w:val="0"/>
        </w:rPr>
        <w:t xml:space="preserve">APA Style</w:t>
      </w:r>
      <w:r w:rsidDel="00000000" w:rsidR="00000000" w:rsidRPr="00000000">
        <w:rPr>
          <w:rFonts w:ascii="Garamond" w:cs="Garamond" w:eastAsia="Garamond" w:hAnsi="Garamond"/>
          <w:sz w:val="24"/>
          <w:szCs w:val="24"/>
          <w:rtl w:val="0"/>
        </w:rPr>
        <w:t xml:space="preserve"> seperti di bawah ini. </w:t>
      </w:r>
    </w:p>
    <w:p w:rsidR="00000000" w:rsidDel="00000000" w:rsidP="00000000" w:rsidRDefault="00000000" w:rsidRPr="00000000" w14:paraId="0000004F">
      <w:pPr>
        <w:spacing w:line="240"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50">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Book</w:t>
      </w:r>
      <w:r w:rsidDel="00000000" w:rsidR="00000000" w:rsidRPr="00000000">
        <w:rPr>
          <w:rtl w:val="0"/>
        </w:rPr>
      </w:r>
    </w:p>
    <w:p w:rsidR="00000000" w:rsidDel="00000000" w:rsidP="00000000" w:rsidRDefault="00000000" w:rsidRPr="00000000" w14:paraId="00000051">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Zuhriyah, L. F. (2012). </w:t>
      </w:r>
      <w:r w:rsidDel="00000000" w:rsidR="00000000" w:rsidRPr="00000000">
        <w:rPr>
          <w:rFonts w:ascii="Garamond" w:cs="Garamond" w:eastAsia="Garamond" w:hAnsi="Garamond"/>
          <w:i w:val="1"/>
          <w:iCs w:val="1"/>
          <w:sz w:val="24"/>
          <w:szCs w:val="24"/>
          <w:rtl w:val="0"/>
        </w:rPr>
        <w:t xml:space="preserve">Metode Penelitian Kualitatif</w:t>
      </w:r>
      <w:r w:rsidDel="00000000" w:rsidR="00000000" w:rsidRPr="00000000">
        <w:rPr>
          <w:rFonts w:ascii="Garamond" w:cs="Garamond" w:eastAsia="Garamond" w:hAnsi="Garamond"/>
          <w:sz w:val="24"/>
          <w:szCs w:val="24"/>
          <w:rtl w:val="0"/>
        </w:rPr>
        <w:t xml:space="preserve">. Surabaya: PT Revka Petra Media.</w:t>
      </w:r>
    </w:p>
    <w:p w:rsidR="00000000" w:rsidDel="00000000" w:rsidP="00000000" w:rsidRDefault="00000000" w:rsidRPr="00000000" w14:paraId="00000052">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Ilaihi, W. (2018). </w:t>
      </w:r>
      <w:r w:rsidDel="00000000" w:rsidR="00000000" w:rsidRPr="00000000">
        <w:rPr>
          <w:rFonts w:ascii="Garamond" w:cs="Garamond" w:eastAsia="Garamond" w:hAnsi="Garamond"/>
          <w:i w:val="1"/>
          <w:iCs w:val="1"/>
          <w:sz w:val="24"/>
          <w:szCs w:val="24"/>
          <w:rtl w:val="0"/>
        </w:rPr>
        <w:t xml:space="preserve">Pengantar Sejarah Dakwah. </w:t>
      </w:r>
      <w:r w:rsidDel="00000000" w:rsidR="00000000" w:rsidRPr="00000000">
        <w:rPr>
          <w:rFonts w:ascii="Garamond" w:cs="Garamond" w:eastAsia="Garamond" w:hAnsi="Garamond"/>
          <w:sz w:val="24"/>
          <w:szCs w:val="24"/>
          <w:rtl w:val="0"/>
        </w:rPr>
        <w:t xml:space="preserve">Jakarta : Kencana.</w:t>
      </w:r>
    </w:p>
    <w:p w:rsidR="00000000" w:rsidDel="00000000" w:rsidP="00000000" w:rsidRDefault="00000000" w:rsidRPr="00000000" w14:paraId="00000053">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Journal article</w:t>
      </w:r>
      <w:r w:rsidDel="00000000" w:rsidR="00000000" w:rsidRPr="00000000">
        <w:rPr>
          <w:rtl w:val="0"/>
        </w:rPr>
      </w:r>
    </w:p>
    <w:p w:rsidR="00000000" w:rsidDel="00000000" w:rsidP="00000000" w:rsidRDefault="00000000" w:rsidRPr="00000000" w14:paraId="00000054">
      <w:pPr>
        <w:spacing w:line="240" w:lineRule="auto"/>
        <w:ind w:left="709" w:hanging="709"/>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Nurdin, A., Sulaeman, S., &amp; Ridwan, M. (2022). The expression of Millennial female journalists’ idealism: experiences of female journalists in Surabaya, Indonesia. Brazilian Journalism Research, 18(1), 214–237. https://doi.org/10.25200/BJR.v%n%.Y.1459.</w:t>
      </w:r>
    </w:p>
    <w:p w:rsidR="00000000" w:rsidDel="00000000" w:rsidP="00000000" w:rsidRDefault="00000000" w:rsidRPr="00000000" w14:paraId="00000055">
      <w:pPr>
        <w:spacing w:line="240"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56">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Proceedings</w:t>
      </w:r>
      <w:r w:rsidDel="00000000" w:rsidR="00000000" w:rsidRPr="00000000">
        <w:rPr>
          <w:rtl w:val="0"/>
        </w:rPr>
      </w:r>
    </w:p>
    <w:p w:rsidR="00000000" w:rsidDel="00000000" w:rsidP="00000000" w:rsidRDefault="00000000" w:rsidRPr="00000000" w14:paraId="00000057">
      <w:pPr>
        <w:widowControl w:val="0"/>
        <w:spacing w:line="240" w:lineRule="auto"/>
        <w:ind w:left="709" w:hanging="709"/>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Nurdin, A. (2018). </w:t>
      </w:r>
      <w:r w:rsidDel="00000000" w:rsidR="00000000" w:rsidRPr="00000000">
        <w:rPr>
          <w:rFonts w:ascii="Garamond" w:cs="Garamond" w:eastAsia="Garamond" w:hAnsi="Garamond"/>
          <w:i w:val="1"/>
          <w:iCs w:val="1"/>
          <w:sz w:val="24"/>
          <w:szCs w:val="24"/>
          <w:rtl w:val="0"/>
        </w:rPr>
        <w:t xml:space="preserve">The Online Islamic Media Journalism in Indonesia: The Trend Analysis of Political News</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1"/>
          <w:iCs w:val="1"/>
          <w:sz w:val="24"/>
          <w:szCs w:val="24"/>
          <w:rtl w:val="0"/>
        </w:rPr>
        <w:t xml:space="preserve">165</w:t>
      </w:r>
      <w:r w:rsidDel="00000000" w:rsidR="00000000" w:rsidRPr="00000000">
        <w:rPr>
          <w:rFonts w:ascii="Garamond" w:cs="Garamond" w:eastAsia="Garamond" w:hAnsi="Garamond"/>
          <w:sz w:val="24"/>
          <w:szCs w:val="24"/>
          <w:rtl w:val="0"/>
        </w:rPr>
        <w:t xml:space="preserve">(Iccsr), 136–143. https://doi.org/10.2991/iccsr-18.2018.30</w:t>
      </w:r>
    </w:p>
    <w:p w:rsidR="00000000" w:rsidDel="00000000" w:rsidP="00000000" w:rsidRDefault="00000000" w:rsidRPr="00000000" w14:paraId="00000058">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Dissertation or Thesis</w:t>
      </w:r>
      <w:r w:rsidDel="00000000" w:rsidR="00000000" w:rsidRPr="00000000">
        <w:rPr>
          <w:rtl w:val="0"/>
        </w:rPr>
      </w:r>
    </w:p>
    <w:p w:rsidR="00000000" w:rsidDel="00000000" w:rsidP="00000000" w:rsidRDefault="00000000" w:rsidRPr="00000000" w14:paraId="00000059">
      <w:pPr>
        <w:spacing w:line="240" w:lineRule="auto"/>
        <w:ind w:left="709" w:hanging="709"/>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Clancey, W.J. (1979). Transfer of Rule-Based Expertise through a Dialogue Tutorial. PhD Dissertation, Department of Computer Science, Stanford University.</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1474904</wp:posOffset>
                </wp:positionH>
                <wp:positionV relativeFrom="paragraph">
                  <wp:posOffset>-748564</wp:posOffset>
                </wp:positionV>
                <wp:extent cx="3957723" cy="3066851"/>
                <wp:effectExtent b="0" l="0" r="0" t="0"/>
                <wp:wrapNone/>
                <wp:docPr id="3" name=""/>
                <a:graphic>
                  <a:graphicData uri="http://schemas.microsoft.com/office/word/2010/wordprocessingShape">
                    <wps:wsp>
                      <wps:cNvSpPr/>
                      <wps:cNvPr id="4" name="Shape 4"/>
                      <wps:spPr>
                        <a:xfrm rot="-1877721">
                          <a:off x="3376230" y="3210405"/>
                          <a:ext cx="3939540" cy="113919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d7d31"/>
                                <w:sz w:val="144"/>
                                <w:vertAlign w:val="baseline"/>
                              </w:rPr>
                              <w:t xml:space="preserve">JICoS</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1474904</wp:posOffset>
                </wp:positionH>
                <wp:positionV relativeFrom="paragraph">
                  <wp:posOffset>-748564</wp:posOffset>
                </wp:positionV>
                <wp:extent cx="3957723" cy="3066851"/>
                <wp:effectExtent b="0" l="0" r="0" t="0"/>
                <wp:wrapNone/>
                <wp:docPr id="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957723" cy="3066851"/>
                        </a:xfrm>
                        <a:prstGeom prst="rect"/>
                        <a:ln/>
                      </pic:spPr>
                    </pic:pic>
                  </a:graphicData>
                </a:graphic>
              </wp:anchor>
            </w:drawing>
          </mc:Fallback>
        </mc:AlternateContent>
      </w:r>
    </w:p>
    <w:p w:rsidR="00000000" w:rsidDel="00000000" w:rsidP="00000000" w:rsidRDefault="00000000" w:rsidRPr="00000000" w14:paraId="0000005A">
      <w:pPr>
        <w:spacing w:line="24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Electronic Sources</w:t>
      </w:r>
      <w:r w:rsidDel="00000000" w:rsidR="00000000" w:rsidRPr="00000000">
        <w:rPr>
          <w:rtl w:val="0"/>
        </w:rPr>
      </w:r>
    </w:p>
    <w:p w:rsidR="00000000" w:rsidDel="00000000" w:rsidP="00000000" w:rsidRDefault="00000000" w:rsidRPr="00000000" w14:paraId="0000005B">
      <w:pPr>
        <w:spacing w:line="240" w:lineRule="auto"/>
        <w:ind w:left="851" w:hanging="851"/>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Qomar, ZA, 2006. </w:t>
      </w:r>
      <w:r w:rsidDel="00000000" w:rsidR="00000000" w:rsidRPr="00000000">
        <w:rPr>
          <w:rFonts w:ascii="Garamond" w:cs="Garamond" w:eastAsia="Garamond" w:hAnsi="Garamond"/>
          <w:i w:val="1"/>
          <w:iCs w:val="1"/>
          <w:sz w:val="24"/>
          <w:szCs w:val="24"/>
          <w:rtl w:val="0"/>
        </w:rPr>
        <w:t xml:space="preserve"> Sejarah Suram Ikhwanul Muslimin, </w:t>
      </w:r>
      <w:r w:rsidDel="00000000" w:rsidR="00000000" w:rsidRPr="00000000">
        <w:rPr>
          <w:rFonts w:ascii="Garamond" w:cs="Garamond" w:eastAsia="Garamond" w:hAnsi="Garamond"/>
          <w:sz w:val="24"/>
          <w:szCs w:val="24"/>
          <w:rtl w:val="0"/>
        </w:rPr>
        <w:t xml:space="preserve">diakses 30 Juli 2022, dari http://www.akhirzaman.info/Islam/Ikhwanul Muslimin/1542</w:t>
      </w:r>
    </w:p>
    <w:p w:rsidR="00000000" w:rsidDel="00000000" w:rsidP="00000000" w:rsidRDefault="00000000" w:rsidRPr="00000000" w14:paraId="0000005C">
      <w:pPr>
        <w:spacing w:line="240" w:lineRule="auto"/>
        <w:ind w:left="540" w:hanging="54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 Wawancara</w:t>
      </w:r>
    </w:p>
    <w:p w:rsidR="00000000" w:rsidDel="00000000" w:rsidP="00000000" w:rsidRDefault="00000000" w:rsidRPr="00000000" w14:paraId="0000005D">
      <w:pPr>
        <w:spacing w:before="0"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Ahmad, </w:t>
      </w:r>
      <w:r w:rsidDel="00000000" w:rsidR="00000000" w:rsidRPr="00000000">
        <w:rPr>
          <w:rFonts w:ascii="Garamond" w:cs="Garamond" w:eastAsia="Garamond" w:hAnsi="Garamond"/>
          <w:i w:val="1"/>
          <w:iCs w:val="1"/>
          <w:sz w:val="24"/>
          <w:szCs w:val="24"/>
          <w:rtl w:val="0"/>
        </w:rPr>
        <w:t xml:space="preserve">Wawancara</w:t>
      </w:r>
      <w:r w:rsidDel="00000000" w:rsidR="00000000" w:rsidRPr="00000000">
        <w:rPr>
          <w:rFonts w:ascii="Garamond" w:cs="Garamond" w:eastAsia="Garamond" w:hAnsi="Garamond"/>
          <w:sz w:val="24"/>
          <w:szCs w:val="24"/>
          <w:rtl w:val="0"/>
        </w:rPr>
        <w:t xml:space="preserve">, Surabaya,  15 Agustus 2022</w:t>
      </w:r>
    </w:p>
    <w:sectPr>
      <w:headerReference r:id="rId9" w:type="default"/>
      <w:headerReference r:id="rId10" w:type="first"/>
      <w:headerReference r:id="rId11" w:type="even"/>
      <w:footerReference r:id="rId12" w:type="default"/>
      <w:footerReference r:id="rId13" w:type="first"/>
      <w:footerReference r:id="rId14" w:type="even"/>
      <w:pgSz w:h="16840" w:w="11907" w:orient="portrait"/>
      <w:pgMar w:bottom="1418" w:top="1418" w:left="1418" w:right="1418" w:header="850" w:footer="136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20" w:line="240" w:lineRule="auto"/>
      <w:ind w:left="0" w:right="0" w:firstLine="0"/>
      <w:jc w:val="righ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8"/>
        <w:szCs w:val="18"/>
        <w:u w:val="none"/>
        <w:shd w:fill="auto" w:val="clear"/>
        <w:vertAlign w:val="baseline"/>
        <w:rtl w:val="0"/>
      </w:rPr>
      <w:t xml:space="preserve">Journal of Islamic Communication Studies (JICoS) </w:t>
    </w:r>
    <w:r w:rsidDel="00000000" w:rsidR="00000000" w:rsidRPr="00000000">
      <w:rPr>
        <w:rFonts w:ascii="Garamond" w:cs="Garamond" w:eastAsia="Garamond" w:hAnsi="Garamond"/>
        <w:b w:val="0"/>
        <w:bCs w:val="0"/>
        <w:i w:val="0"/>
        <w:iCs w:val="0"/>
        <w:smallCaps w:val="0"/>
        <w:strike w:val="0"/>
        <w:color w:val="000000"/>
        <w:sz w:val="18"/>
        <w:szCs w:val="18"/>
        <w:u w:val="none"/>
        <w:shd w:fill="auto" w:val="clear"/>
        <w:vertAlign w:val="baseline"/>
        <w:rtl w:val="0"/>
      </w:rPr>
      <w:t xml:space="preserve">Vol. x, No. x, Bulan Tahun, xx-xx | </w:t>
    </w:r>
    <w:r w:rsidDel="00000000" w:rsidR="00000000" w:rsidRPr="00000000">
      <w:rPr>
        <w:rFonts w:ascii="Garamond" w:cs="Garamond" w:eastAsia="Garamond" w:hAnsi="Garamond"/>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2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18"/>
        <w:szCs w:val="18"/>
        <w:u w:val="none"/>
        <w:shd w:fill="auto" w:val="clear"/>
        <w:vertAlign w:val="baseline"/>
        <w:rtl w:val="0"/>
      </w:rPr>
      <w:t xml:space="preserve">Journal of Islamic Communication Studies (JICoS) </w:t>
    </w:r>
    <w:r w:rsidDel="00000000" w:rsidR="00000000" w:rsidRPr="00000000">
      <w:rPr>
        <w:rFonts w:ascii="Garamond" w:cs="Garamond" w:eastAsia="Garamond" w:hAnsi="Garamond"/>
        <w:b w:val="0"/>
        <w:bCs w:val="0"/>
        <w:i w:val="0"/>
        <w:iCs w:val="0"/>
        <w:smallCaps w:val="0"/>
        <w:strike w:val="0"/>
        <w:color w:val="000000"/>
        <w:sz w:val="18"/>
        <w:szCs w:val="18"/>
        <w:u w:val="none"/>
        <w:shd w:fill="auto" w:val="clear"/>
        <w:vertAlign w:val="baseline"/>
        <w:rtl w:val="0"/>
      </w:rPr>
      <w:t xml:space="preserve">Vol. xx, No. xx, Bulan Tahun, xx-xx</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0" w:line="240" w:lineRule="auto"/>
      <w:ind w:left="0" w:right="0" w:firstLine="0"/>
      <w:jc w:val="center"/>
      <w:rPr>
        <w:rFonts w:ascii="Garamond" w:cs="Garamond" w:eastAsia="Garamond" w:hAnsi="Garamond"/>
        <w:b w:val="0"/>
        <w:bCs w:val="0"/>
        <w:i w:val="0"/>
        <w:iCs w:val="0"/>
        <w:smallCaps w:val="0"/>
        <w:strike w:val="0"/>
        <w:color w:val="000000"/>
        <w:sz w:val="20"/>
        <w:szCs w:val="20"/>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0"/>
        <w:szCs w:val="20"/>
        <w:highlight w:val="white"/>
        <w:u w:val="none"/>
        <w:vertAlign w:val="baseline"/>
        <w:rtl w:val="0"/>
      </w:rPr>
      <w:t xml:space="preserve">Diterima: </w:t>
    </w:r>
    <w:r w:rsidDel="00000000" w:rsidR="00000000" w:rsidRPr="00000000">
      <w:rPr>
        <w:rFonts w:ascii="Garamond" w:cs="Garamond" w:eastAsia="Garamond" w:hAnsi="Garamond"/>
        <w:b w:val="0"/>
        <w:bCs w:val="0"/>
        <w:i w:val="0"/>
        <w:iCs w:val="0"/>
        <w:smallCaps w:val="0"/>
        <w:strike w:val="0"/>
        <w:color w:val="000000"/>
        <w:sz w:val="20"/>
        <w:szCs w:val="20"/>
        <w:highlight w:val="yellow"/>
        <w:u w:val="none"/>
        <w:vertAlign w:val="baseline"/>
        <w:rtl w:val="0"/>
      </w:rPr>
      <w:t xml:space="preserve">November2025.</w:t>
    </w:r>
    <w:r w:rsidDel="00000000" w:rsidR="00000000" w:rsidRPr="00000000">
      <w:rPr>
        <w:rFonts w:ascii="Garamond" w:cs="Garamond" w:eastAsia="Garamond" w:hAnsi="Garamond"/>
        <w:b w:val="0"/>
        <w:bCs w:val="0"/>
        <w:i w:val="0"/>
        <w:iCs w:val="0"/>
        <w:smallCaps w:val="0"/>
        <w:strike w:val="0"/>
        <w:color w:val="000000"/>
        <w:sz w:val="20"/>
        <w:szCs w:val="20"/>
        <w:highlight w:val="white"/>
        <w:u w:val="none"/>
        <w:vertAlign w:val="baseline"/>
        <w:rtl w:val="0"/>
      </w:rPr>
      <w:t xml:space="preserve"> Disetujui:</w:t>
    </w:r>
    <w:r w:rsidDel="00000000" w:rsidR="00000000" w:rsidRPr="00000000">
      <w:rPr>
        <w:rFonts w:ascii="Garamond" w:cs="Garamond" w:eastAsia="Garamond" w:hAnsi="Garamond"/>
        <w:b w:val="0"/>
        <w:bCs w:val="0"/>
        <w:i w:val="0"/>
        <w:iCs w:val="0"/>
        <w:smallCaps w:val="0"/>
        <w:strike w:val="0"/>
        <w:color w:val="000000"/>
        <w:sz w:val="20"/>
        <w:szCs w:val="20"/>
        <w:highlight w:val="yellow"/>
        <w:u w:val="none"/>
        <w:vertAlign w:val="baseline"/>
        <w:rtl w:val="0"/>
      </w:rPr>
      <w:t xml:space="preserve">Desember 2025</w:t>
    </w:r>
    <w:r w:rsidDel="00000000" w:rsidR="00000000" w:rsidRPr="00000000">
      <w:rPr>
        <w:rFonts w:ascii="Garamond" w:cs="Garamond" w:eastAsia="Garamond" w:hAnsi="Garamond"/>
        <w:b w:val="0"/>
        <w:bCs w:val="0"/>
        <w:i w:val="0"/>
        <w:iCs w:val="0"/>
        <w:smallCaps w:val="0"/>
        <w:strike w:val="0"/>
        <w:color w:val="000000"/>
        <w:sz w:val="20"/>
        <w:szCs w:val="20"/>
        <w:highlight w:val="white"/>
        <w:u w:val="none"/>
        <w:vertAlign w:val="baseline"/>
        <w:rtl w:val="0"/>
      </w:rPr>
      <w:t xml:space="preserve">. Dipublikasikan:</w:t>
    </w:r>
    <w:r w:rsidDel="00000000" w:rsidR="00000000" w:rsidRPr="00000000">
      <w:rPr>
        <w:rFonts w:ascii="Garamond" w:cs="Garamond" w:eastAsia="Garamond" w:hAnsi="Garamond"/>
        <w:b w:val="0"/>
        <w:bCs w:val="0"/>
        <w:i w:val="0"/>
        <w:iCs w:val="0"/>
        <w:smallCaps w:val="0"/>
        <w:strike w:val="0"/>
        <w:color w:val="000000"/>
        <w:sz w:val="20"/>
        <w:szCs w:val="20"/>
        <w:highlight w:val="yellow"/>
        <w:u w:val="none"/>
        <w:vertAlign w:val="baseline"/>
        <w:rtl w:val="0"/>
      </w:rPr>
      <w:t xml:space="preserve">Januari 2026</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drawing>
        <wp:inline distB="0" distT="0" distL="0" distR="0">
          <wp:extent cx="622369" cy="213939"/>
          <wp:effectExtent b="0" l="0" r="0" t="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22369" cy="213939"/>
                  </a:xfrm>
                  <a:prstGeom prst="rect"/>
                  <a:ln/>
                </pic:spPr>
              </pic:pic>
            </a:graphicData>
          </a:graphic>
        </wp:inline>
      </w:drawing>
    </w: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 Creative Commons Attribution–NonCommercial 4.0</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superscript"/>
        <w:rtl w:val="0"/>
      </w:rPr>
      <w:t xml:space="preserve">🖂</w:t>
    </w: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Corresponding Author email, </w:t>
    </w:r>
    <w:r w:rsidDel="00000000" w:rsidR="00000000" w:rsidRPr="00000000">
      <w:rPr>
        <w:rFonts w:ascii="Garamond" w:cs="Garamond" w:eastAsia="Garamond" w:hAnsi="Garamond"/>
        <w:sz w:val="20"/>
        <w:szCs w:val="20"/>
        <w:rtl w:val="0"/>
      </w:rPr>
      <w:t xml:space="preserve">ORCHID ID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120" w:line="240" w:lineRule="auto"/>
      <w:ind w:left="0" w:right="0" w:firstLine="0"/>
      <w:jc w:val="left"/>
      <w:rPr>
        <w:rFonts w:ascii="Garamond" w:cs="Garamond" w:eastAsia="Garamond" w:hAnsi="Garamond"/>
        <w:b w:val="0"/>
        <w:bCs w:val="0"/>
        <w:i w:val="0"/>
        <w:iCs w:val="0"/>
        <w:smallCaps w:val="0"/>
        <w:strike w:val="0"/>
        <w:color w:val="000000"/>
        <w:sz w:val="16"/>
        <w:szCs w:val="16"/>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18"/>
        <w:szCs w:val="18"/>
        <w:u w:val="none"/>
        <w:shd w:fill="auto" w:val="clear"/>
        <w:vertAlign w:val="baseline"/>
        <w:rtl w:val="0"/>
      </w:rPr>
      <w:t xml:space="preserve">Nama penulis depan dan tengah inisial, nama belakang lengkap (</w:t>
    </w:r>
    <w:r w:rsidDel="00000000" w:rsidR="00000000" w:rsidRPr="00000000">
      <w:rPr>
        <w:rFonts w:ascii="Garamond" w:cs="Garamond" w:eastAsia="Garamond" w:hAnsi="Garamond"/>
        <w:b w:val="0"/>
        <w:bCs w:val="0"/>
        <w:i w:val="0"/>
        <w:iCs w:val="0"/>
        <w:smallCaps w:val="0"/>
        <w:strike w:val="0"/>
        <w:color w:val="000000"/>
        <w:sz w:val="16"/>
        <w:szCs w:val="16"/>
        <w:u w:val="none"/>
        <w:shd w:fill="auto" w:val="clear"/>
        <w:vertAlign w:val="baseline"/>
        <w:rtl w:val="0"/>
      </w:rPr>
      <w:t xml:space="preserve">Garamond 9 rata kiri)</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20" w:line="240" w:lineRule="auto"/>
      <w:ind w:left="0" w:right="0" w:firstLine="0"/>
      <w:jc w:val="righ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18"/>
        <w:szCs w:val="18"/>
        <w:u w:val="none"/>
        <w:shd w:fill="auto" w:val="clear"/>
        <w:vertAlign w:val="baseline"/>
        <w:rtl w:val="0"/>
      </w:rPr>
      <w:t xml:space="preserve">Judul artikel jurnal (Garamond 9 rata kanan)</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77" w:firstLine="0"/>
      <w:jc w:val="left"/>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Journal of Islamic Communication Studies (JICoS)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77" w:firstLine="0"/>
      <w:jc w:val="lef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18"/>
        <w:szCs w:val="18"/>
        <w:u w:val="none"/>
        <w:shd w:fill="auto" w:val="clear"/>
        <w:vertAlign w:val="baseline"/>
        <w:rtl w:val="0"/>
      </w:rPr>
      <w:t xml:space="preserve">Volume x, Nomor x, Edisi xxxx, xx-xx</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77" w:firstLine="0"/>
      <w:jc w:val="left"/>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18"/>
        <w:szCs w:val="18"/>
        <w:u w:val="none"/>
        <w:shd w:fill="auto" w:val="clear"/>
        <w:vertAlign w:val="baseline"/>
        <w:rtl w:val="0"/>
      </w:rPr>
      <w:t xml:space="preserve">DOI: https: </w:t>
    </w:r>
  </w:p>
  <w:p w:rsidR="00000000" w:rsidDel="00000000" w:rsidP="00000000" w:rsidRDefault="00000000" w:rsidRPr="00000000" w14:paraId="00000063">
    <w:pPr>
      <w:spacing w:before="0" w:line="240" w:lineRule="auto"/>
      <w:rPr>
        <w:rFonts w:ascii="Montserrat" w:cs="Montserrat" w:eastAsia="Montserrat" w:hAnsi="Montserrat"/>
        <w:color w:val="626262"/>
        <w:sz w:val="21"/>
        <w:szCs w:val="21"/>
      </w:rPr>
    </w:pPr>
    <w:r w:rsidDel="00000000" w:rsidR="00000000" w:rsidRPr="00000000">
      <w:rPr>
        <w:rFonts w:ascii="Garamond" w:cs="Garamond" w:eastAsia="Garamond" w:hAnsi="Garamond"/>
        <w:color w:val="000000"/>
        <w:sz w:val="18"/>
        <w:szCs w:val="18"/>
        <w:rtl w:val="0"/>
      </w:rPr>
      <w:t xml:space="preserve">E-ISSN: 2985-6582</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77"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before="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J7eRNciNj5NKGkvsd2oIcG8HEg==">CgMxLjA4AHIhMTFBRWVHQ2EyVEdLdjhMcnpmM2E4UU5RRmtMdm50MkVO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