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AC37A" w14:textId="3C7EB3C5" w:rsidR="00E50D16" w:rsidRPr="00EE4BEF" w:rsidRDefault="00E50D16" w:rsidP="00854164">
      <w:pPr>
        <w:jc w:val="center"/>
        <w:rPr>
          <w:b/>
          <w:bCs/>
          <w:sz w:val="28"/>
          <w:szCs w:val="28"/>
        </w:rPr>
      </w:pPr>
      <w:r w:rsidRPr="00EE4BEF">
        <w:rPr>
          <w:b/>
          <w:bCs/>
          <w:sz w:val="28"/>
          <w:szCs w:val="28"/>
        </w:rPr>
        <w:t>Preparación de Artículos para la Revista Bosques Latitud Cero (Utilizar Mayúsculas en cada palabra del Título</w:t>
      </w:r>
      <w:r w:rsidR="002F75C2">
        <w:rPr>
          <w:b/>
          <w:bCs/>
          <w:sz w:val="28"/>
          <w:szCs w:val="28"/>
        </w:rPr>
        <w:t xml:space="preserve"> </w:t>
      </w:r>
      <w:proofErr w:type="spellStart"/>
      <w:r w:rsidR="002F75C2">
        <w:rPr>
          <w:b/>
          <w:bCs/>
          <w:sz w:val="28"/>
          <w:szCs w:val="28"/>
        </w:rPr>
        <w:t>max</w:t>
      </w:r>
      <w:proofErr w:type="spellEnd"/>
      <w:r w:rsidR="002F75C2">
        <w:rPr>
          <w:b/>
          <w:bCs/>
          <w:sz w:val="28"/>
          <w:szCs w:val="28"/>
        </w:rPr>
        <w:t xml:space="preserve">. 15 </w:t>
      </w:r>
      <w:proofErr w:type="gramStart"/>
      <w:r w:rsidR="002F75C2">
        <w:rPr>
          <w:b/>
          <w:bCs/>
          <w:sz w:val="28"/>
          <w:szCs w:val="28"/>
        </w:rPr>
        <w:t>Palabras</w:t>
      </w:r>
      <w:proofErr w:type="gramEnd"/>
      <w:r w:rsidRPr="00EE4BEF">
        <w:rPr>
          <w:b/>
          <w:bCs/>
          <w:sz w:val="28"/>
          <w:szCs w:val="28"/>
        </w:rPr>
        <w:t>)</w:t>
      </w:r>
    </w:p>
    <w:p w14:paraId="3633F4A7" w14:textId="77777777" w:rsidR="006A5890" w:rsidRDefault="006A5890" w:rsidP="00166860"/>
    <w:p w14:paraId="0595D411" w14:textId="7934B7F4" w:rsidR="00854164" w:rsidRPr="00D57826" w:rsidRDefault="00854164" w:rsidP="00854164">
      <w:pPr>
        <w:jc w:val="center"/>
        <w:rPr>
          <w:b/>
          <w:bCs/>
        </w:rPr>
      </w:pPr>
      <w:proofErr w:type="spellStart"/>
      <w:r w:rsidRPr="00D57826">
        <w:rPr>
          <w:b/>
          <w:bCs/>
        </w:rPr>
        <w:t>Preparation</w:t>
      </w:r>
      <w:proofErr w:type="spellEnd"/>
      <w:r w:rsidRPr="00D57826">
        <w:rPr>
          <w:b/>
          <w:bCs/>
        </w:rPr>
        <w:t xml:space="preserve"> </w:t>
      </w:r>
      <w:proofErr w:type="spellStart"/>
      <w:r w:rsidRPr="00D57826">
        <w:rPr>
          <w:b/>
          <w:bCs/>
        </w:rPr>
        <w:t>of</w:t>
      </w:r>
      <w:proofErr w:type="spellEnd"/>
      <w:r w:rsidRPr="00D57826">
        <w:rPr>
          <w:b/>
          <w:bCs/>
        </w:rPr>
        <w:t xml:space="preserve"> </w:t>
      </w:r>
      <w:proofErr w:type="spellStart"/>
      <w:r w:rsidRPr="00D57826">
        <w:rPr>
          <w:b/>
          <w:bCs/>
        </w:rPr>
        <w:t>Articles</w:t>
      </w:r>
      <w:proofErr w:type="spellEnd"/>
      <w:r w:rsidRPr="00D57826">
        <w:rPr>
          <w:b/>
          <w:bCs/>
        </w:rPr>
        <w:t xml:space="preserve"> </w:t>
      </w:r>
      <w:proofErr w:type="spellStart"/>
      <w:r w:rsidRPr="00D57826">
        <w:rPr>
          <w:b/>
          <w:bCs/>
        </w:rPr>
        <w:t>for</w:t>
      </w:r>
      <w:proofErr w:type="spellEnd"/>
      <w:r w:rsidRPr="00D57826">
        <w:rPr>
          <w:b/>
          <w:bCs/>
        </w:rPr>
        <w:t xml:space="preserve"> </w:t>
      </w:r>
      <w:proofErr w:type="spellStart"/>
      <w:r w:rsidRPr="00D57826">
        <w:rPr>
          <w:b/>
          <w:bCs/>
        </w:rPr>
        <w:t>the</w:t>
      </w:r>
      <w:proofErr w:type="spellEnd"/>
      <w:r w:rsidRPr="00D57826">
        <w:rPr>
          <w:b/>
          <w:bCs/>
        </w:rPr>
        <w:t xml:space="preserve"> </w:t>
      </w:r>
      <w:proofErr w:type="spellStart"/>
      <w:r w:rsidRPr="00D57826">
        <w:rPr>
          <w:b/>
          <w:bCs/>
        </w:rPr>
        <w:t>Journal</w:t>
      </w:r>
      <w:proofErr w:type="spellEnd"/>
      <w:r w:rsidRPr="00D57826">
        <w:rPr>
          <w:b/>
          <w:bCs/>
        </w:rPr>
        <w:t xml:space="preserve"> Bosques Latitud Cero (</w:t>
      </w:r>
      <w:r w:rsidRPr="00D57826">
        <w:rPr>
          <w:b/>
          <w:bCs/>
          <w:lang w:val="en-US"/>
        </w:rPr>
        <w:t>Use Capital Letters in Each Word of the Title</w:t>
      </w:r>
      <w:r w:rsidR="002F75C2" w:rsidRPr="00D57826">
        <w:rPr>
          <w:b/>
          <w:bCs/>
          <w:lang w:val="en-US"/>
        </w:rPr>
        <w:t xml:space="preserve"> max. 15 words</w:t>
      </w:r>
      <w:r w:rsidRPr="00D57826">
        <w:rPr>
          <w:b/>
          <w:bCs/>
        </w:rPr>
        <w:t>)</w:t>
      </w:r>
    </w:p>
    <w:p w14:paraId="21FC2F52" w14:textId="77777777" w:rsidR="00EC0AF2" w:rsidRDefault="00EC0AF2" w:rsidP="00854164">
      <w:pPr>
        <w:jc w:val="center"/>
        <w:rPr>
          <w:b/>
          <w:bCs/>
          <w:sz w:val="28"/>
          <w:szCs w:val="28"/>
        </w:rPr>
      </w:pPr>
    </w:p>
    <w:p w14:paraId="78B642FB" w14:textId="26203EBC" w:rsidR="00C97233" w:rsidRPr="00933858" w:rsidRDefault="008B1C77" w:rsidP="00275CF8">
      <w:pPr>
        <w:pStyle w:val="Style10ptBoldCenteredLeft15cmRight155cm"/>
        <w:rPr>
          <w:rStyle w:val="fontstyle21"/>
          <w:rFonts w:ascii="Times New Roman" w:hAnsi="Times New Roman"/>
          <w:sz w:val="22"/>
          <w:szCs w:val="22"/>
        </w:rPr>
      </w:pPr>
      <w:r w:rsidRPr="00933858">
        <w:rPr>
          <w:rStyle w:val="fontstyle01"/>
          <w:rFonts w:ascii="Times New Roman" w:hAnsi="Times New Roman"/>
          <w:sz w:val="22"/>
          <w:szCs w:val="22"/>
        </w:rPr>
        <w:t xml:space="preserve">Nombre </w:t>
      </w:r>
      <w:r w:rsidR="00AE6D24" w:rsidRPr="00933858">
        <w:rPr>
          <w:rStyle w:val="fontstyle01"/>
          <w:rFonts w:ascii="Times New Roman" w:hAnsi="Times New Roman"/>
          <w:sz w:val="22"/>
          <w:szCs w:val="22"/>
        </w:rPr>
        <w:t>Apellido</w:t>
      </w:r>
      <w:r w:rsidR="00C97233" w:rsidRPr="00933858">
        <w:rPr>
          <w:rStyle w:val="fontstyle21"/>
          <w:rFonts w:ascii="Times New Roman" w:hAnsi="Times New Roman"/>
          <w:b w:val="0"/>
          <w:bCs w:val="0"/>
          <w:sz w:val="22"/>
          <w:szCs w:val="22"/>
          <w:vertAlign w:val="superscript"/>
        </w:rPr>
        <w:t>1</w:t>
      </w:r>
      <w:r w:rsidR="00301FB1" w:rsidRPr="00933858">
        <w:rPr>
          <w:rStyle w:val="fontstyle21"/>
          <w:rFonts w:ascii="Times New Roman" w:hAnsi="Times New Roman"/>
          <w:b w:val="0"/>
          <w:bCs w:val="0"/>
          <w:sz w:val="22"/>
          <w:szCs w:val="22"/>
        </w:rPr>
        <w:t>*</w:t>
      </w:r>
      <w:r w:rsidR="008C04BC" w:rsidRPr="00933858">
        <w:rPr>
          <w:rStyle w:val="fontstyle21"/>
          <w:rFonts w:ascii="Times New Roman" w:hAnsi="Times New Roman"/>
          <w:b w:val="0"/>
          <w:bCs w:val="0"/>
          <w:sz w:val="22"/>
          <w:szCs w:val="22"/>
        </w:rPr>
        <w:t xml:space="preserve"> (</w:t>
      </w:r>
      <w:proofErr w:type="spellStart"/>
      <w:r w:rsidR="008C04BC" w:rsidRPr="00933858">
        <w:rPr>
          <w:rStyle w:val="fontstyle21"/>
          <w:rFonts w:ascii="Times New Roman" w:hAnsi="Times New Roman"/>
          <w:b w:val="0"/>
          <w:bCs w:val="0"/>
          <w:color w:val="3A7C22" w:themeColor="accent6" w:themeShade="BF"/>
          <w:sz w:val="22"/>
          <w:szCs w:val="22"/>
        </w:rPr>
        <w:t>orcid</w:t>
      </w:r>
      <w:proofErr w:type="spellEnd"/>
      <w:r>
        <w:rPr>
          <w:rStyle w:val="fontstyle21"/>
          <w:rFonts w:ascii="Times New Roman" w:hAnsi="Times New Roman"/>
          <w:b w:val="0"/>
          <w:bCs w:val="0"/>
          <w:color w:val="3A7C22" w:themeColor="accent6" w:themeShade="BF"/>
          <w:sz w:val="22"/>
          <w:szCs w:val="22"/>
        </w:rPr>
        <w:t xml:space="preserve"> id</w:t>
      </w:r>
      <w:r w:rsidR="008C04BC" w:rsidRPr="00933858">
        <w:rPr>
          <w:rStyle w:val="fontstyle21"/>
          <w:rFonts w:ascii="Times New Roman" w:hAnsi="Times New Roman"/>
          <w:b w:val="0"/>
          <w:bCs w:val="0"/>
          <w:sz w:val="22"/>
          <w:szCs w:val="22"/>
        </w:rPr>
        <w:t>)</w:t>
      </w:r>
      <w:r w:rsidR="00275CF8" w:rsidRPr="00933858">
        <w:rPr>
          <w:rStyle w:val="fontstyle21"/>
          <w:rFonts w:ascii="Times New Roman" w:hAnsi="Times New Roman"/>
          <w:b w:val="0"/>
          <w:bCs w:val="0"/>
          <w:sz w:val="22"/>
          <w:szCs w:val="22"/>
        </w:rPr>
        <w:t>,</w:t>
      </w:r>
      <w:r w:rsidR="00275CF8" w:rsidRPr="00933858">
        <w:rPr>
          <w:rStyle w:val="fontstyle21"/>
          <w:rFonts w:ascii="Times New Roman" w:hAnsi="Times New Roman"/>
          <w:sz w:val="22"/>
          <w:szCs w:val="22"/>
        </w:rPr>
        <w:t xml:space="preserve"> </w:t>
      </w:r>
      <w:r w:rsidRPr="00933858">
        <w:rPr>
          <w:rStyle w:val="fontstyle01"/>
          <w:rFonts w:ascii="Times New Roman" w:hAnsi="Times New Roman"/>
          <w:sz w:val="22"/>
          <w:szCs w:val="22"/>
        </w:rPr>
        <w:t xml:space="preserve">Nombre </w:t>
      </w:r>
      <w:r w:rsidR="00AE6D24" w:rsidRPr="00933858">
        <w:rPr>
          <w:rStyle w:val="fontstyle01"/>
          <w:rFonts w:ascii="Times New Roman" w:hAnsi="Times New Roman"/>
          <w:sz w:val="22"/>
          <w:szCs w:val="22"/>
        </w:rPr>
        <w:t>Apellido</w:t>
      </w:r>
      <w:r w:rsidR="00301FB1" w:rsidRPr="00933858">
        <w:rPr>
          <w:rStyle w:val="fontstyle21"/>
          <w:rFonts w:ascii="Times New Roman" w:hAnsi="Times New Roman"/>
          <w:b w:val="0"/>
          <w:bCs w:val="0"/>
          <w:sz w:val="22"/>
          <w:szCs w:val="22"/>
          <w:vertAlign w:val="superscript"/>
        </w:rPr>
        <w:t>2</w:t>
      </w:r>
      <w:r w:rsidR="008C04BC" w:rsidRPr="00933858">
        <w:rPr>
          <w:rStyle w:val="fontstyle21"/>
          <w:rFonts w:ascii="Times New Roman" w:hAnsi="Times New Roman"/>
          <w:b w:val="0"/>
          <w:bCs w:val="0"/>
          <w:sz w:val="22"/>
          <w:szCs w:val="22"/>
        </w:rPr>
        <w:t xml:space="preserve"> (</w:t>
      </w:r>
      <w:proofErr w:type="spellStart"/>
      <w:r w:rsidR="008C04BC" w:rsidRPr="00933858">
        <w:rPr>
          <w:rStyle w:val="fontstyle21"/>
          <w:rFonts w:ascii="Times New Roman" w:hAnsi="Times New Roman"/>
          <w:b w:val="0"/>
          <w:bCs w:val="0"/>
          <w:color w:val="3A7C22" w:themeColor="accent6" w:themeShade="BF"/>
          <w:sz w:val="22"/>
          <w:szCs w:val="22"/>
        </w:rPr>
        <w:t>orcid</w:t>
      </w:r>
      <w:proofErr w:type="spellEnd"/>
      <w:r>
        <w:rPr>
          <w:rStyle w:val="fontstyle21"/>
          <w:rFonts w:ascii="Times New Roman" w:hAnsi="Times New Roman"/>
          <w:b w:val="0"/>
          <w:bCs w:val="0"/>
          <w:color w:val="3A7C22" w:themeColor="accent6" w:themeShade="BF"/>
          <w:sz w:val="22"/>
          <w:szCs w:val="22"/>
        </w:rPr>
        <w:t xml:space="preserve"> id</w:t>
      </w:r>
      <w:r w:rsidR="008C04BC" w:rsidRPr="00933858">
        <w:rPr>
          <w:rStyle w:val="fontstyle21"/>
          <w:rFonts w:ascii="Times New Roman" w:hAnsi="Times New Roman"/>
          <w:b w:val="0"/>
          <w:bCs w:val="0"/>
          <w:sz w:val="22"/>
          <w:szCs w:val="22"/>
        </w:rPr>
        <w:t>)</w:t>
      </w:r>
    </w:p>
    <w:p w14:paraId="03349751" w14:textId="77777777" w:rsidR="00C97233" w:rsidRPr="00933858" w:rsidRDefault="00C97233" w:rsidP="00275CF8">
      <w:pPr>
        <w:pStyle w:val="Style10ptBoldCenteredLeft15cmRight155cm"/>
        <w:rPr>
          <w:rStyle w:val="fontstyle21"/>
          <w:b w:val="0"/>
          <w:bCs w:val="0"/>
          <w:sz w:val="22"/>
          <w:szCs w:val="22"/>
          <w:vertAlign w:val="superscript"/>
        </w:rPr>
      </w:pPr>
    </w:p>
    <w:p w14:paraId="139DA2EB" w14:textId="6D4D174E" w:rsidR="00C97233" w:rsidRPr="00933858" w:rsidRDefault="00C97233" w:rsidP="00275CF8">
      <w:pPr>
        <w:pStyle w:val="Style10ptBoldCenteredLeft15cmRight155cm"/>
        <w:rPr>
          <w:b w:val="0"/>
          <w:bCs w:val="0"/>
        </w:rPr>
      </w:pPr>
      <w:r w:rsidRPr="00933858">
        <w:rPr>
          <w:b w:val="0"/>
          <w:bCs w:val="0"/>
          <w:vertAlign w:val="superscript"/>
        </w:rPr>
        <w:t>1</w:t>
      </w:r>
      <w:r w:rsidRPr="00933858">
        <w:rPr>
          <w:b w:val="0"/>
          <w:bCs w:val="0"/>
        </w:rPr>
        <w:t>Departamento o Facultad del Autor</w:t>
      </w:r>
      <w:r w:rsidR="00301FB1" w:rsidRPr="00933858">
        <w:rPr>
          <w:b w:val="0"/>
          <w:bCs w:val="0"/>
        </w:rPr>
        <w:t>, Departamento o facultad</w:t>
      </w:r>
      <w:r w:rsidRPr="00933858">
        <w:rPr>
          <w:b w:val="0"/>
          <w:bCs w:val="0"/>
        </w:rPr>
        <w:t>, Ciudad, País</w:t>
      </w:r>
    </w:p>
    <w:p w14:paraId="43995E25" w14:textId="2C8DD1E6" w:rsidR="00301FB1" w:rsidRPr="00933858" w:rsidRDefault="00C97233" w:rsidP="00301FB1">
      <w:pPr>
        <w:pStyle w:val="Style10ptBoldCenteredLeft15cmRight155cm"/>
        <w:rPr>
          <w:b w:val="0"/>
          <w:bCs w:val="0"/>
        </w:rPr>
      </w:pPr>
      <w:r w:rsidRPr="00933858">
        <w:rPr>
          <w:b w:val="0"/>
          <w:bCs w:val="0"/>
          <w:vertAlign w:val="superscript"/>
        </w:rPr>
        <w:t>2</w:t>
      </w:r>
      <w:r w:rsidR="00301FB1" w:rsidRPr="00933858">
        <w:rPr>
          <w:b w:val="0"/>
          <w:bCs w:val="0"/>
        </w:rPr>
        <w:t>Departamento o Facultad del Autor, Departamento o facultad, Ciudad, País</w:t>
      </w:r>
    </w:p>
    <w:p w14:paraId="217FD676" w14:textId="6DBD8655" w:rsidR="00C97233" w:rsidRPr="00933858" w:rsidRDefault="00C97233" w:rsidP="00275CF8">
      <w:pPr>
        <w:pStyle w:val="Style10ptBoldCenteredLeft15cmRight155cm"/>
        <w:rPr>
          <w:b w:val="0"/>
          <w:bCs w:val="0"/>
        </w:rPr>
      </w:pPr>
    </w:p>
    <w:p w14:paraId="211D363B" w14:textId="08FA8048" w:rsidR="00C97233" w:rsidRPr="00933858" w:rsidRDefault="00301FB1" w:rsidP="008C76C3">
      <w:pPr>
        <w:jc w:val="both"/>
        <w:rPr>
          <w:sz w:val="22"/>
          <w:szCs w:val="22"/>
        </w:rPr>
      </w:pPr>
      <w:r w:rsidRPr="00933858">
        <w:rPr>
          <w:sz w:val="22"/>
          <w:szCs w:val="22"/>
        </w:rPr>
        <w:t>*</w:t>
      </w:r>
      <w:r w:rsidRPr="00933858">
        <w:rPr>
          <w:i/>
          <w:iCs/>
          <w:sz w:val="22"/>
          <w:szCs w:val="22"/>
        </w:rPr>
        <w:t>Autor para correspondencia: correo@dominio.com</w:t>
      </w:r>
    </w:p>
    <w:p w14:paraId="49558E29" w14:textId="65CAAB06" w:rsidR="00E50D16" w:rsidRDefault="00B23B6B" w:rsidP="00797E89">
      <w:r>
        <w:rPr>
          <w:noProof/>
        </w:rPr>
        <mc:AlternateContent>
          <mc:Choice Requires="wps">
            <w:drawing>
              <wp:anchor distT="0" distB="0" distL="114300" distR="114300" simplePos="0" relativeHeight="251659264" behindDoc="0" locked="0" layoutInCell="1" allowOverlap="1" wp14:anchorId="2B0FE34B" wp14:editId="7FF458CF">
                <wp:simplePos x="0" y="0"/>
                <wp:positionH relativeFrom="column">
                  <wp:posOffset>15903</wp:posOffset>
                </wp:positionH>
                <wp:positionV relativeFrom="paragraph">
                  <wp:posOffset>78436</wp:posOffset>
                </wp:positionV>
                <wp:extent cx="5693134"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56931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370A76" id="Conector recto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6.2pt" to="449.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" strokecolor="black [3200]" strokeweight=".5pt">
                <v:stroke joinstyle="miter"/>
              </v:line>
            </w:pict>
          </mc:Fallback>
        </mc:AlternateContent>
      </w:r>
    </w:p>
    <w:p w14:paraId="21355D3A" w14:textId="2697CC70" w:rsidR="00B768DA" w:rsidRPr="000D1561" w:rsidRDefault="000D1561" w:rsidP="00166860">
      <w:pPr>
        <w:rPr>
          <w:b/>
          <w:bCs/>
        </w:rPr>
      </w:pPr>
      <w:r w:rsidRPr="000D1561">
        <w:rPr>
          <w:b/>
          <w:bCs/>
        </w:rPr>
        <w:t>RESUMEN</w:t>
      </w:r>
    </w:p>
    <w:p w14:paraId="6DACB4E2" w14:textId="7911C9F2" w:rsidR="0011666A" w:rsidRDefault="00C96DE0" w:rsidP="00D316F0">
      <w:pPr>
        <w:jc w:val="both"/>
      </w:pPr>
      <w:r w:rsidRPr="00C96DE0">
        <w:rPr>
          <w:rFonts w:eastAsia="Times New Roman" w:cs="Times New Roman"/>
          <w:spacing w:val="2"/>
        </w:rPr>
        <w:t xml:space="preserve">Este documento establece las pautas para la preparación y envío de manuscritos a la </w:t>
      </w:r>
      <w:r w:rsidRPr="00C96DE0">
        <w:rPr>
          <w:rFonts w:eastAsia="Times New Roman" w:cs="Times New Roman"/>
          <w:i/>
          <w:iCs/>
          <w:spacing w:val="2"/>
        </w:rPr>
        <w:t>Revista Bosques Latitud Cero</w:t>
      </w:r>
      <w:r w:rsidRPr="00C96DE0">
        <w:rPr>
          <w:rFonts w:eastAsia="Times New Roman" w:cs="Times New Roman"/>
          <w:spacing w:val="2"/>
        </w:rPr>
        <w:t>, siguiendo estándares reconocidos internacionalmente por revistas científicas indexadas. Los artículos pueden estar escritos en español o inglés y deben incluir obligatoriamente un resumen en ambos idiomas, con un máximo de 250 palabras cada uno, conciso, informativo y que refleje objetivos, metodología, resultados y conclusiones principales. El cuerpo del artículo no debe exceder las 15 páginas y debe presentarse en formato Microsoft Word 2013 o superior; los autores pueden usar esta plantilla directamente o como referencia para estructurar su manuscrito. Las contribuciones deben alinearse con las temáticas de la revista, que incluyen, entre otras, biodiversidad, cambio climático, conservación, agroforestería, restauración ecológica, recursos hídricos, genética agrícola y forestal, y sostenibilidad ambiental. El manuscrito debe seguir rigurosamente el estilo APA 7ª edición para citas, referencias, formato general, numeración, uso de cursiva en nombres científicos, y simbología técnica. Asimismo, se deben observar las normas de redacción científica, como colocar espacio entre cifras y unidades, utilizar coma (,) como separador decimal según el INEC en Ecuador, y emplear un lenguaje claro, preciso y coherente. El envío de manuscritos se realiza exclusivamente a través de la plataforma OJS disponible en el sitio web oficial de la revista, donde también se encuentran las instrucciones detalladas para autores. Estas directrices tienen como propósito asegurar la calidad editorial, la integridad científica y la interoperabilidad de los contenidos, favoreciendo su indexación y difusión en bases de datos internacionales.</w:t>
      </w:r>
    </w:p>
    <w:p w14:paraId="58E6E3A3" w14:textId="1F35D0DD" w:rsidR="0011666A" w:rsidRDefault="000E7DDA" w:rsidP="00D316F0">
      <w:r w:rsidRPr="000E7DDA">
        <w:rPr>
          <w:b/>
          <w:bCs/>
        </w:rPr>
        <w:t xml:space="preserve">Palabras clave: </w:t>
      </w:r>
      <w:r w:rsidR="00693FEB" w:rsidRPr="00693FEB">
        <w:t>Incluir una lista de 4 a 6 palabras</w:t>
      </w:r>
      <w:r w:rsidR="00182E6A">
        <w:t xml:space="preserve"> clave.</w:t>
      </w:r>
    </w:p>
    <w:p w14:paraId="7E72BCD6" w14:textId="77777777" w:rsidR="00D316F0" w:rsidRDefault="00D316F0" w:rsidP="00D316F0"/>
    <w:p w14:paraId="6D568EE1" w14:textId="77777777" w:rsidR="00D316F0" w:rsidRDefault="00D316F0" w:rsidP="00D316F0"/>
    <w:p w14:paraId="1C7DC3F5" w14:textId="77777777" w:rsidR="00D316F0" w:rsidRDefault="00D316F0" w:rsidP="00D316F0"/>
    <w:p w14:paraId="09106001" w14:textId="77777777" w:rsidR="00D316F0" w:rsidRDefault="00D316F0" w:rsidP="00D316F0"/>
    <w:p w14:paraId="2981B908" w14:textId="77777777" w:rsidR="00D316F0" w:rsidRDefault="00D316F0" w:rsidP="00D316F0"/>
    <w:p w14:paraId="674D3BA3" w14:textId="77777777" w:rsidR="00D316F0" w:rsidRDefault="00D316F0" w:rsidP="00D316F0"/>
    <w:p w14:paraId="74AC4819" w14:textId="6EF5B065" w:rsidR="00182E6A" w:rsidRPr="000D1561" w:rsidRDefault="00182E6A" w:rsidP="00D316F0">
      <w:pPr>
        <w:rPr>
          <w:b/>
          <w:bCs/>
        </w:rPr>
      </w:pPr>
      <w:r>
        <w:rPr>
          <w:b/>
          <w:bCs/>
        </w:rPr>
        <w:lastRenderedPageBreak/>
        <w:t>ABSTRACT</w:t>
      </w:r>
    </w:p>
    <w:p w14:paraId="24A3A9CF" w14:textId="77777777" w:rsidR="00E12E48" w:rsidRDefault="00E12E48" w:rsidP="00D316F0">
      <w:pPr>
        <w:jc w:val="both"/>
        <w:rPr>
          <w:rFonts w:eastAsia="Times New Roman" w:cs="Times New Roman"/>
          <w:spacing w:val="2"/>
        </w:rPr>
      </w:pPr>
      <w:proofErr w:type="spellStart"/>
      <w:r w:rsidRPr="00E12E48">
        <w:rPr>
          <w:rFonts w:eastAsia="Times New Roman" w:cs="Times New Roman"/>
          <w:spacing w:val="2"/>
        </w:rPr>
        <w:t>This</w:t>
      </w:r>
      <w:proofErr w:type="spellEnd"/>
      <w:r w:rsidRPr="00E12E48">
        <w:rPr>
          <w:rFonts w:eastAsia="Times New Roman" w:cs="Times New Roman"/>
          <w:spacing w:val="2"/>
        </w:rPr>
        <w:t xml:space="preserve"> </w:t>
      </w:r>
      <w:proofErr w:type="spellStart"/>
      <w:r w:rsidRPr="00E12E48">
        <w:rPr>
          <w:rFonts w:eastAsia="Times New Roman" w:cs="Times New Roman"/>
          <w:spacing w:val="2"/>
        </w:rPr>
        <w:t>document</w:t>
      </w:r>
      <w:proofErr w:type="spellEnd"/>
      <w:r w:rsidRPr="00E12E48">
        <w:rPr>
          <w:rFonts w:eastAsia="Times New Roman" w:cs="Times New Roman"/>
          <w:spacing w:val="2"/>
        </w:rPr>
        <w:t xml:space="preserve"> </w:t>
      </w:r>
      <w:proofErr w:type="spellStart"/>
      <w:r w:rsidRPr="00E12E48">
        <w:rPr>
          <w:rFonts w:eastAsia="Times New Roman" w:cs="Times New Roman"/>
          <w:spacing w:val="2"/>
        </w:rPr>
        <w:t>establishes</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w:t>
      </w:r>
      <w:proofErr w:type="spellStart"/>
      <w:r w:rsidRPr="00E12E48">
        <w:rPr>
          <w:rFonts w:eastAsia="Times New Roman" w:cs="Times New Roman"/>
          <w:spacing w:val="2"/>
        </w:rPr>
        <w:t>guidelines</w:t>
      </w:r>
      <w:proofErr w:type="spellEnd"/>
      <w:r w:rsidRPr="00E12E48">
        <w:rPr>
          <w:rFonts w:eastAsia="Times New Roman" w:cs="Times New Roman"/>
          <w:spacing w:val="2"/>
        </w:rPr>
        <w:t xml:space="preserve"> </w:t>
      </w:r>
      <w:proofErr w:type="spellStart"/>
      <w:r w:rsidRPr="00E12E48">
        <w:rPr>
          <w:rFonts w:eastAsia="Times New Roman" w:cs="Times New Roman"/>
          <w:spacing w:val="2"/>
        </w:rPr>
        <w:t>for</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w:t>
      </w:r>
      <w:proofErr w:type="spellStart"/>
      <w:r w:rsidRPr="00E12E48">
        <w:rPr>
          <w:rFonts w:eastAsia="Times New Roman" w:cs="Times New Roman"/>
          <w:spacing w:val="2"/>
        </w:rPr>
        <w:t>preparation</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submission</w:t>
      </w:r>
      <w:proofErr w:type="spellEnd"/>
      <w:r w:rsidRPr="00E12E48">
        <w:rPr>
          <w:rFonts w:eastAsia="Times New Roman" w:cs="Times New Roman"/>
          <w:spacing w:val="2"/>
        </w:rPr>
        <w:t xml:space="preserve"> </w:t>
      </w:r>
      <w:proofErr w:type="spellStart"/>
      <w:r w:rsidRPr="00E12E48">
        <w:rPr>
          <w:rFonts w:eastAsia="Times New Roman" w:cs="Times New Roman"/>
          <w:spacing w:val="2"/>
        </w:rPr>
        <w:t>of</w:t>
      </w:r>
      <w:proofErr w:type="spellEnd"/>
      <w:r w:rsidRPr="00E12E48">
        <w:rPr>
          <w:rFonts w:eastAsia="Times New Roman" w:cs="Times New Roman"/>
          <w:spacing w:val="2"/>
        </w:rPr>
        <w:t xml:space="preserve"> </w:t>
      </w:r>
      <w:proofErr w:type="spellStart"/>
      <w:r w:rsidRPr="00E12E48">
        <w:rPr>
          <w:rFonts w:eastAsia="Times New Roman" w:cs="Times New Roman"/>
          <w:spacing w:val="2"/>
        </w:rPr>
        <w:t>manuscripts</w:t>
      </w:r>
      <w:proofErr w:type="spellEnd"/>
      <w:r w:rsidRPr="00E12E48">
        <w:rPr>
          <w:rFonts w:eastAsia="Times New Roman" w:cs="Times New Roman"/>
          <w:spacing w:val="2"/>
        </w:rPr>
        <w:t xml:space="preserve"> </w:t>
      </w:r>
      <w:proofErr w:type="spellStart"/>
      <w:r w:rsidRPr="00E12E48">
        <w:rPr>
          <w:rFonts w:eastAsia="Times New Roman" w:cs="Times New Roman"/>
          <w:spacing w:val="2"/>
        </w:rPr>
        <w:t>to</w:t>
      </w:r>
      <w:proofErr w:type="spellEnd"/>
      <w:r w:rsidRPr="00E12E48">
        <w:rPr>
          <w:rFonts w:eastAsia="Times New Roman" w:cs="Times New Roman"/>
          <w:spacing w:val="2"/>
        </w:rPr>
        <w:t xml:space="preserve"> </w:t>
      </w:r>
      <w:r w:rsidRPr="00E12E48">
        <w:rPr>
          <w:rFonts w:eastAsia="Times New Roman" w:cs="Times New Roman"/>
          <w:i/>
          <w:iCs/>
          <w:spacing w:val="2"/>
        </w:rPr>
        <w:t>Bosques Latitud Cero</w:t>
      </w:r>
      <w:r w:rsidRPr="00E12E48">
        <w:rPr>
          <w:rFonts w:eastAsia="Times New Roman" w:cs="Times New Roman"/>
          <w:spacing w:val="2"/>
        </w:rPr>
        <w:t xml:space="preserve">, </w:t>
      </w:r>
      <w:proofErr w:type="spellStart"/>
      <w:r w:rsidRPr="00E12E48">
        <w:rPr>
          <w:rFonts w:eastAsia="Times New Roman" w:cs="Times New Roman"/>
          <w:spacing w:val="2"/>
        </w:rPr>
        <w:t>following</w:t>
      </w:r>
      <w:proofErr w:type="spellEnd"/>
      <w:r w:rsidRPr="00E12E48">
        <w:rPr>
          <w:rFonts w:eastAsia="Times New Roman" w:cs="Times New Roman"/>
          <w:spacing w:val="2"/>
        </w:rPr>
        <w:t xml:space="preserve"> </w:t>
      </w:r>
      <w:proofErr w:type="spellStart"/>
      <w:r w:rsidRPr="00E12E48">
        <w:rPr>
          <w:rFonts w:eastAsia="Times New Roman" w:cs="Times New Roman"/>
          <w:spacing w:val="2"/>
        </w:rPr>
        <w:t>internationally</w:t>
      </w:r>
      <w:proofErr w:type="spellEnd"/>
      <w:r w:rsidRPr="00E12E48">
        <w:rPr>
          <w:rFonts w:eastAsia="Times New Roman" w:cs="Times New Roman"/>
          <w:spacing w:val="2"/>
        </w:rPr>
        <w:t xml:space="preserve"> </w:t>
      </w:r>
      <w:proofErr w:type="spellStart"/>
      <w:r w:rsidRPr="00E12E48">
        <w:rPr>
          <w:rFonts w:eastAsia="Times New Roman" w:cs="Times New Roman"/>
          <w:spacing w:val="2"/>
        </w:rPr>
        <w:t>recognized</w:t>
      </w:r>
      <w:proofErr w:type="spellEnd"/>
      <w:r w:rsidRPr="00E12E48">
        <w:rPr>
          <w:rFonts w:eastAsia="Times New Roman" w:cs="Times New Roman"/>
          <w:spacing w:val="2"/>
        </w:rPr>
        <w:t xml:space="preserve"> </w:t>
      </w:r>
      <w:proofErr w:type="spellStart"/>
      <w:r w:rsidRPr="00E12E48">
        <w:rPr>
          <w:rFonts w:eastAsia="Times New Roman" w:cs="Times New Roman"/>
          <w:spacing w:val="2"/>
        </w:rPr>
        <w:t>standards</w:t>
      </w:r>
      <w:proofErr w:type="spellEnd"/>
      <w:r w:rsidRPr="00E12E48">
        <w:rPr>
          <w:rFonts w:eastAsia="Times New Roman" w:cs="Times New Roman"/>
          <w:spacing w:val="2"/>
        </w:rPr>
        <w:t xml:space="preserve"> </w:t>
      </w:r>
      <w:proofErr w:type="spellStart"/>
      <w:r w:rsidRPr="00E12E48">
        <w:rPr>
          <w:rFonts w:eastAsia="Times New Roman" w:cs="Times New Roman"/>
          <w:spacing w:val="2"/>
        </w:rPr>
        <w:t>adopted</w:t>
      </w:r>
      <w:proofErr w:type="spellEnd"/>
      <w:r w:rsidRPr="00E12E48">
        <w:rPr>
          <w:rFonts w:eastAsia="Times New Roman" w:cs="Times New Roman"/>
          <w:spacing w:val="2"/>
        </w:rPr>
        <w:t xml:space="preserve"> </w:t>
      </w:r>
      <w:proofErr w:type="spellStart"/>
      <w:r w:rsidRPr="00E12E48">
        <w:rPr>
          <w:rFonts w:eastAsia="Times New Roman" w:cs="Times New Roman"/>
          <w:spacing w:val="2"/>
        </w:rPr>
        <w:t>by</w:t>
      </w:r>
      <w:proofErr w:type="spellEnd"/>
      <w:r w:rsidRPr="00E12E48">
        <w:rPr>
          <w:rFonts w:eastAsia="Times New Roman" w:cs="Times New Roman"/>
          <w:spacing w:val="2"/>
        </w:rPr>
        <w:t xml:space="preserve"> </w:t>
      </w:r>
      <w:proofErr w:type="spellStart"/>
      <w:r w:rsidRPr="00E12E48">
        <w:rPr>
          <w:rFonts w:eastAsia="Times New Roman" w:cs="Times New Roman"/>
          <w:spacing w:val="2"/>
        </w:rPr>
        <w:t>indexed</w:t>
      </w:r>
      <w:proofErr w:type="spellEnd"/>
      <w:r w:rsidRPr="00E12E48">
        <w:rPr>
          <w:rFonts w:eastAsia="Times New Roman" w:cs="Times New Roman"/>
          <w:spacing w:val="2"/>
        </w:rPr>
        <w:t xml:space="preserve"> </w:t>
      </w:r>
      <w:proofErr w:type="spellStart"/>
      <w:r w:rsidRPr="00E12E48">
        <w:rPr>
          <w:rFonts w:eastAsia="Times New Roman" w:cs="Times New Roman"/>
          <w:spacing w:val="2"/>
        </w:rPr>
        <w:t>scientific</w:t>
      </w:r>
      <w:proofErr w:type="spellEnd"/>
      <w:r w:rsidRPr="00E12E48">
        <w:rPr>
          <w:rFonts w:eastAsia="Times New Roman" w:cs="Times New Roman"/>
          <w:spacing w:val="2"/>
        </w:rPr>
        <w:t xml:space="preserve"> </w:t>
      </w:r>
      <w:proofErr w:type="spellStart"/>
      <w:r w:rsidRPr="00E12E48">
        <w:rPr>
          <w:rFonts w:eastAsia="Times New Roman" w:cs="Times New Roman"/>
          <w:spacing w:val="2"/>
        </w:rPr>
        <w:t>journals</w:t>
      </w:r>
      <w:proofErr w:type="spellEnd"/>
      <w:r w:rsidRPr="00E12E48">
        <w:rPr>
          <w:rFonts w:eastAsia="Times New Roman" w:cs="Times New Roman"/>
          <w:spacing w:val="2"/>
        </w:rPr>
        <w:t xml:space="preserve">. </w:t>
      </w:r>
      <w:proofErr w:type="spellStart"/>
      <w:r w:rsidRPr="00E12E48">
        <w:rPr>
          <w:rFonts w:eastAsia="Times New Roman" w:cs="Times New Roman"/>
          <w:spacing w:val="2"/>
        </w:rPr>
        <w:t>Articles</w:t>
      </w:r>
      <w:proofErr w:type="spellEnd"/>
      <w:r w:rsidRPr="00E12E48">
        <w:rPr>
          <w:rFonts w:eastAsia="Times New Roman" w:cs="Times New Roman"/>
          <w:spacing w:val="2"/>
        </w:rPr>
        <w:t xml:space="preserve"> </w:t>
      </w:r>
      <w:proofErr w:type="spellStart"/>
      <w:r w:rsidRPr="00E12E48">
        <w:rPr>
          <w:rFonts w:eastAsia="Times New Roman" w:cs="Times New Roman"/>
          <w:spacing w:val="2"/>
        </w:rPr>
        <w:t>may</w:t>
      </w:r>
      <w:proofErr w:type="spellEnd"/>
      <w:r w:rsidRPr="00E12E48">
        <w:rPr>
          <w:rFonts w:eastAsia="Times New Roman" w:cs="Times New Roman"/>
          <w:spacing w:val="2"/>
        </w:rPr>
        <w:t xml:space="preserve"> be </w:t>
      </w:r>
      <w:proofErr w:type="spellStart"/>
      <w:r w:rsidRPr="00E12E48">
        <w:rPr>
          <w:rFonts w:eastAsia="Times New Roman" w:cs="Times New Roman"/>
          <w:spacing w:val="2"/>
        </w:rPr>
        <w:t>written</w:t>
      </w:r>
      <w:proofErr w:type="spellEnd"/>
      <w:r w:rsidRPr="00E12E48">
        <w:rPr>
          <w:rFonts w:eastAsia="Times New Roman" w:cs="Times New Roman"/>
          <w:spacing w:val="2"/>
        </w:rPr>
        <w:t xml:space="preserve"> in </w:t>
      </w:r>
      <w:proofErr w:type="spellStart"/>
      <w:r w:rsidRPr="00E12E48">
        <w:rPr>
          <w:rFonts w:eastAsia="Times New Roman" w:cs="Times New Roman"/>
          <w:spacing w:val="2"/>
        </w:rPr>
        <w:t>either</w:t>
      </w:r>
      <w:proofErr w:type="spellEnd"/>
      <w:r w:rsidRPr="00E12E48">
        <w:rPr>
          <w:rFonts w:eastAsia="Times New Roman" w:cs="Times New Roman"/>
          <w:spacing w:val="2"/>
        </w:rPr>
        <w:t xml:space="preserve"> </w:t>
      </w:r>
      <w:proofErr w:type="spellStart"/>
      <w:r w:rsidRPr="00E12E48">
        <w:rPr>
          <w:rFonts w:eastAsia="Times New Roman" w:cs="Times New Roman"/>
          <w:spacing w:val="2"/>
        </w:rPr>
        <w:t>Spanish</w:t>
      </w:r>
      <w:proofErr w:type="spellEnd"/>
      <w:r w:rsidRPr="00E12E48">
        <w:rPr>
          <w:rFonts w:eastAsia="Times New Roman" w:cs="Times New Roman"/>
          <w:spacing w:val="2"/>
        </w:rPr>
        <w:t xml:space="preserve"> </w:t>
      </w:r>
      <w:proofErr w:type="spellStart"/>
      <w:r w:rsidRPr="00E12E48">
        <w:rPr>
          <w:rFonts w:eastAsia="Times New Roman" w:cs="Times New Roman"/>
          <w:spacing w:val="2"/>
        </w:rPr>
        <w:t>or</w:t>
      </w:r>
      <w:proofErr w:type="spellEnd"/>
      <w:r w:rsidRPr="00E12E48">
        <w:rPr>
          <w:rFonts w:eastAsia="Times New Roman" w:cs="Times New Roman"/>
          <w:spacing w:val="2"/>
        </w:rPr>
        <w:t xml:space="preserve"> English and </w:t>
      </w:r>
      <w:proofErr w:type="spellStart"/>
      <w:r w:rsidRPr="00E12E48">
        <w:rPr>
          <w:rFonts w:eastAsia="Times New Roman" w:cs="Times New Roman"/>
          <w:spacing w:val="2"/>
        </w:rPr>
        <w:t>must</w:t>
      </w:r>
      <w:proofErr w:type="spellEnd"/>
      <w:r w:rsidRPr="00E12E48">
        <w:rPr>
          <w:rFonts w:eastAsia="Times New Roman" w:cs="Times New Roman"/>
          <w:spacing w:val="2"/>
        </w:rPr>
        <w:t xml:space="preserve"> </w:t>
      </w:r>
      <w:proofErr w:type="spellStart"/>
      <w:r w:rsidRPr="00E12E48">
        <w:rPr>
          <w:rFonts w:eastAsia="Times New Roman" w:cs="Times New Roman"/>
          <w:spacing w:val="2"/>
        </w:rPr>
        <w:t>include</w:t>
      </w:r>
      <w:proofErr w:type="spellEnd"/>
      <w:r w:rsidRPr="00E12E48">
        <w:rPr>
          <w:rFonts w:eastAsia="Times New Roman" w:cs="Times New Roman"/>
          <w:spacing w:val="2"/>
        </w:rPr>
        <w:t xml:space="preserve"> </w:t>
      </w:r>
      <w:proofErr w:type="spellStart"/>
      <w:r w:rsidRPr="00E12E48">
        <w:rPr>
          <w:rFonts w:eastAsia="Times New Roman" w:cs="Times New Roman"/>
          <w:spacing w:val="2"/>
        </w:rPr>
        <w:t>an</w:t>
      </w:r>
      <w:proofErr w:type="spellEnd"/>
      <w:r w:rsidRPr="00E12E48">
        <w:rPr>
          <w:rFonts w:eastAsia="Times New Roman" w:cs="Times New Roman"/>
          <w:spacing w:val="2"/>
        </w:rPr>
        <w:t xml:space="preserve"> </w:t>
      </w:r>
      <w:proofErr w:type="spellStart"/>
      <w:r w:rsidRPr="00E12E48">
        <w:rPr>
          <w:rFonts w:eastAsia="Times New Roman" w:cs="Times New Roman"/>
          <w:spacing w:val="2"/>
        </w:rPr>
        <w:t>abstract</w:t>
      </w:r>
      <w:proofErr w:type="spellEnd"/>
      <w:r w:rsidRPr="00E12E48">
        <w:rPr>
          <w:rFonts w:eastAsia="Times New Roman" w:cs="Times New Roman"/>
          <w:spacing w:val="2"/>
        </w:rPr>
        <w:t xml:space="preserve"> in </w:t>
      </w:r>
      <w:proofErr w:type="spellStart"/>
      <w:r w:rsidRPr="00E12E48">
        <w:rPr>
          <w:rFonts w:eastAsia="Times New Roman" w:cs="Times New Roman"/>
          <w:spacing w:val="2"/>
        </w:rPr>
        <w:t>both</w:t>
      </w:r>
      <w:proofErr w:type="spellEnd"/>
      <w:r w:rsidRPr="00E12E48">
        <w:rPr>
          <w:rFonts w:eastAsia="Times New Roman" w:cs="Times New Roman"/>
          <w:spacing w:val="2"/>
        </w:rPr>
        <w:t xml:space="preserve"> </w:t>
      </w:r>
      <w:proofErr w:type="spellStart"/>
      <w:r w:rsidRPr="00E12E48">
        <w:rPr>
          <w:rFonts w:eastAsia="Times New Roman" w:cs="Times New Roman"/>
          <w:spacing w:val="2"/>
        </w:rPr>
        <w:t>languages</w:t>
      </w:r>
      <w:proofErr w:type="spellEnd"/>
      <w:r w:rsidRPr="00E12E48">
        <w:rPr>
          <w:rFonts w:eastAsia="Times New Roman" w:cs="Times New Roman"/>
          <w:spacing w:val="2"/>
        </w:rPr>
        <w:t xml:space="preserve">, </w:t>
      </w:r>
      <w:proofErr w:type="spellStart"/>
      <w:r w:rsidRPr="00E12E48">
        <w:rPr>
          <w:rFonts w:eastAsia="Times New Roman" w:cs="Times New Roman"/>
          <w:spacing w:val="2"/>
        </w:rPr>
        <w:t>with</w:t>
      </w:r>
      <w:proofErr w:type="spellEnd"/>
      <w:r w:rsidRPr="00E12E48">
        <w:rPr>
          <w:rFonts w:eastAsia="Times New Roman" w:cs="Times New Roman"/>
          <w:spacing w:val="2"/>
        </w:rPr>
        <w:t xml:space="preserve"> a </w:t>
      </w:r>
      <w:proofErr w:type="spellStart"/>
      <w:r w:rsidRPr="00E12E48">
        <w:rPr>
          <w:rFonts w:eastAsia="Times New Roman" w:cs="Times New Roman"/>
          <w:spacing w:val="2"/>
        </w:rPr>
        <w:t>maximum</w:t>
      </w:r>
      <w:proofErr w:type="spellEnd"/>
      <w:r w:rsidRPr="00E12E48">
        <w:rPr>
          <w:rFonts w:eastAsia="Times New Roman" w:cs="Times New Roman"/>
          <w:spacing w:val="2"/>
        </w:rPr>
        <w:t xml:space="preserve"> </w:t>
      </w:r>
      <w:proofErr w:type="spellStart"/>
      <w:r w:rsidRPr="00E12E48">
        <w:rPr>
          <w:rFonts w:eastAsia="Times New Roman" w:cs="Times New Roman"/>
          <w:spacing w:val="2"/>
        </w:rPr>
        <w:t>of</w:t>
      </w:r>
      <w:proofErr w:type="spellEnd"/>
      <w:r w:rsidRPr="00E12E48">
        <w:rPr>
          <w:rFonts w:eastAsia="Times New Roman" w:cs="Times New Roman"/>
          <w:spacing w:val="2"/>
        </w:rPr>
        <w:t xml:space="preserve"> 250 </w:t>
      </w:r>
      <w:proofErr w:type="spellStart"/>
      <w:r w:rsidRPr="00E12E48">
        <w:rPr>
          <w:rFonts w:eastAsia="Times New Roman" w:cs="Times New Roman"/>
          <w:spacing w:val="2"/>
        </w:rPr>
        <w:t>words</w:t>
      </w:r>
      <w:proofErr w:type="spellEnd"/>
      <w:r w:rsidRPr="00E12E48">
        <w:rPr>
          <w:rFonts w:eastAsia="Times New Roman" w:cs="Times New Roman"/>
          <w:spacing w:val="2"/>
        </w:rPr>
        <w:t xml:space="preserve"> </w:t>
      </w:r>
      <w:proofErr w:type="spellStart"/>
      <w:r w:rsidRPr="00E12E48">
        <w:rPr>
          <w:rFonts w:eastAsia="Times New Roman" w:cs="Times New Roman"/>
          <w:spacing w:val="2"/>
        </w:rPr>
        <w:t>each</w:t>
      </w:r>
      <w:proofErr w:type="spellEnd"/>
      <w:r w:rsidRPr="00E12E48">
        <w:rPr>
          <w:rFonts w:eastAsia="Times New Roman" w:cs="Times New Roman"/>
          <w:spacing w:val="2"/>
        </w:rPr>
        <w:t xml:space="preserve">, </w:t>
      </w:r>
      <w:proofErr w:type="spellStart"/>
      <w:r w:rsidRPr="00E12E48">
        <w:rPr>
          <w:rFonts w:eastAsia="Times New Roman" w:cs="Times New Roman"/>
          <w:spacing w:val="2"/>
        </w:rPr>
        <w:t>written</w:t>
      </w:r>
      <w:proofErr w:type="spellEnd"/>
      <w:r w:rsidRPr="00E12E48">
        <w:rPr>
          <w:rFonts w:eastAsia="Times New Roman" w:cs="Times New Roman"/>
          <w:spacing w:val="2"/>
        </w:rPr>
        <w:t xml:space="preserve"> in a concise, informative </w:t>
      </w:r>
      <w:proofErr w:type="spellStart"/>
      <w:r w:rsidRPr="00E12E48">
        <w:rPr>
          <w:rFonts w:eastAsia="Times New Roman" w:cs="Times New Roman"/>
          <w:spacing w:val="2"/>
        </w:rPr>
        <w:t>manner</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that</w:t>
      </w:r>
      <w:proofErr w:type="spellEnd"/>
      <w:r w:rsidRPr="00E12E48">
        <w:rPr>
          <w:rFonts w:eastAsia="Times New Roman" w:cs="Times New Roman"/>
          <w:spacing w:val="2"/>
        </w:rPr>
        <w:t xml:space="preserve"> </w:t>
      </w:r>
      <w:proofErr w:type="spellStart"/>
      <w:r w:rsidRPr="00E12E48">
        <w:rPr>
          <w:rFonts w:eastAsia="Times New Roman" w:cs="Times New Roman"/>
          <w:spacing w:val="2"/>
        </w:rPr>
        <w:t>reflects</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w:t>
      </w:r>
      <w:proofErr w:type="spellStart"/>
      <w:r w:rsidRPr="00E12E48">
        <w:rPr>
          <w:rFonts w:eastAsia="Times New Roman" w:cs="Times New Roman"/>
          <w:spacing w:val="2"/>
        </w:rPr>
        <w:t>objectives</w:t>
      </w:r>
      <w:proofErr w:type="spellEnd"/>
      <w:r w:rsidRPr="00E12E48">
        <w:rPr>
          <w:rFonts w:eastAsia="Times New Roman" w:cs="Times New Roman"/>
          <w:spacing w:val="2"/>
        </w:rPr>
        <w:t xml:space="preserve">, </w:t>
      </w:r>
      <w:proofErr w:type="spellStart"/>
      <w:r w:rsidRPr="00E12E48">
        <w:rPr>
          <w:rFonts w:eastAsia="Times New Roman" w:cs="Times New Roman"/>
          <w:spacing w:val="2"/>
        </w:rPr>
        <w:t>methodology</w:t>
      </w:r>
      <w:proofErr w:type="spellEnd"/>
      <w:r w:rsidRPr="00E12E48">
        <w:rPr>
          <w:rFonts w:eastAsia="Times New Roman" w:cs="Times New Roman"/>
          <w:spacing w:val="2"/>
        </w:rPr>
        <w:t xml:space="preserve">, </w:t>
      </w:r>
      <w:proofErr w:type="spellStart"/>
      <w:r w:rsidRPr="00E12E48">
        <w:rPr>
          <w:rFonts w:eastAsia="Times New Roman" w:cs="Times New Roman"/>
          <w:spacing w:val="2"/>
        </w:rPr>
        <w:t>main</w:t>
      </w:r>
      <w:proofErr w:type="spellEnd"/>
      <w:r w:rsidRPr="00E12E48">
        <w:rPr>
          <w:rFonts w:eastAsia="Times New Roman" w:cs="Times New Roman"/>
          <w:spacing w:val="2"/>
        </w:rPr>
        <w:t xml:space="preserve"> </w:t>
      </w:r>
      <w:proofErr w:type="spellStart"/>
      <w:r w:rsidRPr="00E12E48">
        <w:rPr>
          <w:rFonts w:eastAsia="Times New Roman" w:cs="Times New Roman"/>
          <w:spacing w:val="2"/>
        </w:rPr>
        <w:t>results</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conclusions</w:t>
      </w:r>
      <w:proofErr w:type="spellEnd"/>
      <w:r w:rsidRPr="00E12E48">
        <w:rPr>
          <w:rFonts w:eastAsia="Times New Roman" w:cs="Times New Roman"/>
          <w:spacing w:val="2"/>
        </w:rPr>
        <w:t xml:space="preserve"> </w:t>
      </w:r>
      <w:proofErr w:type="spellStart"/>
      <w:r w:rsidRPr="00E12E48">
        <w:rPr>
          <w:rFonts w:eastAsia="Times New Roman" w:cs="Times New Roman"/>
          <w:spacing w:val="2"/>
        </w:rPr>
        <w:t>of</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w:t>
      </w:r>
      <w:proofErr w:type="spellStart"/>
      <w:r w:rsidRPr="00E12E48">
        <w:rPr>
          <w:rFonts w:eastAsia="Times New Roman" w:cs="Times New Roman"/>
          <w:spacing w:val="2"/>
        </w:rPr>
        <w:t>research</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w:t>
      </w:r>
      <w:proofErr w:type="spellStart"/>
      <w:r w:rsidRPr="00E12E48">
        <w:rPr>
          <w:rFonts w:eastAsia="Times New Roman" w:cs="Times New Roman"/>
          <w:spacing w:val="2"/>
        </w:rPr>
        <w:t>body</w:t>
      </w:r>
      <w:proofErr w:type="spellEnd"/>
      <w:r w:rsidRPr="00E12E48">
        <w:rPr>
          <w:rFonts w:eastAsia="Times New Roman" w:cs="Times New Roman"/>
          <w:spacing w:val="2"/>
        </w:rPr>
        <w:t xml:space="preserve"> </w:t>
      </w:r>
      <w:proofErr w:type="spellStart"/>
      <w:r w:rsidRPr="00E12E48">
        <w:rPr>
          <w:rFonts w:eastAsia="Times New Roman" w:cs="Times New Roman"/>
          <w:spacing w:val="2"/>
        </w:rPr>
        <w:t>of</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w:t>
      </w:r>
      <w:proofErr w:type="spellStart"/>
      <w:r w:rsidRPr="00E12E48">
        <w:rPr>
          <w:rFonts w:eastAsia="Times New Roman" w:cs="Times New Roman"/>
          <w:spacing w:val="2"/>
        </w:rPr>
        <w:t>article</w:t>
      </w:r>
      <w:proofErr w:type="spellEnd"/>
      <w:r w:rsidRPr="00E12E48">
        <w:rPr>
          <w:rFonts w:eastAsia="Times New Roman" w:cs="Times New Roman"/>
          <w:spacing w:val="2"/>
        </w:rPr>
        <w:t xml:space="preserve"> </w:t>
      </w:r>
      <w:proofErr w:type="spellStart"/>
      <w:r w:rsidRPr="00E12E48">
        <w:rPr>
          <w:rFonts w:eastAsia="Times New Roman" w:cs="Times New Roman"/>
          <w:spacing w:val="2"/>
        </w:rPr>
        <w:t>should</w:t>
      </w:r>
      <w:proofErr w:type="spellEnd"/>
      <w:r w:rsidRPr="00E12E48">
        <w:rPr>
          <w:rFonts w:eastAsia="Times New Roman" w:cs="Times New Roman"/>
          <w:spacing w:val="2"/>
        </w:rPr>
        <w:t xml:space="preserve"> </w:t>
      </w:r>
      <w:proofErr w:type="spellStart"/>
      <w:r w:rsidRPr="00E12E48">
        <w:rPr>
          <w:rFonts w:eastAsia="Times New Roman" w:cs="Times New Roman"/>
          <w:spacing w:val="2"/>
        </w:rPr>
        <w:t>not</w:t>
      </w:r>
      <w:proofErr w:type="spellEnd"/>
      <w:r w:rsidRPr="00E12E48">
        <w:rPr>
          <w:rFonts w:eastAsia="Times New Roman" w:cs="Times New Roman"/>
          <w:spacing w:val="2"/>
        </w:rPr>
        <w:t xml:space="preserve"> </w:t>
      </w:r>
      <w:proofErr w:type="spellStart"/>
      <w:r w:rsidRPr="00E12E48">
        <w:rPr>
          <w:rFonts w:eastAsia="Times New Roman" w:cs="Times New Roman"/>
          <w:spacing w:val="2"/>
        </w:rPr>
        <w:t>exceed</w:t>
      </w:r>
      <w:proofErr w:type="spellEnd"/>
      <w:r w:rsidRPr="00E12E48">
        <w:rPr>
          <w:rFonts w:eastAsia="Times New Roman" w:cs="Times New Roman"/>
          <w:spacing w:val="2"/>
        </w:rPr>
        <w:t xml:space="preserve"> 15 </w:t>
      </w:r>
      <w:proofErr w:type="spellStart"/>
      <w:r w:rsidRPr="00E12E48">
        <w:rPr>
          <w:rFonts w:eastAsia="Times New Roman" w:cs="Times New Roman"/>
          <w:spacing w:val="2"/>
        </w:rPr>
        <w:t>pages</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must</w:t>
      </w:r>
      <w:proofErr w:type="spellEnd"/>
      <w:r w:rsidRPr="00E12E48">
        <w:rPr>
          <w:rFonts w:eastAsia="Times New Roman" w:cs="Times New Roman"/>
          <w:spacing w:val="2"/>
        </w:rPr>
        <w:t xml:space="preserve"> be </w:t>
      </w:r>
      <w:proofErr w:type="spellStart"/>
      <w:r w:rsidRPr="00E12E48">
        <w:rPr>
          <w:rFonts w:eastAsia="Times New Roman" w:cs="Times New Roman"/>
          <w:spacing w:val="2"/>
        </w:rPr>
        <w:t>submitted</w:t>
      </w:r>
      <w:proofErr w:type="spellEnd"/>
      <w:r w:rsidRPr="00E12E48">
        <w:rPr>
          <w:rFonts w:eastAsia="Times New Roman" w:cs="Times New Roman"/>
          <w:spacing w:val="2"/>
        </w:rPr>
        <w:t xml:space="preserve"> in Microsoft Word 2013 </w:t>
      </w:r>
      <w:proofErr w:type="spellStart"/>
      <w:r w:rsidRPr="00E12E48">
        <w:rPr>
          <w:rFonts w:eastAsia="Times New Roman" w:cs="Times New Roman"/>
          <w:spacing w:val="2"/>
        </w:rPr>
        <w:t>format</w:t>
      </w:r>
      <w:proofErr w:type="spellEnd"/>
      <w:r w:rsidRPr="00E12E48">
        <w:rPr>
          <w:rFonts w:eastAsia="Times New Roman" w:cs="Times New Roman"/>
          <w:spacing w:val="2"/>
        </w:rPr>
        <w:t xml:space="preserve"> </w:t>
      </w:r>
      <w:proofErr w:type="spellStart"/>
      <w:r w:rsidRPr="00E12E48">
        <w:rPr>
          <w:rFonts w:eastAsia="Times New Roman" w:cs="Times New Roman"/>
          <w:spacing w:val="2"/>
        </w:rPr>
        <w:t>or</w:t>
      </w:r>
      <w:proofErr w:type="spellEnd"/>
      <w:r w:rsidRPr="00E12E48">
        <w:rPr>
          <w:rFonts w:eastAsia="Times New Roman" w:cs="Times New Roman"/>
          <w:spacing w:val="2"/>
        </w:rPr>
        <w:t xml:space="preserve"> </w:t>
      </w:r>
      <w:proofErr w:type="spellStart"/>
      <w:r w:rsidRPr="00E12E48">
        <w:rPr>
          <w:rFonts w:eastAsia="Times New Roman" w:cs="Times New Roman"/>
          <w:spacing w:val="2"/>
        </w:rPr>
        <w:t>later</w:t>
      </w:r>
      <w:proofErr w:type="spellEnd"/>
      <w:r w:rsidRPr="00E12E48">
        <w:rPr>
          <w:rFonts w:eastAsia="Times New Roman" w:cs="Times New Roman"/>
          <w:spacing w:val="2"/>
        </w:rPr>
        <w:t xml:space="preserve">; </w:t>
      </w:r>
      <w:proofErr w:type="spellStart"/>
      <w:r w:rsidRPr="00E12E48">
        <w:rPr>
          <w:rFonts w:eastAsia="Times New Roman" w:cs="Times New Roman"/>
          <w:spacing w:val="2"/>
        </w:rPr>
        <w:t>authors</w:t>
      </w:r>
      <w:proofErr w:type="spellEnd"/>
      <w:r w:rsidRPr="00E12E48">
        <w:rPr>
          <w:rFonts w:eastAsia="Times New Roman" w:cs="Times New Roman"/>
          <w:spacing w:val="2"/>
        </w:rPr>
        <w:t xml:space="preserve"> </w:t>
      </w:r>
      <w:proofErr w:type="spellStart"/>
      <w:r w:rsidRPr="00E12E48">
        <w:rPr>
          <w:rFonts w:eastAsia="Times New Roman" w:cs="Times New Roman"/>
          <w:spacing w:val="2"/>
        </w:rPr>
        <w:t>may</w:t>
      </w:r>
      <w:proofErr w:type="spellEnd"/>
      <w:r w:rsidRPr="00E12E48">
        <w:rPr>
          <w:rFonts w:eastAsia="Times New Roman" w:cs="Times New Roman"/>
          <w:spacing w:val="2"/>
        </w:rPr>
        <w:t xml:space="preserve"> use </w:t>
      </w:r>
      <w:proofErr w:type="spellStart"/>
      <w:r w:rsidRPr="00E12E48">
        <w:rPr>
          <w:rFonts w:eastAsia="Times New Roman" w:cs="Times New Roman"/>
          <w:spacing w:val="2"/>
        </w:rPr>
        <w:t>this</w:t>
      </w:r>
      <w:proofErr w:type="spellEnd"/>
      <w:r w:rsidRPr="00E12E48">
        <w:rPr>
          <w:rFonts w:eastAsia="Times New Roman" w:cs="Times New Roman"/>
          <w:spacing w:val="2"/>
        </w:rPr>
        <w:t xml:space="preserve"> </w:t>
      </w:r>
      <w:proofErr w:type="spellStart"/>
      <w:r w:rsidRPr="00E12E48">
        <w:rPr>
          <w:rFonts w:eastAsia="Times New Roman" w:cs="Times New Roman"/>
          <w:spacing w:val="2"/>
        </w:rPr>
        <w:t>template</w:t>
      </w:r>
      <w:proofErr w:type="spellEnd"/>
      <w:r w:rsidRPr="00E12E48">
        <w:rPr>
          <w:rFonts w:eastAsia="Times New Roman" w:cs="Times New Roman"/>
          <w:spacing w:val="2"/>
        </w:rPr>
        <w:t xml:space="preserve"> </w:t>
      </w:r>
      <w:proofErr w:type="spellStart"/>
      <w:r w:rsidRPr="00E12E48">
        <w:rPr>
          <w:rFonts w:eastAsia="Times New Roman" w:cs="Times New Roman"/>
          <w:spacing w:val="2"/>
        </w:rPr>
        <w:t>directly</w:t>
      </w:r>
      <w:proofErr w:type="spellEnd"/>
      <w:r w:rsidRPr="00E12E48">
        <w:rPr>
          <w:rFonts w:eastAsia="Times New Roman" w:cs="Times New Roman"/>
          <w:spacing w:val="2"/>
        </w:rPr>
        <w:t xml:space="preserve"> </w:t>
      </w:r>
      <w:proofErr w:type="spellStart"/>
      <w:r w:rsidRPr="00E12E48">
        <w:rPr>
          <w:rFonts w:eastAsia="Times New Roman" w:cs="Times New Roman"/>
          <w:spacing w:val="2"/>
        </w:rPr>
        <w:t>or</w:t>
      </w:r>
      <w:proofErr w:type="spellEnd"/>
      <w:r w:rsidRPr="00E12E48">
        <w:rPr>
          <w:rFonts w:eastAsia="Times New Roman" w:cs="Times New Roman"/>
          <w:spacing w:val="2"/>
        </w:rPr>
        <w:t xml:space="preserve"> as a </w:t>
      </w:r>
      <w:proofErr w:type="spellStart"/>
      <w:r w:rsidRPr="00E12E48">
        <w:rPr>
          <w:rFonts w:eastAsia="Times New Roman" w:cs="Times New Roman"/>
          <w:spacing w:val="2"/>
        </w:rPr>
        <w:t>reference</w:t>
      </w:r>
      <w:proofErr w:type="spellEnd"/>
      <w:r w:rsidRPr="00E12E48">
        <w:rPr>
          <w:rFonts w:eastAsia="Times New Roman" w:cs="Times New Roman"/>
          <w:spacing w:val="2"/>
        </w:rPr>
        <w:t xml:space="preserve"> </w:t>
      </w:r>
      <w:proofErr w:type="spellStart"/>
      <w:r w:rsidRPr="00E12E48">
        <w:rPr>
          <w:rFonts w:eastAsia="Times New Roman" w:cs="Times New Roman"/>
          <w:spacing w:val="2"/>
        </w:rPr>
        <w:t>to</w:t>
      </w:r>
      <w:proofErr w:type="spellEnd"/>
      <w:r w:rsidRPr="00E12E48">
        <w:rPr>
          <w:rFonts w:eastAsia="Times New Roman" w:cs="Times New Roman"/>
          <w:spacing w:val="2"/>
        </w:rPr>
        <w:t xml:space="preserve"> </w:t>
      </w:r>
      <w:proofErr w:type="spellStart"/>
      <w:r w:rsidRPr="00E12E48">
        <w:rPr>
          <w:rFonts w:eastAsia="Times New Roman" w:cs="Times New Roman"/>
          <w:spacing w:val="2"/>
        </w:rPr>
        <w:t>structure</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their</w:t>
      </w:r>
      <w:proofErr w:type="spellEnd"/>
      <w:r w:rsidRPr="00E12E48">
        <w:rPr>
          <w:rFonts w:eastAsia="Times New Roman" w:cs="Times New Roman"/>
          <w:spacing w:val="2"/>
        </w:rPr>
        <w:t xml:space="preserve"> </w:t>
      </w:r>
      <w:proofErr w:type="spellStart"/>
      <w:r w:rsidRPr="00E12E48">
        <w:rPr>
          <w:rFonts w:eastAsia="Times New Roman" w:cs="Times New Roman"/>
          <w:spacing w:val="2"/>
        </w:rPr>
        <w:t>manuscript</w:t>
      </w:r>
      <w:proofErr w:type="spellEnd"/>
      <w:r w:rsidRPr="00E12E48">
        <w:rPr>
          <w:rFonts w:eastAsia="Times New Roman" w:cs="Times New Roman"/>
          <w:spacing w:val="2"/>
        </w:rPr>
        <w:t xml:space="preserve">. </w:t>
      </w:r>
      <w:proofErr w:type="spellStart"/>
      <w:r w:rsidRPr="00E12E48">
        <w:rPr>
          <w:rFonts w:eastAsia="Times New Roman" w:cs="Times New Roman"/>
          <w:spacing w:val="2"/>
        </w:rPr>
        <w:t>Submissions</w:t>
      </w:r>
      <w:proofErr w:type="spellEnd"/>
      <w:r w:rsidRPr="00E12E48">
        <w:rPr>
          <w:rFonts w:eastAsia="Times New Roman" w:cs="Times New Roman"/>
          <w:spacing w:val="2"/>
        </w:rPr>
        <w:t xml:space="preserve"> </w:t>
      </w:r>
      <w:proofErr w:type="spellStart"/>
      <w:r w:rsidRPr="00E12E48">
        <w:rPr>
          <w:rFonts w:eastAsia="Times New Roman" w:cs="Times New Roman"/>
          <w:spacing w:val="2"/>
        </w:rPr>
        <w:t>must</w:t>
      </w:r>
      <w:proofErr w:type="spellEnd"/>
      <w:r w:rsidRPr="00E12E48">
        <w:rPr>
          <w:rFonts w:eastAsia="Times New Roman" w:cs="Times New Roman"/>
          <w:spacing w:val="2"/>
        </w:rPr>
        <w:t xml:space="preserve"> </w:t>
      </w:r>
      <w:proofErr w:type="spellStart"/>
      <w:r w:rsidRPr="00E12E48">
        <w:rPr>
          <w:rFonts w:eastAsia="Times New Roman" w:cs="Times New Roman"/>
          <w:spacing w:val="2"/>
        </w:rPr>
        <w:t>align</w:t>
      </w:r>
      <w:proofErr w:type="spellEnd"/>
      <w:r w:rsidRPr="00E12E48">
        <w:rPr>
          <w:rFonts w:eastAsia="Times New Roman" w:cs="Times New Roman"/>
          <w:spacing w:val="2"/>
        </w:rPr>
        <w:t xml:space="preserve"> </w:t>
      </w:r>
      <w:proofErr w:type="spellStart"/>
      <w:r w:rsidRPr="00E12E48">
        <w:rPr>
          <w:rFonts w:eastAsia="Times New Roman" w:cs="Times New Roman"/>
          <w:spacing w:val="2"/>
        </w:rPr>
        <w:t>with</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w:t>
      </w:r>
      <w:proofErr w:type="spellStart"/>
      <w:r w:rsidRPr="00E12E48">
        <w:rPr>
          <w:rFonts w:eastAsia="Times New Roman" w:cs="Times New Roman"/>
          <w:spacing w:val="2"/>
        </w:rPr>
        <w:t>journal’s</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thematic</w:t>
      </w:r>
      <w:proofErr w:type="spellEnd"/>
      <w:r w:rsidRPr="00E12E48">
        <w:rPr>
          <w:rFonts w:eastAsia="Times New Roman" w:cs="Times New Roman"/>
          <w:spacing w:val="2"/>
        </w:rPr>
        <w:t xml:space="preserve"> </w:t>
      </w:r>
      <w:proofErr w:type="spellStart"/>
      <w:r w:rsidRPr="00E12E48">
        <w:rPr>
          <w:rFonts w:eastAsia="Times New Roman" w:cs="Times New Roman"/>
          <w:spacing w:val="2"/>
        </w:rPr>
        <w:t>areas</w:t>
      </w:r>
      <w:proofErr w:type="spellEnd"/>
      <w:r w:rsidRPr="00E12E48">
        <w:rPr>
          <w:rFonts w:eastAsia="Times New Roman" w:cs="Times New Roman"/>
          <w:spacing w:val="2"/>
        </w:rPr>
        <w:t xml:space="preserve">, </w:t>
      </w:r>
      <w:proofErr w:type="spellStart"/>
      <w:r w:rsidRPr="00E12E48">
        <w:rPr>
          <w:rFonts w:eastAsia="Times New Roman" w:cs="Times New Roman"/>
          <w:spacing w:val="2"/>
        </w:rPr>
        <w:t>which</w:t>
      </w:r>
      <w:proofErr w:type="spellEnd"/>
      <w:r w:rsidRPr="00E12E48">
        <w:rPr>
          <w:rFonts w:eastAsia="Times New Roman" w:cs="Times New Roman"/>
          <w:spacing w:val="2"/>
        </w:rPr>
        <w:t xml:space="preserve"> </w:t>
      </w:r>
      <w:proofErr w:type="spellStart"/>
      <w:r w:rsidRPr="00E12E48">
        <w:rPr>
          <w:rFonts w:eastAsia="Times New Roman" w:cs="Times New Roman"/>
          <w:spacing w:val="2"/>
        </w:rPr>
        <w:t>include</w:t>
      </w:r>
      <w:proofErr w:type="spellEnd"/>
      <w:r w:rsidRPr="00E12E48">
        <w:rPr>
          <w:rFonts w:eastAsia="Times New Roman" w:cs="Times New Roman"/>
          <w:spacing w:val="2"/>
        </w:rPr>
        <w:t xml:space="preserve">, </w:t>
      </w:r>
      <w:proofErr w:type="spellStart"/>
      <w:r w:rsidRPr="00E12E48">
        <w:rPr>
          <w:rFonts w:eastAsia="Times New Roman" w:cs="Times New Roman"/>
          <w:spacing w:val="2"/>
        </w:rPr>
        <w:t>among</w:t>
      </w:r>
      <w:proofErr w:type="spellEnd"/>
      <w:r w:rsidRPr="00E12E48">
        <w:rPr>
          <w:rFonts w:eastAsia="Times New Roman" w:cs="Times New Roman"/>
          <w:spacing w:val="2"/>
        </w:rPr>
        <w:t xml:space="preserve"> </w:t>
      </w:r>
      <w:proofErr w:type="spellStart"/>
      <w:r w:rsidRPr="00E12E48">
        <w:rPr>
          <w:rFonts w:eastAsia="Times New Roman" w:cs="Times New Roman"/>
          <w:spacing w:val="2"/>
        </w:rPr>
        <w:t>others</w:t>
      </w:r>
      <w:proofErr w:type="spellEnd"/>
      <w:r w:rsidRPr="00E12E48">
        <w:rPr>
          <w:rFonts w:eastAsia="Times New Roman" w:cs="Times New Roman"/>
          <w:spacing w:val="2"/>
        </w:rPr>
        <w:t xml:space="preserve">, </w:t>
      </w:r>
      <w:proofErr w:type="spellStart"/>
      <w:r w:rsidRPr="00E12E48">
        <w:rPr>
          <w:rFonts w:eastAsia="Times New Roman" w:cs="Times New Roman"/>
          <w:spacing w:val="2"/>
        </w:rPr>
        <w:t>biodiversity</w:t>
      </w:r>
      <w:proofErr w:type="spellEnd"/>
      <w:r w:rsidRPr="00E12E48">
        <w:rPr>
          <w:rFonts w:eastAsia="Times New Roman" w:cs="Times New Roman"/>
          <w:spacing w:val="2"/>
        </w:rPr>
        <w:t xml:space="preserve">, </w:t>
      </w:r>
      <w:proofErr w:type="spellStart"/>
      <w:r w:rsidRPr="00E12E48">
        <w:rPr>
          <w:rFonts w:eastAsia="Times New Roman" w:cs="Times New Roman"/>
          <w:spacing w:val="2"/>
        </w:rPr>
        <w:t>climate</w:t>
      </w:r>
      <w:proofErr w:type="spellEnd"/>
      <w:r w:rsidRPr="00E12E48">
        <w:rPr>
          <w:rFonts w:eastAsia="Times New Roman" w:cs="Times New Roman"/>
          <w:spacing w:val="2"/>
        </w:rPr>
        <w:t xml:space="preserve"> </w:t>
      </w:r>
      <w:proofErr w:type="spellStart"/>
      <w:r w:rsidRPr="00E12E48">
        <w:rPr>
          <w:rFonts w:eastAsia="Times New Roman" w:cs="Times New Roman"/>
          <w:spacing w:val="2"/>
        </w:rPr>
        <w:t>change</w:t>
      </w:r>
      <w:proofErr w:type="spellEnd"/>
      <w:r w:rsidRPr="00E12E48">
        <w:rPr>
          <w:rFonts w:eastAsia="Times New Roman" w:cs="Times New Roman"/>
          <w:spacing w:val="2"/>
        </w:rPr>
        <w:t xml:space="preserve">, </w:t>
      </w:r>
      <w:proofErr w:type="spellStart"/>
      <w:r w:rsidRPr="00E12E48">
        <w:rPr>
          <w:rFonts w:eastAsia="Times New Roman" w:cs="Times New Roman"/>
          <w:spacing w:val="2"/>
        </w:rPr>
        <w:t>conservation</w:t>
      </w:r>
      <w:proofErr w:type="spellEnd"/>
      <w:r w:rsidRPr="00E12E48">
        <w:rPr>
          <w:rFonts w:eastAsia="Times New Roman" w:cs="Times New Roman"/>
          <w:spacing w:val="2"/>
        </w:rPr>
        <w:t xml:space="preserve">, </w:t>
      </w:r>
      <w:proofErr w:type="spellStart"/>
      <w:r w:rsidRPr="00E12E48">
        <w:rPr>
          <w:rFonts w:eastAsia="Times New Roman" w:cs="Times New Roman"/>
          <w:spacing w:val="2"/>
        </w:rPr>
        <w:t>agroforestry</w:t>
      </w:r>
      <w:proofErr w:type="spellEnd"/>
      <w:r w:rsidRPr="00E12E48">
        <w:rPr>
          <w:rFonts w:eastAsia="Times New Roman" w:cs="Times New Roman"/>
          <w:spacing w:val="2"/>
        </w:rPr>
        <w:t xml:space="preserve">, </w:t>
      </w:r>
      <w:proofErr w:type="spellStart"/>
      <w:r w:rsidRPr="00E12E48">
        <w:rPr>
          <w:rFonts w:eastAsia="Times New Roman" w:cs="Times New Roman"/>
          <w:spacing w:val="2"/>
        </w:rPr>
        <w:t>ecological</w:t>
      </w:r>
      <w:proofErr w:type="spellEnd"/>
      <w:r w:rsidRPr="00E12E48">
        <w:rPr>
          <w:rFonts w:eastAsia="Times New Roman" w:cs="Times New Roman"/>
          <w:spacing w:val="2"/>
        </w:rPr>
        <w:t xml:space="preserve"> </w:t>
      </w:r>
      <w:proofErr w:type="spellStart"/>
      <w:r w:rsidRPr="00E12E48">
        <w:rPr>
          <w:rFonts w:eastAsia="Times New Roman" w:cs="Times New Roman"/>
          <w:spacing w:val="2"/>
        </w:rPr>
        <w:t>restoration</w:t>
      </w:r>
      <w:proofErr w:type="spellEnd"/>
      <w:r w:rsidRPr="00E12E48">
        <w:rPr>
          <w:rFonts w:eastAsia="Times New Roman" w:cs="Times New Roman"/>
          <w:spacing w:val="2"/>
        </w:rPr>
        <w:t xml:space="preserve">, </w:t>
      </w:r>
      <w:proofErr w:type="spellStart"/>
      <w:r w:rsidRPr="00E12E48">
        <w:rPr>
          <w:rFonts w:eastAsia="Times New Roman" w:cs="Times New Roman"/>
          <w:spacing w:val="2"/>
        </w:rPr>
        <w:t>water</w:t>
      </w:r>
      <w:proofErr w:type="spellEnd"/>
      <w:r w:rsidRPr="00E12E48">
        <w:rPr>
          <w:rFonts w:eastAsia="Times New Roman" w:cs="Times New Roman"/>
          <w:spacing w:val="2"/>
        </w:rPr>
        <w:t xml:space="preserve"> </w:t>
      </w:r>
      <w:proofErr w:type="spellStart"/>
      <w:r w:rsidRPr="00E12E48">
        <w:rPr>
          <w:rFonts w:eastAsia="Times New Roman" w:cs="Times New Roman"/>
          <w:spacing w:val="2"/>
        </w:rPr>
        <w:t>resources</w:t>
      </w:r>
      <w:proofErr w:type="spellEnd"/>
      <w:r w:rsidRPr="00E12E48">
        <w:rPr>
          <w:rFonts w:eastAsia="Times New Roman" w:cs="Times New Roman"/>
          <w:spacing w:val="2"/>
        </w:rPr>
        <w:t xml:space="preserve">, </w:t>
      </w:r>
      <w:proofErr w:type="spellStart"/>
      <w:r w:rsidRPr="00E12E48">
        <w:rPr>
          <w:rFonts w:eastAsia="Times New Roman" w:cs="Times New Roman"/>
          <w:spacing w:val="2"/>
        </w:rPr>
        <w:t>agricultural</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forest</w:t>
      </w:r>
      <w:proofErr w:type="spellEnd"/>
      <w:r w:rsidRPr="00E12E48">
        <w:rPr>
          <w:rFonts w:eastAsia="Times New Roman" w:cs="Times New Roman"/>
          <w:spacing w:val="2"/>
        </w:rPr>
        <w:t xml:space="preserve"> </w:t>
      </w:r>
      <w:proofErr w:type="spellStart"/>
      <w:r w:rsidRPr="00E12E48">
        <w:rPr>
          <w:rFonts w:eastAsia="Times New Roman" w:cs="Times New Roman"/>
          <w:spacing w:val="2"/>
        </w:rPr>
        <w:t>genetics</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environmental</w:t>
      </w:r>
      <w:proofErr w:type="spellEnd"/>
      <w:r w:rsidRPr="00E12E48">
        <w:rPr>
          <w:rFonts w:eastAsia="Times New Roman" w:cs="Times New Roman"/>
          <w:spacing w:val="2"/>
        </w:rPr>
        <w:t xml:space="preserve"> </w:t>
      </w:r>
      <w:proofErr w:type="spellStart"/>
      <w:r w:rsidRPr="00E12E48">
        <w:rPr>
          <w:rFonts w:eastAsia="Times New Roman" w:cs="Times New Roman"/>
          <w:spacing w:val="2"/>
        </w:rPr>
        <w:t>sustainability</w:t>
      </w:r>
      <w:proofErr w:type="spellEnd"/>
      <w:r w:rsidRPr="00E12E48">
        <w:rPr>
          <w:rFonts w:eastAsia="Times New Roman" w:cs="Times New Roman"/>
          <w:spacing w:val="2"/>
        </w:rPr>
        <w:t xml:space="preserve">. </w:t>
      </w:r>
      <w:proofErr w:type="spellStart"/>
      <w:r w:rsidRPr="00E12E48">
        <w:rPr>
          <w:rFonts w:eastAsia="Times New Roman" w:cs="Times New Roman"/>
          <w:spacing w:val="2"/>
        </w:rPr>
        <w:t>Manuscripts</w:t>
      </w:r>
      <w:proofErr w:type="spellEnd"/>
      <w:r w:rsidRPr="00E12E48">
        <w:rPr>
          <w:rFonts w:eastAsia="Times New Roman" w:cs="Times New Roman"/>
          <w:spacing w:val="2"/>
        </w:rPr>
        <w:t xml:space="preserve"> </w:t>
      </w:r>
      <w:proofErr w:type="spellStart"/>
      <w:r w:rsidRPr="00E12E48">
        <w:rPr>
          <w:rFonts w:eastAsia="Times New Roman" w:cs="Times New Roman"/>
          <w:spacing w:val="2"/>
        </w:rPr>
        <w:t>must</w:t>
      </w:r>
      <w:proofErr w:type="spellEnd"/>
      <w:r w:rsidRPr="00E12E48">
        <w:rPr>
          <w:rFonts w:eastAsia="Times New Roman" w:cs="Times New Roman"/>
          <w:spacing w:val="2"/>
        </w:rPr>
        <w:t xml:space="preserve"> </w:t>
      </w:r>
      <w:proofErr w:type="spellStart"/>
      <w:r w:rsidRPr="00E12E48">
        <w:rPr>
          <w:rFonts w:eastAsia="Times New Roman" w:cs="Times New Roman"/>
          <w:spacing w:val="2"/>
        </w:rPr>
        <w:t>strictly</w:t>
      </w:r>
      <w:proofErr w:type="spellEnd"/>
      <w:r w:rsidRPr="00E12E48">
        <w:rPr>
          <w:rFonts w:eastAsia="Times New Roman" w:cs="Times New Roman"/>
          <w:spacing w:val="2"/>
        </w:rPr>
        <w:t xml:space="preserve"> </w:t>
      </w:r>
      <w:proofErr w:type="spellStart"/>
      <w:r w:rsidRPr="00E12E48">
        <w:rPr>
          <w:rFonts w:eastAsia="Times New Roman" w:cs="Times New Roman"/>
          <w:spacing w:val="2"/>
        </w:rPr>
        <w:t>adhere</w:t>
      </w:r>
      <w:proofErr w:type="spellEnd"/>
      <w:r w:rsidRPr="00E12E48">
        <w:rPr>
          <w:rFonts w:eastAsia="Times New Roman" w:cs="Times New Roman"/>
          <w:spacing w:val="2"/>
        </w:rPr>
        <w:t xml:space="preserve"> </w:t>
      </w:r>
      <w:proofErr w:type="spellStart"/>
      <w:r w:rsidRPr="00E12E48">
        <w:rPr>
          <w:rFonts w:eastAsia="Times New Roman" w:cs="Times New Roman"/>
          <w:spacing w:val="2"/>
        </w:rPr>
        <w:t>to</w:t>
      </w:r>
      <w:proofErr w:type="spellEnd"/>
      <w:r w:rsidRPr="00E12E48">
        <w:rPr>
          <w:rFonts w:eastAsia="Times New Roman" w:cs="Times New Roman"/>
          <w:spacing w:val="2"/>
        </w:rPr>
        <w:t xml:space="preserve"> APA 7th </w:t>
      </w:r>
      <w:proofErr w:type="spellStart"/>
      <w:r w:rsidRPr="00E12E48">
        <w:rPr>
          <w:rFonts w:eastAsia="Times New Roman" w:cs="Times New Roman"/>
          <w:spacing w:val="2"/>
        </w:rPr>
        <w:t>edition</w:t>
      </w:r>
      <w:proofErr w:type="spellEnd"/>
      <w:r w:rsidRPr="00E12E48">
        <w:rPr>
          <w:rFonts w:eastAsia="Times New Roman" w:cs="Times New Roman"/>
          <w:spacing w:val="2"/>
        </w:rPr>
        <w:t xml:space="preserve"> </w:t>
      </w:r>
      <w:proofErr w:type="spellStart"/>
      <w:r w:rsidRPr="00E12E48">
        <w:rPr>
          <w:rFonts w:eastAsia="Times New Roman" w:cs="Times New Roman"/>
          <w:spacing w:val="2"/>
        </w:rPr>
        <w:t>style</w:t>
      </w:r>
      <w:proofErr w:type="spellEnd"/>
      <w:r w:rsidRPr="00E12E48">
        <w:rPr>
          <w:rFonts w:eastAsia="Times New Roman" w:cs="Times New Roman"/>
          <w:spacing w:val="2"/>
        </w:rPr>
        <w:t xml:space="preserve"> </w:t>
      </w:r>
      <w:proofErr w:type="spellStart"/>
      <w:r w:rsidRPr="00E12E48">
        <w:rPr>
          <w:rFonts w:eastAsia="Times New Roman" w:cs="Times New Roman"/>
          <w:spacing w:val="2"/>
        </w:rPr>
        <w:t>for</w:t>
      </w:r>
      <w:proofErr w:type="spellEnd"/>
      <w:r w:rsidRPr="00E12E48">
        <w:rPr>
          <w:rFonts w:eastAsia="Times New Roman" w:cs="Times New Roman"/>
          <w:spacing w:val="2"/>
        </w:rPr>
        <w:t xml:space="preserve"> </w:t>
      </w:r>
      <w:proofErr w:type="spellStart"/>
      <w:r w:rsidRPr="00E12E48">
        <w:rPr>
          <w:rFonts w:eastAsia="Times New Roman" w:cs="Times New Roman"/>
          <w:spacing w:val="2"/>
        </w:rPr>
        <w:t>citations</w:t>
      </w:r>
      <w:proofErr w:type="spellEnd"/>
      <w:r w:rsidRPr="00E12E48">
        <w:rPr>
          <w:rFonts w:eastAsia="Times New Roman" w:cs="Times New Roman"/>
          <w:spacing w:val="2"/>
        </w:rPr>
        <w:t xml:space="preserve">, </w:t>
      </w:r>
      <w:proofErr w:type="spellStart"/>
      <w:r w:rsidRPr="00E12E48">
        <w:rPr>
          <w:rFonts w:eastAsia="Times New Roman" w:cs="Times New Roman"/>
          <w:spacing w:val="2"/>
        </w:rPr>
        <w:t>references</w:t>
      </w:r>
      <w:proofErr w:type="spellEnd"/>
      <w:r w:rsidRPr="00E12E48">
        <w:rPr>
          <w:rFonts w:eastAsia="Times New Roman" w:cs="Times New Roman"/>
          <w:spacing w:val="2"/>
        </w:rPr>
        <w:t xml:space="preserve">, general </w:t>
      </w:r>
      <w:proofErr w:type="spellStart"/>
      <w:r w:rsidRPr="00E12E48">
        <w:rPr>
          <w:rFonts w:eastAsia="Times New Roman" w:cs="Times New Roman"/>
          <w:spacing w:val="2"/>
        </w:rPr>
        <w:t>formatting</w:t>
      </w:r>
      <w:proofErr w:type="spellEnd"/>
      <w:r w:rsidRPr="00E12E48">
        <w:rPr>
          <w:rFonts w:eastAsia="Times New Roman" w:cs="Times New Roman"/>
          <w:spacing w:val="2"/>
        </w:rPr>
        <w:t xml:space="preserve">, </w:t>
      </w:r>
      <w:proofErr w:type="spellStart"/>
      <w:r w:rsidRPr="00E12E48">
        <w:rPr>
          <w:rFonts w:eastAsia="Times New Roman" w:cs="Times New Roman"/>
          <w:spacing w:val="2"/>
        </w:rPr>
        <w:t>numbering</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use </w:t>
      </w:r>
      <w:proofErr w:type="spellStart"/>
      <w:r w:rsidRPr="00E12E48">
        <w:rPr>
          <w:rFonts w:eastAsia="Times New Roman" w:cs="Times New Roman"/>
          <w:spacing w:val="2"/>
        </w:rPr>
        <w:t>of</w:t>
      </w:r>
      <w:proofErr w:type="spellEnd"/>
      <w:r w:rsidRPr="00E12E48">
        <w:rPr>
          <w:rFonts w:eastAsia="Times New Roman" w:cs="Times New Roman"/>
          <w:spacing w:val="2"/>
        </w:rPr>
        <w:t xml:space="preserve"> </w:t>
      </w:r>
      <w:proofErr w:type="spellStart"/>
      <w:r w:rsidRPr="00E12E48">
        <w:rPr>
          <w:rFonts w:eastAsia="Times New Roman" w:cs="Times New Roman"/>
          <w:spacing w:val="2"/>
        </w:rPr>
        <w:t>italics</w:t>
      </w:r>
      <w:proofErr w:type="spellEnd"/>
      <w:r w:rsidRPr="00E12E48">
        <w:rPr>
          <w:rFonts w:eastAsia="Times New Roman" w:cs="Times New Roman"/>
          <w:spacing w:val="2"/>
        </w:rPr>
        <w:t xml:space="preserve"> </w:t>
      </w:r>
      <w:proofErr w:type="spellStart"/>
      <w:r w:rsidRPr="00E12E48">
        <w:rPr>
          <w:rFonts w:eastAsia="Times New Roman" w:cs="Times New Roman"/>
          <w:spacing w:val="2"/>
        </w:rPr>
        <w:t>for</w:t>
      </w:r>
      <w:proofErr w:type="spellEnd"/>
      <w:r w:rsidRPr="00E12E48">
        <w:rPr>
          <w:rFonts w:eastAsia="Times New Roman" w:cs="Times New Roman"/>
          <w:spacing w:val="2"/>
        </w:rPr>
        <w:t xml:space="preserve"> </w:t>
      </w:r>
      <w:proofErr w:type="spellStart"/>
      <w:r w:rsidRPr="00E12E48">
        <w:rPr>
          <w:rFonts w:eastAsia="Times New Roman" w:cs="Times New Roman"/>
          <w:spacing w:val="2"/>
        </w:rPr>
        <w:t>scientific</w:t>
      </w:r>
      <w:proofErr w:type="spellEnd"/>
      <w:r w:rsidRPr="00E12E48">
        <w:rPr>
          <w:rFonts w:eastAsia="Times New Roman" w:cs="Times New Roman"/>
          <w:spacing w:val="2"/>
        </w:rPr>
        <w:t xml:space="preserve"> </w:t>
      </w:r>
      <w:proofErr w:type="spellStart"/>
      <w:r w:rsidRPr="00E12E48">
        <w:rPr>
          <w:rFonts w:eastAsia="Times New Roman" w:cs="Times New Roman"/>
          <w:spacing w:val="2"/>
        </w:rPr>
        <w:t>names</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technical</w:t>
      </w:r>
      <w:proofErr w:type="spellEnd"/>
      <w:r w:rsidRPr="00E12E48">
        <w:rPr>
          <w:rFonts w:eastAsia="Times New Roman" w:cs="Times New Roman"/>
          <w:spacing w:val="2"/>
        </w:rPr>
        <w:t xml:space="preserve"> symbols. </w:t>
      </w:r>
      <w:proofErr w:type="spellStart"/>
      <w:r w:rsidRPr="00E12E48">
        <w:rPr>
          <w:rFonts w:eastAsia="Times New Roman" w:cs="Times New Roman"/>
          <w:spacing w:val="2"/>
        </w:rPr>
        <w:t>Scientific</w:t>
      </w:r>
      <w:proofErr w:type="spellEnd"/>
      <w:r w:rsidRPr="00E12E48">
        <w:rPr>
          <w:rFonts w:eastAsia="Times New Roman" w:cs="Times New Roman"/>
          <w:spacing w:val="2"/>
        </w:rPr>
        <w:t xml:space="preserve"> </w:t>
      </w:r>
      <w:proofErr w:type="spellStart"/>
      <w:r w:rsidRPr="00E12E48">
        <w:rPr>
          <w:rFonts w:eastAsia="Times New Roman" w:cs="Times New Roman"/>
          <w:spacing w:val="2"/>
        </w:rPr>
        <w:t>writing</w:t>
      </w:r>
      <w:proofErr w:type="spellEnd"/>
      <w:r w:rsidRPr="00E12E48">
        <w:rPr>
          <w:rFonts w:eastAsia="Times New Roman" w:cs="Times New Roman"/>
          <w:spacing w:val="2"/>
        </w:rPr>
        <w:t xml:space="preserve"> </w:t>
      </w:r>
      <w:proofErr w:type="spellStart"/>
      <w:r w:rsidRPr="00E12E48">
        <w:rPr>
          <w:rFonts w:eastAsia="Times New Roman" w:cs="Times New Roman"/>
          <w:spacing w:val="2"/>
        </w:rPr>
        <w:t>standards</w:t>
      </w:r>
      <w:proofErr w:type="spellEnd"/>
      <w:r w:rsidRPr="00E12E48">
        <w:rPr>
          <w:rFonts w:eastAsia="Times New Roman" w:cs="Times New Roman"/>
          <w:spacing w:val="2"/>
        </w:rPr>
        <w:t xml:space="preserve"> </w:t>
      </w:r>
      <w:proofErr w:type="spellStart"/>
      <w:r w:rsidRPr="00E12E48">
        <w:rPr>
          <w:rFonts w:eastAsia="Times New Roman" w:cs="Times New Roman"/>
          <w:spacing w:val="2"/>
        </w:rPr>
        <w:t>must</w:t>
      </w:r>
      <w:proofErr w:type="spellEnd"/>
      <w:r w:rsidRPr="00E12E48">
        <w:rPr>
          <w:rFonts w:eastAsia="Times New Roman" w:cs="Times New Roman"/>
          <w:spacing w:val="2"/>
        </w:rPr>
        <w:t xml:space="preserve"> </w:t>
      </w:r>
      <w:proofErr w:type="spellStart"/>
      <w:r w:rsidRPr="00E12E48">
        <w:rPr>
          <w:rFonts w:eastAsia="Times New Roman" w:cs="Times New Roman"/>
          <w:spacing w:val="2"/>
        </w:rPr>
        <w:t>also</w:t>
      </w:r>
      <w:proofErr w:type="spellEnd"/>
      <w:r w:rsidRPr="00E12E48">
        <w:rPr>
          <w:rFonts w:eastAsia="Times New Roman" w:cs="Times New Roman"/>
          <w:spacing w:val="2"/>
        </w:rPr>
        <w:t xml:space="preserve"> be </w:t>
      </w:r>
      <w:proofErr w:type="spellStart"/>
      <w:r w:rsidRPr="00E12E48">
        <w:rPr>
          <w:rFonts w:eastAsia="Times New Roman" w:cs="Times New Roman"/>
          <w:spacing w:val="2"/>
        </w:rPr>
        <w:t>observed</w:t>
      </w:r>
      <w:proofErr w:type="spellEnd"/>
      <w:r w:rsidRPr="00E12E48">
        <w:rPr>
          <w:rFonts w:eastAsia="Times New Roman" w:cs="Times New Roman"/>
          <w:spacing w:val="2"/>
        </w:rPr>
        <w:t xml:space="preserve">, </w:t>
      </w:r>
      <w:proofErr w:type="spellStart"/>
      <w:r w:rsidRPr="00E12E48">
        <w:rPr>
          <w:rFonts w:eastAsia="Times New Roman" w:cs="Times New Roman"/>
          <w:spacing w:val="2"/>
        </w:rPr>
        <w:t>such</w:t>
      </w:r>
      <w:proofErr w:type="spellEnd"/>
      <w:r w:rsidRPr="00E12E48">
        <w:rPr>
          <w:rFonts w:eastAsia="Times New Roman" w:cs="Times New Roman"/>
          <w:spacing w:val="2"/>
        </w:rPr>
        <w:t xml:space="preserve"> as </w:t>
      </w:r>
      <w:proofErr w:type="spellStart"/>
      <w:r w:rsidRPr="00E12E48">
        <w:rPr>
          <w:rFonts w:eastAsia="Times New Roman" w:cs="Times New Roman"/>
          <w:spacing w:val="2"/>
        </w:rPr>
        <w:t>inserting</w:t>
      </w:r>
      <w:proofErr w:type="spellEnd"/>
      <w:r w:rsidRPr="00E12E48">
        <w:rPr>
          <w:rFonts w:eastAsia="Times New Roman" w:cs="Times New Roman"/>
          <w:spacing w:val="2"/>
        </w:rPr>
        <w:t xml:space="preserve"> a </w:t>
      </w:r>
      <w:proofErr w:type="spellStart"/>
      <w:r w:rsidRPr="00E12E48">
        <w:rPr>
          <w:rFonts w:eastAsia="Times New Roman" w:cs="Times New Roman"/>
          <w:spacing w:val="2"/>
        </w:rPr>
        <w:t>space</w:t>
      </w:r>
      <w:proofErr w:type="spellEnd"/>
      <w:r w:rsidRPr="00E12E48">
        <w:rPr>
          <w:rFonts w:eastAsia="Times New Roman" w:cs="Times New Roman"/>
          <w:spacing w:val="2"/>
        </w:rPr>
        <w:t xml:space="preserve"> </w:t>
      </w:r>
      <w:proofErr w:type="spellStart"/>
      <w:r w:rsidRPr="00E12E48">
        <w:rPr>
          <w:rFonts w:eastAsia="Times New Roman" w:cs="Times New Roman"/>
          <w:spacing w:val="2"/>
        </w:rPr>
        <w:t>between</w:t>
      </w:r>
      <w:proofErr w:type="spellEnd"/>
      <w:r w:rsidRPr="00E12E48">
        <w:rPr>
          <w:rFonts w:eastAsia="Times New Roman" w:cs="Times New Roman"/>
          <w:spacing w:val="2"/>
        </w:rPr>
        <w:t xml:space="preserve"> </w:t>
      </w:r>
      <w:proofErr w:type="spellStart"/>
      <w:r w:rsidRPr="00E12E48">
        <w:rPr>
          <w:rFonts w:eastAsia="Times New Roman" w:cs="Times New Roman"/>
          <w:spacing w:val="2"/>
        </w:rPr>
        <w:t>numbers</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units</w:t>
      </w:r>
      <w:proofErr w:type="spellEnd"/>
      <w:r w:rsidRPr="00E12E48">
        <w:rPr>
          <w:rFonts w:eastAsia="Times New Roman" w:cs="Times New Roman"/>
          <w:spacing w:val="2"/>
        </w:rPr>
        <w:t xml:space="preserve">, </w:t>
      </w:r>
      <w:proofErr w:type="spellStart"/>
      <w:r w:rsidRPr="00E12E48">
        <w:rPr>
          <w:rFonts w:eastAsia="Times New Roman" w:cs="Times New Roman"/>
          <w:spacing w:val="2"/>
        </w:rPr>
        <w:t>using</w:t>
      </w:r>
      <w:proofErr w:type="spellEnd"/>
      <w:r w:rsidRPr="00E12E48">
        <w:rPr>
          <w:rFonts w:eastAsia="Times New Roman" w:cs="Times New Roman"/>
          <w:spacing w:val="2"/>
        </w:rPr>
        <w:t xml:space="preserve"> a </w:t>
      </w:r>
      <w:proofErr w:type="spellStart"/>
      <w:r w:rsidRPr="00E12E48">
        <w:rPr>
          <w:rFonts w:eastAsia="Times New Roman" w:cs="Times New Roman"/>
          <w:spacing w:val="2"/>
        </w:rPr>
        <w:t>comma</w:t>
      </w:r>
      <w:proofErr w:type="spellEnd"/>
      <w:r w:rsidRPr="00E12E48">
        <w:rPr>
          <w:rFonts w:eastAsia="Times New Roman" w:cs="Times New Roman"/>
          <w:spacing w:val="2"/>
        </w:rPr>
        <w:t xml:space="preserve"> (,) as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decimal </w:t>
      </w:r>
      <w:proofErr w:type="spellStart"/>
      <w:r w:rsidRPr="00E12E48">
        <w:rPr>
          <w:rFonts w:eastAsia="Times New Roman" w:cs="Times New Roman"/>
          <w:spacing w:val="2"/>
        </w:rPr>
        <w:t>separator</w:t>
      </w:r>
      <w:proofErr w:type="spellEnd"/>
      <w:r w:rsidRPr="00E12E48">
        <w:rPr>
          <w:rFonts w:eastAsia="Times New Roman" w:cs="Times New Roman"/>
          <w:spacing w:val="2"/>
        </w:rPr>
        <w:t xml:space="preserve"> in </w:t>
      </w:r>
      <w:proofErr w:type="spellStart"/>
      <w:r w:rsidRPr="00E12E48">
        <w:rPr>
          <w:rFonts w:eastAsia="Times New Roman" w:cs="Times New Roman"/>
          <w:spacing w:val="2"/>
        </w:rPr>
        <w:t>accordance</w:t>
      </w:r>
      <w:proofErr w:type="spellEnd"/>
      <w:r w:rsidRPr="00E12E48">
        <w:rPr>
          <w:rFonts w:eastAsia="Times New Roman" w:cs="Times New Roman"/>
          <w:spacing w:val="2"/>
        </w:rPr>
        <w:t xml:space="preserve"> </w:t>
      </w:r>
      <w:proofErr w:type="spellStart"/>
      <w:r w:rsidRPr="00E12E48">
        <w:rPr>
          <w:rFonts w:eastAsia="Times New Roman" w:cs="Times New Roman"/>
          <w:spacing w:val="2"/>
        </w:rPr>
        <w:t>with</w:t>
      </w:r>
      <w:proofErr w:type="spellEnd"/>
      <w:r w:rsidRPr="00E12E48">
        <w:rPr>
          <w:rFonts w:eastAsia="Times New Roman" w:cs="Times New Roman"/>
          <w:spacing w:val="2"/>
        </w:rPr>
        <w:t xml:space="preserve"> </w:t>
      </w:r>
      <w:proofErr w:type="spellStart"/>
      <w:r w:rsidRPr="00E12E48">
        <w:rPr>
          <w:rFonts w:eastAsia="Times New Roman" w:cs="Times New Roman"/>
          <w:spacing w:val="2"/>
        </w:rPr>
        <w:t>Ecuador’s</w:t>
      </w:r>
      <w:proofErr w:type="spellEnd"/>
      <w:r w:rsidRPr="00E12E48">
        <w:rPr>
          <w:rFonts w:eastAsia="Times New Roman" w:cs="Times New Roman"/>
          <w:spacing w:val="2"/>
        </w:rPr>
        <w:t xml:space="preserve"> INEC </w:t>
      </w:r>
      <w:proofErr w:type="spellStart"/>
      <w:r w:rsidRPr="00E12E48">
        <w:rPr>
          <w:rFonts w:eastAsia="Times New Roman" w:cs="Times New Roman"/>
          <w:spacing w:val="2"/>
        </w:rPr>
        <w:t>norms</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maintaining</w:t>
      </w:r>
      <w:proofErr w:type="spellEnd"/>
      <w:r w:rsidRPr="00E12E48">
        <w:rPr>
          <w:rFonts w:eastAsia="Times New Roman" w:cs="Times New Roman"/>
          <w:spacing w:val="2"/>
        </w:rPr>
        <w:t xml:space="preserve"> </w:t>
      </w:r>
      <w:proofErr w:type="spellStart"/>
      <w:r w:rsidRPr="00E12E48">
        <w:rPr>
          <w:rFonts w:eastAsia="Times New Roman" w:cs="Times New Roman"/>
          <w:spacing w:val="2"/>
        </w:rPr>
        <w:t>clear</w:t>
      </w:r>
      <w:proofErr w:type="spellEnd"/>
      <w:r w:rsidRPr="00E12E48">
        <w:rPr>
          <w:rFonts w:eastAsia="Times New Roman" w:cs="Times New Roman"/>
          <w:spacing w:val="2"/>
        </w:rPr>
        <w:t xml:space="preserve">, precise, and </w:t>
      </w:r>
      <w:proofErr w:type="spellStart"/>
      <w:r w:rsidRPr="00E12E48">
        <w:rPr>
          <w:rFonts w:eastAsia="Times New Roman" w:cs="Times New Roman"/>
          <w:spacing w:val="2"/>
        </w:rPr>
        <w:t>coherent</w:t>
      </w:r>
      <w:proofErr w:type="spellEnd"/>
      <w:r w:rsidRPr="00E12E48">
        <w:rPr>
          <w:rFonts w:eastAsia="Times New Roman" w:cs="Times New Roman"/>
          <w:spacing w:val="2"/>
        </w:rPr>
        <w:t xml:space="preserve"> </w:t>
      </w:r>
      <w:proofErr w:type="spellStart"/>
      <w:r w:rsidRPr="00E12E48">
        <w:rPr>
          <w:rFonts w:eastAsia="Times New Roman" w:cs="Times New Roman"/>
          <w:spacing w:val="2"/>
        </w:rPr>
        <w:t>language</w:t>
      </w:r>
      <w:proofErr w:type="spellEnd"/>
      <w:r w:rsidRPr="00E12E48">
        <w:rPr>
          <w:rFonts w:eastAsia="Times New Roman" w:cs="Times New Roman"/>
          <w:spacing w:val="2"/>
        </w:rPr>
        <w:t xml:space="preserve">. </w:t>
      </w:r>
      <w:proofErr w:type="spellStart"/>
      <w:r w:rsidRPr="00E12E48">
        <w:rPr>
          <w:rFonts w:eastAsia="Times New Roman" w:cs="Times New Roman"/>
          <w:spacing w:val="2"/>
        </w:rPr>
        <w:t>Manuscripts</w:t>
      </w:r>
      <w:proofErr w:type="spellEnd"/>
      <w:r w:rsidRPr="00E12E48">
        <w:rPr>
          <w:rFonts w:eastAsia="Times New Roman" w:cs="Times New Roman"/>
          <w:spacing w:val="2"/>
        </w:rPr>
        <w:t xml:space="preserve"> </w:t>
      </w:r>
      <w:proofErr w:type="spellStart"/>
      <w:r w:rsidRPr="00E12E48">
        <w:rPr>
          <w:rFonts w:eastAsia="Times New Roman" w:cs="Times New Roman"/>
          <w:spacing w:val="2"/>
        </w:rPr>
        <w:t>must</w:t>
      </w:r>
      <w:proofErr w:type="spellEnd"/>
      <w:r w:rsidRPr="00E12E48">
        <w:rPr>
          <w:rFonts w:eastAsia="Times New Roman" w:cs="Times New Roman"/>
          <w:spacing w:val="2"/>
        </w:rPr>
        <w:t xml:space="preserve"> be </w:t>
      </w:r>
      <w:proofErr w:type="spellStart"/>
      <w:r w:rsidRPr="00E12E48">
        <w:rPr>
          <w:rFonts w:eastAsia="Times New Roman" w:cs="Times New Roman"/>
          <w:spacing w:val="2"/>
        </w:rPr>
        <w:t>submitted</w:t>
      </w:r>
      <w:proofErr w:type="spellEnd"/>
      <w:r w:rsidRPr="00E12E48">
        <w:rPr>
          <w:rFonts w:eastAsia="Times New Roman" w:cs="Times New Roman"/>
          <w:spacing w:val="2"/>
        </w:rPr>
        <w:t xml:space="preserve"> </w:t>
      </w:r>
      <w:proofErr w:type="spellStart"/>
      <w:r w:rsidRPr="00E12E48">
        <w:rPr>
          <w:rFonts w:eastAsia="Times New Roman" w:cs="Times New Roman"/>
          <w:spacing w:val="2"/>
        </w:rPr>
        <w:t>exclusively</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through</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OJS </w:t>
      </w:r>
      <w:proofErr w:type="spellStart"/>
      <w:r w:rsidRPr="00E12E48">
        <w:rPr>
          <w:rFonts w:eastAsia="Times New Roman" w:cs="Times New Roman"/>
          <w:spacing w:val="2"/>
        </w:rPr>
        <w:t>platform</w:t>
      </w:r>
      <w:proofErr w:type="spellEnd"/>
      <w:r w:rsidRPr="00E12E48">
        <w:rPr>
          <w:rFonts w:eastAsia="Times New Roman" w:cs="Times New Roman"/>
          <w:spacing w:val="2"/>
        </w:rPr>
        <w:t xml:space="preserve"> </w:t>
      </w:r>
      <w:proofErr w:type="spellStart"/>
      <w:r w:rsidRPr="00E12E48">
        <w:rPr>
          <w:rFonts w:eastAsia="Times New Roman" w:cs="Times New Roman"/>
          <w:spacing w:val="2"/>
        </w:rPr>
        <w:t>available</w:t>
      </w:r>
      <w:proofErr w:type="spellEnd"/>
      <w:r w:rsidRPr="00E12E48">
        <w:rPr>
          <w:rFonts w:eastAsia="Times New Roman" w:cs="Times New Roman"/>
          <w:spacing w:val="2"/>
        </w:rPr>
        <w:t xml:space="preserve"> </w:t>
      </w:r>
      <w:proofErr w:type="spellStart"/>
      <w:r w:rsidRPr="00E12E48">
        <w:rPr>
          <w:rFonts w:eastAsia="Times New Roman" w:cs="Times New Roman"/>
          <w:spacing w:val="2"/>
        </w:rPr>
        <w:t>on</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w:t>
      </w:r>
      <w:proofErr w:type="spellEnd"/>
      <w:r w:rsidRPr="00E12E48">
        <w:rPr>
          <w:rFonts w:eastAsia="Times New Roman" w:cs="Times New Roman"/>
          <w:spacing w:val="2"/>
        </w:rPr>
        <w:t xml:space="preserve"> </w:t>
      </w:r>
      <w:proofErr w:type="spellStart"/>
      <w:r w:rsidRPr="00E12E48">
        <w:rPr>
          <w:rFonts w:eastAsia="Times New Roman" w:cs="Times New Roman"/>
          <w:spacing w:val="2"/>
        </w:rPr>
        <w:t>journal’s</w:t>
      </w:r>
      <w:proofErr w:type="spellEnd"/>
      <w:r w:rsidRPr="00E12E48">
        <w:rPr>
          <w:rFonts w:eastAsia="Times New Roman" w:cs="Times New Roman"/>
          <w:spacing w:val="2"/>
        </w:rPr>
        <w:t xml:space="preserve"> </w:t>
      </w:r>
      <w:proofErr w:type="spellStart"/>
      <w:r w:rsidRPr="00E12E48">
        <w:rPr>
          <w:rFonts w:eastAsia="Times New Roman" w:cs="Times New Roman"/>
          <w:spacing w:val="2"/>
        </w:rPr>
        <w:t>official</w:t>
      </w:r>
      <w:proofErr w:type="spellEnd"/>
      <w:r w:rsidRPr="00E12E48">
        <w:rPr>
          <w:rFonts w:eastAsia="Times New Roman" w:cs="Times New Roman"/>
          <w:spacing w:val="2"/>
        </w:rPr>
        <w:t xml:space="preserve"> </w:t>
      </w:r>
      <w:proofErr w:type="spellStart"/>
      <w:r w:rsidRPr="00E12E48">
        <w:rPr>
          <w:rFonts w:eastAsia="Times New Roman" w:cs="Times New Roman"/>
          <w:spacing w:val="2"/>
        </w:rPr>
        <w:t>website</w:t>
      </w:r>
      <w:proofErr w:type="spellEnd"/>
      <w:r w:rsidRPr="00E12E48">
        <w:rPr>
          <w:rFonts w:eastAsia="Times New Roman" w:cs="Times New Roman"/>
          <w:spacing w:val="2"/>
        </w:rPr>
        <w:t xml:space="preserve">, </w:t>
      </w:r>
      <w:proofErr w:type="spellStart"/>
      <w:r w:rsidRPr="00E12E48">
        <w:rPr>
          <w:rFonts w:eastAsia="Times New Roman" w:cs="Times New Roman"/>
          <w:spacing w:val="2"/>
        </w:rPr>
        <w:t>where</w:t>
      </w:r>
      <w:proofErr w:type="spellEnd"/>
      <w:r w:rsidRPr="00E12E48">
        <w:rPr>
          <w:rFonts w:eastAsia="Times New Roman" w:cs="Times New Roman"/>
          <w:spacing w:val="2"/>
        </w:rPr>
        <w:t xml:space="preserve"> </w:t>
      </w:r>
      <w:proofErr w:type="spellStart"/>
      <w:r w:rsidRPr="00E12E48">
        <w:rPr>
          <w:rFonts w:eastAsia="Times New Roman" w:cs="Times New Roman"/>
          <w:spacing w:val="2"/>
        </w:rPr>
        <w:t>detailed</w:t>
      </w:r>
      <w:proofErr w:type="spellEnd"/>
      <w:r w:rsidRPr="00E12E48">
        <w:rPr>
          <w:rFonts w:eastAsia="Times New Roman" w:cs="Times New Roman"/>
          <w:spacing w:val="2"/>
        </w:rPr>
        <w:t xml:space="preserve"> </w:t>
      </w:r>
      <w:proofErr w:type="spellStart"/>
      <w:r w:rsidRPr="00E12E48">
        <w:rPr>
          <w:rFonts w:eastAsia="Times New Roman" w:cs="Times New Roman"/>
          <w:spacing w:val="2"/>
        </w:rPr>
        <w:t>author</w:t>
      </w:r>
      <w:proofErr w:type="spellEnd"/>
      <w:r w:rsidRPr="00E12E48">
        <w:rPr>
          <w:rFonts w:eastAsia="Times New Roman" w:cs="Times New Roman"/>
          <w:spacing w:val="2"/>
        </w:rPr>
        <w:t xml:space="preserve"> </w:t>
      </w:r>
      <w:proofErr w:type="spellStart"/>
      <w:r w:rsidRPr="00E12E48">
        <w:rPr>
          <w:rFonts w:eastAsia="Times New Roman" w:cs="Times New Roman"/>
          <w:spacing w:val="2"/>
        </w:rPr>
        <w:t>guidelines</w:t>
      </w:r>
      <w:proofErr w:type="spellEnd"/>
      <w:r w:rsidRPr="00E12E48">
        <w:rPr>
          <w:rFonts w:eastAsia="Times New Roman" w:cs="Times New Roman"/>
          <w:spacing w:val="2"/>
        </w:rPr>
        <w:t xml:space="preserve"> can </w:t>
      </w:r>
      <w:proofErr w:type="spellStart"/>
      <w:r w:rsidRPr="00E12E48">
        <w:rPr>
          <w:rFonts w:eastAsia="Times New Roman" w:cs="Times New Roman"/>
          <w:spacing w:val="2"/>
        </w:rPr>
        <w:t>also</w:t>
      </w:r>
      <w:proofErr w:type="spellEnd"/>
      <w:r w:rsidRPr="00E12E48">
        <w:rPr>
          <w:rFonts w:eastAsia="Times New Roman" w:cs="Times New Roman"/>
          <w:spacing w:val="2"/>
        </w:rPr>
        <w:t xml:space="preserve"> be </w:t>
      </w:r>
      <w:proofErr w:type="spellStart"/>
      <w:r w:rsidRPr="00E12E48">
        <w:rPr>
          <w:rFonts w:eastAsia="Times New Roman" w:cs="Times New Roman"/>
          <w:spacing w:val="2"/>
        </w:rPr>
        <w:t>found</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These</w:t>
      </w:r>
      <w:proofErr w:type="spellEnd"/>
      <w:r w:rsidRPr="00E12E48">
        <w:rPr>
          <w:rFonts w:eastAsia="Times New Roman" w:cs="Times New Roman"/>
          <w:spacing w:val="2"/>
        </w:rPr>
        <w:t xml:space="preserve"> directives </w:t>
      </w:r>
      <w:proofErr w:type="spellStart"/>
      <w:r w:rsidRPr="00E12E48">
        <w:rPr>
          <w:rFonts w:eastAsia="Times New Roman" w:cs="Times New Roman"/>
          <w:spacing w:val="2"/>
        </w:rPr>
        <w:t>aim</w:t>
      </w:r>
      <w:proofErr w:type="spellEnd"/>
      <w:r w:rsidRPr="00E12E48">
        <w:rPr>
          <w:rFonts w:eastAsia="Times New Roman" w:cs="Times New Roman"/>
          <w:spacing w:val="2"/>
        </w:rPr>
        <w:t xml:space="preserve"> </w:t>
      </w:r>
      <w:proofErr w:type="spellStart"/>
      <w:r w:rsidRPr="00E12E48">
        <w:rPr>
          <w:rFonts w:eastAsia="Times New Roman" w:cs="Times New Roman"/>
          <w:spacing w:val="2"/>
        </w:rPr>
        <w:t>to</w:t>
      </w:r>
      <w:proofErr w:type="spellEnd"/>
      <w:r w:rsidRPr="00E12E48">
        <w:rPr>
          <w:rFonts w:eastAsia="Times New Roman" w:cs="Times New Roman"/>
          <w:spacing w:val="2"/>
        </w:rPr>
        <w:t xml:space="preserve"> </w:t>
      </w:r>
      <w:proofErr w:type="spellStart"/>
      <w:r w:rsidRPr="00E12E48">
        <w:rPr>
          <w:rFonts w:eastAsia="Times New Roman" w:cs="Times New Roman"/>
          <w:spacing w:val="2"/>
        </w:rPr>
        <w:t>ensure</w:t>
      </w:r>
      <w:proofErr w:type="spellEnd"/>
      <w:r w:rsidRPr="00E12E48">
        <w:rPr>
          <w:rFonts w:eastAsia="Times New Roman" w:cs="Times New Roman"/>
          <w:spacing w:val="2"/>
        </w:rPr>
        <w:t xml:space="preserve"> editorial </w:t>
      </w:r>
      <w:proofErr w:type="spellStart"/>
      <w:r w:rsidRPr="00E12E48">
        <w:rPr>
          <w:rFonts w:eastAsia="Times New Roman" w:cs="Times New Roman"/>
          <w:spacing w:val="2"/>
        </w:rPr>
        <w:t>quality</w:t>
      </w:r>
      <w:proofErr w:type="spellEnd"/>
      <w:r w:rsidRPr="00E12E48">
        <w:rPr>
          <w:rFonts w:eastAsia="Times New Roman" w:cs="Times New Roman"/>
          <w:spacing w:val="2"/>
        </w:rPr>
        <w:t xml:space="preserve">, </w:t>
      </w:r>
      <w:proofErr w:type="spellStart"/>
      <w:r w:rsidRPr="00E12E48">
        <w:rPr>
          <w:rFonts w:eastAsia="Times New Roman" w:cs="Times New Roman"/>
          <w:spacing w:val="2"/>
        </w:rPr>
        <w:t>scientific</w:t>
      </w:r>
      <w:proofErr w:type="spellEnd"/>
      <w:r w:rsidRPr="00E12E48">
        <w:rPr>
          <w:rFonts w:eastAsia="Times New Roman" w:cs="Times New Roman"/>
          <w:spacing w:val="2"/>
        </w:rPr>
        <w:t xml:space="preserve"> </w:t>
      </w:r>
      <w:proofErr w:type="spellStart"/>
      <w:r w:rsidRPr="00E12E48">
        <w:rPr>
          <w:rFonts w:eastAsia="Times New Roman" w:cs="Times New Roman"/>
          <w:spacing w:val="2"/>
        </w:rPr>
        <w:t>integrity</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content</w:t>
      </w:r>
      <w:proofErr w:type="spellEnd"/>
      <w:r w:rsidRPr="00E12E48">
        <w:rPr>
          <w:rFonts w:eastAsia="Times New Roman" w:cs="Times New Roman"/>
          <w:spacing w:val="2"/>
        </w:rPr>
        <w:t xml:space="preserve"> </w:t>
      </w:r>
      <w:proofErr w:type="spellStart"/>
      <w:r w:rsidRPr="00E12E48">
        <w:rPr>
          <w:rFonts w:eastAsia="Times New Roman" w:cs="Times New Roman"/>
          <w:spacing w:val="2"/>
        </w:rPr>
        <w:t>interoperability</w:t>
      </w:r>
      <w:proofErr w:type="spellEnd"/>
      <w:r w:rsidRPr="00E12E48">
        <w:rPr>
          <w:rFonts w:eastAsia="Times New Roman" w:cs="Times New Roman"/>
          <w:spacing w:val="2"/>
        </w:rPr>
        <w:t xml:space="preserve">, </w:t>
      </w:r>
      <w:proofErr w:type="spellStart"/>
      <w:r w:rsidRPr="00E12E48">
        <w:rPr>
          <w:rFonts w:eastAsia="Times New Roman" w:cs="Times New Roman"/>
          <w:spacing w:val="2"/>
        </w:rPr>
        <w:t>thereby</w:t>
      </w:r>
      <w:proofErr w:type="spellEnd"/>
      <w:r w:rsidRPr="00E12E48">
        <w:rPr>
          <w:rFonts w:eastAsia="Times New Roman" w:cs="Times New Roman"/>
          <w:spacing w:val="2"/>
        </w:rPr>
        <w:t xml:space="preserve"> </w:t>
      </w:r>
      <w:proofErr w:type="spellStart"/>
      <w:r w:rsidRPr="00E12E48">
        <w:rPr>
          <w:rFonts w:eastAsia="Times New Roman" w:cs="Times New Roman"/>
          <w:spacing w:val="2"/>
        </w:rPr>
        <w:t>enhancing</w:t>
      </w:r>
      <w:proofErr w:type="spellEnd"/>
      <w:r w:rsidRPr="00E12E48">
        <w:rPr>
          <w:rFonts w:eastAsia="Times New Roman" w:cs="Times New Roman"/>
          <w:spacing w:val="2"/>
        </w:rPr>
        <w:t xml:space="preserve"> </w:t>
      </w:r>
      <w:proofErr w:type="spellStart"/>
      <w:r w:rsidRPr="00E12E48">
        <w:rPr>
          <w:rFonts w:eastAsia="Times New Roman" w:cs="Times New Roman"/>
          <w:spacing w:val="2"/>
        </w:rPr>
        <w:t>visibility</w:t>
      </w:r>
      <w:proofErr w:type="spellEnd"/>
      <w:r w:rsidRPr="00E12E48">
        <w:rPr>
          <w:rFonts w:eastAsia="Times New Roman" w:cs="Times New Roman"/>
          <w:spacing w:val="2"/>
        </w:rPr>
        <w:t xml:space="preserve"> and </w:t>
      </w:r>
      <w:proofErr w:type="spellStart"/>
      <w:r w:rsidRPr="00E12E48">
        <w:rPr>
          <w:rFonts w:eastAsia="Times New Roman" w:cs="Times New Roman"/>
          <w:spacing w:val="2"/>
        </w:rPr>
        <w:t>facilitating</w:t>
      </w:r>
      <w:proofErr w:type="spellEnd"/>
      <w:r w:rsidRPr="00E12E48">
        <w:rPr>
          <w:rFonts w:eastAsia="Times New Roman" w:cs="Times New Roman"/>
          <w:spacing w:val="2"/>
        </w:rPr>
        <w:t xml:space="preserve"> </w:t>
      </w:r>
      <w:proofErr w:type="spellStart"/>
      <w:r w:rsidRPr="00E12E48">
        <w:rPr>
          <w:rFonts w:eastAsia="Times New Roman" w:cs="Times New Roman"/>
          <w:spacing w:val="2"/>
        </w:rPr>
        <w:t>indexing</w:t>
      </w:r>
      <w:proofErr w:type="spellEnd"/>
      <w:r w:rsidRPr="00E12E48">
        <w:rPr>
          <w:rFonts w:eastAsia="Times New Roman" w:cs="Times New Roman"/>
          <w:spacing w:val="2"/>
        </w:rPr>
        <w:t xml:space="preserve"> in </w:t>
      </w:r>
      <w:proofErr w:type="spellStart"/>
      <w:r w:rsidRPr="00E12E48">
        <w:rPr>
          <w:rFonts w:eastAsia="Times New Roman" w:cs="Times New Roman"/>
          <w:spacing w:val="2"/>
        </w:rPr>
        <w:t>international</w:t>
      </w:r>
      <w:proofErr w:type="spellEnd"/>
      <w:r w:rsidRPr="00E12E48">
        <w:rPr>
          <w:rFonts w:eastAsia="Times New Roman" w:cs="Times New Roman"/>
          <w:spacing w:val="2"/>
        </w:rPr>
        <w:t xml:space="preserve"> </w:t>
      </w:r>
      <w:proofErr w:type="spellStart"/>
      <w:r w:rsidRPr="00E12E48">
        <w:rPr>
          <w:rFonts w:eastAsia="Times New Roman" w:cs="Times New Roman"/>
          <w:spacing w:val="2"/>
        </w:rPr>
        <w:t>databases</w:t>
      </w:r>
      <w:proofErr w:type="spellEnd"/>
      <w:r w:rsidRPr="00E12E48">
        <w:rPr>
          <w:rFonts w:eastAsia="Times New Roman" w:cs="Times New Roman"/>
          <w:spacing w:val="2"/>
        </w:rPr>
        <w:t>.</w:t>
      </w:r>
    </w:p>
    <w:p w14:paraId="7FE6D892" w14:textId="18F5C066" w:rsidR="00D316F0" w:rsidRDefault="001D6C27" w:rsidP="00182E6A">
      <w:proofErr w:type="spellStart"/>
      <w:r>
        <w:rPr>
          <w:b/>
          <w:bCs/>
        </w:rPr>
        <w:t>Keywords</w:t>
      </w:r>
      <w:proofErr w:type="spellEnd"/>
      <w:r w:rsidR="00182E6A" w:rsidRPr="000E7DDA">
        <w:rPr>
          <w:b/>
          <w:bCs/>
        </w:rPr>
        <w:t xml:space="preserve">: </w:t>
      </w:r>
      <w:proofErr w:type="spellStart"/>
      <w:r w:rsidR="00C46C3F" w:rsidRPr="00C46C3F">
        <w:t>Include</w:t>
      </w:r>
      <w:proofErr w:type="spellEnd"/>
      <w:r w:rsidR="00C46C3F" w:rsidRPr="00C46C3F">
        <w:t xml:space="preserve"> a </w:t>
      </w:r>
      <w:proofErr w:type="spellStart"/>
      <w:r w:rsidR="00C46C3F" w:rsidRPr="00C46C3F">
        <w:t>list</w:t>
      </w:r>
      <w:proofErr w:type="spellEnd"/>
      <w:r w:rsidR="00C46C3F" w:rsidRPr="00C46C3F">
        <w:t xml:space="preserve"> </w:t>
      </w:r>
      <w:proofErr w:type="spellStart"/>
      <w:r w:rsidR="00C46C3F" w:rsidRPr="00C46C3F">
        <w:t>of</w:t>
      </w:r>
      <w:proofErr w:type="spellEnd"/>
      <w:r w:rsidR="00C46C3F" w:rsidRPr="00C46C3F">
        <w:t xml:space="preserve"> 4 </w:t>
      </w:r>
      <w:proofErr w:type="spellStart"/>
      <w:r w:rsidR="00C46C3F" w:rsidRPr="00C46C3F">
        <w:t>to</w:t>
      </w:r>
      <w:proofErr w:type="spellEnd"/>
      <w:r w:rsidR="00C46C3F" w:rsidRPr="00C46C3F">
        <w:t xml:space="preserve"> 6 </w:t>
      </w:r>
      <w:proofErr w:type="spellStart"/>
      <w:r w:rsidR="00C46C3F" w:rsidRPr="00C46C3F">
        <w:t>keywords</w:t>
      </w:r>
      <w:proofErr w:type="spellEnd"/>
      <w:r w:rsidR="00C46C3F" w:rsidRPr="00C46C3F">
        <w:t>.</w:t>
      </w:r>
    </w:p>
    <w:p w14:paraId="08A1AB0D" w14:textId="77777777" w:rsidR="00D316F0" w:rsidRDefault="00D316F0" w:rsidP="00D316F0">
      <w:pPr>
        <w:jc w:val="both"/>
      </w:pPr>
    </w:p>
    <w:p w14:paraId="5632C4ED" w14:textId="45C418B4" w:rsidR="00D316F0" w:rsidRDefault="00D316F0" w:rsidP="00182E6A"/>
    <w:p w14:paraId="46C36E03" w14:textId="0EF491C0" w:rsidR="00C46C3F" w:rsidRDefault="00BA0B0F" w:rsidP="00182E6A">
      <w:r>
        <w:rPr>
          <w:noProof/>
        </w:rPr>
        <mc:AlternateContent>
          <mc:Choice Requires="wps">
            <w:drawing>
              <wp:anchor distT="0" distB="0" distL="114300" distR="114300" simplePos="0" relativeHeight="251661312" behindDoc="0" locked="0" layoutInCell="1" allowOverlap="1" wp14:anchorId="56B8756B" wp14:editId="683D83DC">
                <wp:simplePos x="0" y="0"/>
                <wp:positionH relativeFrom="column">
                  <wp:posOffset>0</wp:posOffset>
                </wp:positionH>
                <wp:positionV relativeFrom="paragraph">
                  <wp:posOffset>42849</wp:posOffset>
                </wp:positionV>
                <wp:extent cx="5692775"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692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AB76CA" id="Conector recto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3.35pt" to="448.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" strokecolor="black [3200]" strokeweight=".5pt">
                <v:stroke joinstyle="miter"/>
              </v:line>
            </w:pict>
          </mc:Fallback>
        </mc:AlternateContent>
      </w:r>
    </w:p>
    <w:p w14:paraId="17AE8C0A" w14:textId="77777777" w:rsidR="00D316F0" w:rsidRDefault="00D316F0" w:rsidP="00846BCA">
      <w:pPr>
        <w:spacing w:before="360" w:line="360" w:lineRule="auto"/>
        <w:rPr>
          <w:b/>
          <w:bCs/>
        </w:rPr>
        <w:sectPr w:rsidR="00D316F0" w:rsidSect="0011666A">
          <w:headerReference w:type="default" r:id="rId7"/>
          <w:pgSz w:w="11906" w:h="16838"/>
          <w:pgMar w:top="1440" w:right="1440" w:bottom="1440" w:left="1440" w:header="709" w:footer="709" w:gutter="0"/>
          <w:cols w:space="708"/>
          <w:docGrid w:linePitch="360"/>
        </w:sectPr>
      </w:pPr>
    </w:p>
    <w:p w14:paraId="53812449" w14:textId="6C5BE6CE" w:rsidR="00C46C3F" w:rsidRPr="00E96F27" w:rsidRDefault="00E96F27" w:rsidP="00D316F0">
      <w:pPr>
        <w:spacing w:before="360"/>
        <w:rPr>
          <w:b/>
          <w:bCs/>
        </w:rPr>
      </w:pPr>
      <w:r w:rsidRPr="00E96F27">
        <w:rPr>
          <w:b/>
          <w:bCs/>
        </w:rPr>
        <w:t>INTRODUCCIÓN</w:t>
      </w:r>
    </w:p>
    <w:p w14:paraId="21E2FB2A" w14:textId="3FBD8045" w:rsidR="0011666A" w:rsidRPr="00A331EB" w:rsidRDefault="00A331EB" w:rsidP="00D316F0">
      <w:pPr>
        <w:jc w:val="both"/>
        <w:rPr>
          <w:rFonts w:eastAsia="Times New Roman" w:cs="Times New Roman"/>
          <w:spacing w:val="2"/>
        </w:rPr>
      </w:pPr>
      <w:r w:rsidRPr="00A331EB">
        <w:rPr>
          <w:rFonts w:eastAsia="Times New Roman" w:cs="Times New Roman"/>
          <w:spacing w:val="2"/>
        </w:rPr>
        <w:t xml:space="preserve">Este documento sirve como plantilla de referencia para la elaboración de manuscritos y está destinado a facilitar el cumplimiento de los estándares editoriales de la Revista </w:t>
      </w:r>
      <w:r w:rsidRPr="005F03C5">
        <w:rPr>
          <w:rFonts w:eastAsia="Times New Roman" w:cs="Times New Roman"/>
          <w:i/>
          <w:iCs/>
          <w:spacing w:val="2"/>
        </w:rPr>
        <w:t>Bosques Latitud Cero</w:t>
      </w:r>
      <w:r w:rsidRPr="00A331EB">
        <w:rPr>
          <w:rFonts w:eastAsia="Times New Roman" w:cs="Times New Roman"/>
          <w:spacing w:val="2"/>
        </w:rPr>
        <w:t xml:space="preserve">. </w:t>
      </w:r>
      <w:r>
        <w:rPr>
          <w:rFonts w:eastAsia="Times New Roman" w:cs="Times New Roman"/>
          <w:spacing w:val="2"/>
        </w:rPr>
        <w:t>Esta plantilla puede</w:t>
      </w:r>
      <w:r w:rsidRPr="00A331EB">
        <w:rPr>
          <w:rFonts w:eastAsia="Times New Roman" w:cs="Times New Roman"/>
          <w:spacing w:val="2"/>
        </w:rPr>
        <w:t xml:space="preserve"> descargar </w:t>
      </w:r>
      <w:r w:rsidR="000B3118">
        <w:rPr>
          <w:rFonts w:eastAsia="Times New Roman" w:cs="Times New Roman"/>
          <w:spacing w:val="2"/>
        </w:rPr>
        <w:t>desde</w:t>
      </w:r>
      <w:r w:rsidRPr="00A331EB">
        <w:rPr>
          <w:rFonts w:eastAsia="Times New Roman" w:cs="Times New Roman"/>
          <w:spacing w:val="2"/>
        </w:rPr>
        <w:t xml:space="preserve"> el sitio web de la revista. Es importante no insertar numeración de páginas ni pies de página, ni realizar ajustes en los tamaños de fuente o el interlineado con el fin de cumplir con el límite de páginas establecido. Para resaltar elementos del texto, se debe utilizar exclusivamente cursiva o negrita, evitando el subrayado. Estas indicaciones aseguran uniformidad en el formato, claridad en la presentación y compatibilidad con los procesos de edición y maquetación.</w:t>
      </w:r>
      <w:r w:rsidR="00C55A57">
        <w:rPr>
          <w:rFonts w:eastAsia="Times New Roman" w:cs="Times New Roman"/>
          <w:spacing w:val="2"/>
        </w:rPr>
        <w:t xml:space="preserve"> </w:t>
      </w:r>
      <w:r w:rsidR="00C55A57" w:rsidRPr="00C55A57">
        <w:rPr>
          <w:rFonts w:eastAsia="Times New Roman" w:cs="Times New Roman"/>
          <w:spacing w:val="2"/>
        </w:rPr>
        <w:t>Todas las citas hechas en el texto deben ser incluidas en las referencias bibliográficas.</w:t>
      </w:r>
    </w:p>
    <w:p w14:paraId="2942D558" w14:textId="6C3FC29F" w:rsidR="0011666A" w:rsidRDefault="00845D84" w:rsidP="00D316F0">
      <w:pPr>
        <w:spacing w:before="360"/>
        <w:rPr>
          <w:b/>
          <w:bCs/>
        </w:rPr>
      </w:pPr>
      <w:r w:rsidRPr="00845D84">
        <w:rPr>
          <w:b/>
          <w:bCs/>
        </w:rPr>
        <w:t>MATERIALES Y MÉTODOS</w:t>
      </w:r>
    </w:p>
    <w:p w14:paraId="65FE075C" w14:textId="1C9E0D75" w:rsidR="00DF2D7E" w:rsidRDefault="000122F4" w:rsidP="00D316F0">
      <w:pPr>
        <w:rPr>
          <w:b/>
          <w:bCs/>
        </w:rPr>
      </w:pPr>
      <w:r>
        <w:rPr>
          <w:b/>
          <w:bCs/>
        </w:rPr>
        <w:t>Sección</w:t>
      </w:r>
    </w:p>
    <w:p w14:paraId="0CF90356" w14:textId="77777777" w:rsidR="00B639FE" w:rsidRPr="00B639FE" w:rsidRDefault="00B639FE" w:rsidP="00D316F0">
      <w:pPr>
        <w:jc w:val="both"/>
      </w:pPr>
      <w:r w:rsidRPr="00B639FE">
        <w:t xml:space="preserve">Para la presentación de manuscritos a la </w:t>
      </w:r>
      <w:r w:rsidRPr="00B639FE">
        <w:rPr>
          <w:i/>
          <w:iCs/>
        </w:rPr>
        <w:t>Revista Bosques Latitud Cero</w:t>
      </w:r>
      <w:r w:rsidRPr="00B639FE">
        <w:t>, los autores deben seguir rigurosamente las instrucciones disponibles en el sistema de envío del sitio web oficial. Se recomienda el uso de la plantilla proporcionada en formato Microsoft Word 2013 o versiones posteriores, la cual ha sido diseñada para facilitar la estructuración del artículo y estimar con precisión su extensión final. El uso adecuado de esta herramienta no solo garantiza uniformidad editorial desde el inicio, sino que también reduce significativamente el esfuerzo requerido para la preparación de la versión definitiva del manuscrito.</w:t>
      </w:r>
    </w:p>
    <w:p w14:paraId="48019FDB" w14:textId="77777777" w:rsidR="00B639FE" w:rsidRDefault="00B639FE" w:rsidP="00D316F0">
      <w:pPr>
        <w:jc w:val="both"/>
      </w:pPr>
      <w:r w:rsidRPr="00B639FE">
        <w:t xml:space="preserve">En cuanto a la autoría, se sugiere observar las prácticas comúnmente aceptadas en la comunidad científica. El primer autor debe ser </w:t>
      </w:r>
      <w:r w:rsidRPr="00B639FE">
        <w:lastRenderedPageBreak/>
        <w:t>quien haya realizado la mayor parte del trabajo investigativo, mientras que el último autor generalmente corresponde al investigador principal o director del proyecto, responsable de la orientación académica y la revisión final del documento. Esta convención promueve la transparencia, el reconocimiento justo de las contribuciones individuales y la integridad en la representación del trabajo colaborativo.</w:t>
      </w:r>
    </w:p>
    <w:p w14:paraId="4F451A4E" w14:textId="77777777" w:rsidR="001F3061" w:rsidRDefault="001F3061" w:rsidP="00D316F0">
      <w:pPr>
        <w:spacing w:before="360"/>
        <w:rPr>
          <w:b/>
          <w:bCs/>
        </w:rPr>
      </w:pPr>
      <w:r w:rsidRPr="005C0377">
        <w:rPr>
          <w:b/>
          <w:bCs/>
        </w:rPr>
        <w:t>RESULTADOS</w:t>
      </w:r>
    </w:p>
    <w:p w14:paraId="6DAA7ADE" w14:textId="6E806410" w:rsidR="00823606" w:rsidRDefault="00C2458F" w:rsidP="00D316F0">
      <w:pPr>
        <w:rPr>
          <w:b/>
          <w:bCs/>
        </w:rPr>
      </w:pPr>
      <w:r>
        <w:rPr>
          <w:b/>
          <w:bCs/>
        </w:rPr>
        <w:t>Figuras</w:t>
      </w:r>
      <w:r w:rsidR="0042547C">
        <w:rPr>
          <w:b/>
          <w:bCs/>
        </w:rPr>
        <w:t>, tablas y márgenes</w:t>
      </w:r>
    </w:p>
    <w:p w14:paraId="1490B012" w14:textId="1B185711" w:rsidR="00DB164F" w:rsidRPr="00DB164F" w:rsidRDefault="00DB164F" w:rsidP="00D316F0">
      <w:pPr>
        <w:jc w:val="both"/>
      </w:pPr>
      <w:r w:rsidRPr="00DB164F">
        <w:t>Todas las figuras deben ser insertadas directamente en el cuerpo del manuscrito, evitando el uso de enlaces a archivos locales. Las imágenes (incluyendo gráficos, esquemas, ilustraciones y fotografías) deben enviarse en formato .png con una resolución mínima de 1</w:t>
      </w:r>
      <w:r w:rsidR="006F4DB3">
        <w:t>0</w:t>
      </w:r>
      <w:r w:rsidRPr="00DB164F">
        <w:t>00 píxeles</w:t>
      </w:r>
      <w:r w:rsidR="006F4DB3">
        <w:t xml:space="preserve"> o 300 dpi</w:t>
      </w:r>
      <w:r w:rsidRPr="00DB164F">
        <w:t>, leyendas legibles y dimensiones adecuadas. El número total de figuras y tablas no debe exceder las diez 10 unidades por artículo.</w:t>
      </w:r>
    </w:p>
    <w:p w14:paraId="0DBF51BF" w14:textId="1F8E1BBB" w:rsidR="00DB164F" w:rsidRPr="00DB164F" w:rsidRDefault="00DB164F" w:rsidP="00D316F0">
      <w:pPr>
        <w:jc w:val="both"/>
      </w:pPr>
      <w:r w:rsidRPr="00DB164F">
        <w:t>Las figuras deben numerarse, con sus leyendas alineadas a la izquierda y en fuente tamaño 1</w:t>
      </w:r>
      <w:r w:rsidR="00A614C1">
        <w:t>1</w:t>
      </w:r>
      <w:r w:rsidRPr="00DB164F">
        <w:t>. Los títulos de las tablas deben</w:t>
      </w:r>
      <w:r w:rsidR="00BD1B82">
        <w:t xml:space="preserve"> alinearse a la izquierda</w:t>
      </w:r>
      <w:r w:rsidRPr="00DB164F">
        <w:t xml:space="preserve"> en la parte superior de cada </w:t>
      </w:r>
      <w:r w:rsidR="00BD1B82">
        <w:t>tabla</w:t>
      </w:r>
      <w:r w:rsidRPr="00DB164F">
        <w:t>. Solo deben insertarse luego de su primera mención en el manuscrito. Para referirse a ellas en el texto, utilice la palabra completa con inicial mayúscula (por ejemplo</w:t>
      </w:r>
      <w:r w:rsidR="000F0B3A">
        <w:t>:</w:t>
      </w:r>
      <w:r w:rsidRPr="00DB164F">
        <w:t xml:space="preserve"> Figura 1, Tabla 2, Ecuación 3).</w:t>
      </w:r>
    </w:p>
    <w:p w14:paraId="7FAFD07E" w14:textId="77777777" w:rsidR="00DB164F" w:rsidRPr="00DB164F" w:rsidRDefault="00DB164F" w:rsidP="00D316F0">
      <w:pPr>
        <w:jc w:val="both"/>
      </w:pPr>
      <w:r w:rsidRPr="00DB164F">
        <w:t>Para mejorar la comprensión, se recomienda emplear términos completos en lugar de símbolos en las etiquetas de los ejes. Por ejemplo, utilice “Temperatura (°C)” en lugar de solo “°C”, o “Biomasa (kg/m²)” en lugar de “Biomasa kg/m²”. No utilice expresiones como “x 1000”, ya que pueden inducir a error; en su lugar, escriba “Conductividad (10³ µS/cm)” o “Magnetización (</w:t>
      </w:r>
      <w:proofErr w:type="spellStart"/>
      <w:r w:rsidRPr="00DB164F">
        <w:t>kA</w:t>
      </w:r>
      <w:proofErr w:type="spellEnd"/>
      <w:r w:rsidRPr="00DB164F">
        <w:t>/m)”.</w:t>
      </w:r>
    </w:p>
    <w:p w14:paraId="16DE7640" w14:textId="77777777" w:rsidR="00DB164F" w:rsidRDefault="00DB164F" w:rsidP="00D316F0">
      <w:pPr>
        <w:jc w:val="both"/>
      </w:pPr>
      <w:r w:rsidRPr="00DB164F">
        <w:t>Finalmente, asegúrese de que los textos y etiquetas dentro de las figuras sean claramente legibles, con un tamaño mínimo de fuente de 8 puntos y sin dejar espacio innecesario entre la figura y su leyenda.</w:t>
      </w:r>
    </w:p>
    <w:p w14:paraId="59A8050B" w14:textId="77777777" w:rsidR="002B1CA3" w:rsidRPr="00170593" w:rsidRDefault="002B1CA3" w:rsidP="00D316F0">
      <w:pPr>
        <w:jc w:val="both"/>
      </w:pPr>
      <w:r w:rsidRPr="00170593">
        <w:rPr>
          <w:i/>
          <w:iCs/>
        </w:rPr>
        <w:t>Tablas</w:t>
      </w:r>
      <w:r w:rsidRPr="00170593">
        <w:t>: Las tablas deben ir numeradas (Tabla 1) en forma secuencial</w:t>
      </w:r>
      <w:r>
        <w:t xml:space="preserve">, </w:t>
      </w:r>
      <w:r w:rsidRPr="00170593">
        <w:t xml:space="preserve">contener un título descriptivo ubicado en la parte superior y no debe llevar líneas, más que las suficientes para la elaboración de la tabla. Las notas referentes a lo expresado en la tabla deben aclararse al final de ella, colocando los símbolos correspondientes. Las tablas en norma APA </w:t>
      </w:r>
      <w:r>
        <w:t>7</w:t>
      </w:r>
      <w:r w:rsidRPr="00170593">
        <w:t>, (se colocarán en forma vertical en lo posible, con información reducida y concreta) si la tabla pasa a la siguiente página repetir los encabezados. Se recomienda no presentar más de 6 tablas en el artículo, si la tabla es demasiado amplia, reducirla o resumirla con los datos más importantes.</w:t>
      </w:r>
    </w:p>
    <w:p w14:paraId="1DD65209" w14:textId="77777777" w:rsidR="002B1CA3" w:rsidRPr="00170593" w:rsidRDefault="002B1CA3" w:rsidP="00D316F0">
      <w:pPr>
        <w:jc w:val="both"/>
      </w:pPr>
      <w:r w:rsidRPr="00170593">
        <w:rPr>
          <w:i/>
          <w:iCs/>
        </w:rPr>
        <w:t>Gráficos</w:t>
      </w:r>
      <w:r w:rsidRPr="00170593">
        <w:t>: Los gráficos de barras, estadísticos pueden ser en blanco y negro o a color; si son sencillos agrupar en un solo gráfico o resumirlos para una mejor comparación. La leyenda debe ir en la parte inferior y deben nombrarse como Figura en el mismo orden secuencial de las imágenes.</w:t>
      </w:r>
    </w:p>
    <w:p w14:paraId="3DD34EBE" w14:textId="77777777" w:rsidR="00443616" w:rsidRDefault="00443616" w:rsidP="00D316F0">
      <w:pPr>
        <w:jc w:val="center"/>
      </w:pPr>
      <w:r w:rsidRPr="0049031B">
        <w:rPr>
          <w:noProof/>
        </w:rPr>
        <w:drawing>
          <wp:inline distT="0" distB="0" distL="0" distR="0" wp14:anchorId="593F936E" wp14:editId="6B867669">
            <wp:extent cx="2695493" cy="1730443"/>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9314" cy="1752155"/>
                    </a:xfrm>
                    <a:prstGeom prst="rect">
                      <a:avLst/>
                    </a:prstGeom>
                    <a:noFill/>
                    <a:ln>
                      <a:noFill/>
                    </a:ln>
                  </pic:spPr>
                </pic:pic>
              </a:graphicData>
            </a:graphic>
          </wp:inline>
        </w:drawing>
      </w:r>
    </w:p>
    <w:p w14:paraId="6E80AB7C" w14:textId="77777777" w:rsidR="00443616" w:rsidRPr="00DA29BB" w:rsidRDefault="00443616" w:rsidP="00D316F0">
      <w:pPr>
        <w:jc w:val="both"/>
        <w:rPr>
          <w:sz w:val="22"/>
          <w:szCs w:val="22"/>
        </w:rPr>
      </w:pPr>
      <w:r w:rsidRPr="00765F49">
        <w:rPr>
          <w:sz w:val="22"/>
          <w:szCs w:val="22"/>
        </w:rPr>
        <w:t xml:space="preserve">Figura 1. </w:t>
      </w:r>
      <w:r>
        <w:rPr>
          <w:sz w:val="22"/>
          <w:szCs w:val="22"/>
        </w:rPr>
        <w:t>Descripción figura</w:t>
      </w:r>
    </w:p>
    <w:p w14:paraId="2F90A6A6" w14:textId="77777777" w:rsidR="00880BBB" w:rsidRPr="00880BBB" w:rsidRDefault="00880BBB" w:rsidP="00D316F0">
      <w:pPr>
        <w:jc w:val="both"/>
      </w:pPr>
      <w:r w:rsidRPr="00880BBB">
        <w:rPr>
          <w:b/>
          <w:bCs/>
        </w:rPr>
        <w:t>Márgenes y formato del documento</w:t>
      </w:r>
    </w:p>
    <w:p w14:paraId="5B560B70" w14:textId="539BFE11" w:rsidR="00880BBB" w:rsidRPr="00880BBB" w:rsidRDefault="00880BBB" w:rsidP="00D316F0">
      <w:pPr>
        <w:jc w:val="both"/>
      </w:pPr>
      <w:r w:rsidRPr="00880BBB">
        <w:t>Para asegurar la correcta maquetación y facilitar la inclusión del artículo en la edición final de la Revista Bosques Latitud Cero, los autores deben respetar rigurosamente los márgenes establecidos en la plantilla oficial. Los documentos enviados serán registrados, marcados con los datos de la revista y paginados durante el proceso editorial. Cualquier incumplimiento en el formato podría generar devoluciones, ocasionando retrasos en la edición y publicación del manuscrito.</w:t>
      </w:r>
    </w:p>
    <w:p w14:paraId="0F01BF6D" w14:textId="77777777" w:rsidR="00880BBB" w:rsidRPr="00880BBB" w:rsidRDefault="00880BBB" w:rsidP="00D316F0">
      <w:pPr>
        <w:jc w:val="both"/>
      </w:pPr>
      <w:r w:rsidRPr="00880BBB">
        <w:lastRenderedPageBreak/>
        <w:t>Se recomienda no modificar los márgenes predefinidos en la plantilla de Microsoft Word proporcionada por la revista. En caso de que el autor elabore su propio archivo desde cero, debe considerar las dimensiones especificadas en la Tabla 1 (todas en centímetros), las cuales garantizan uniformidad en la diagramación final del artículo.</w:t>
      </w:r>
    </w:p>
    <w:p w14:paraId="3A544E1A" w14:textId="09B02980" w:rsidR="001F3061" w:rsidRPr="00B639FE" w:rsidRDefault="00880BBB" w:rsidP="00D316F0">
      <w:pPr>
        <w:jc w:val="both"/>
      </w:pPr>
      <w:r w:rsidRPr="00880BBB">
        <w:t>El cumplimiento estricto de estos parámetros editoriales no solo facilita el trabajo del equipo de edición, sino que también asegura la coherencia visual y técnica entre los artículos publicados.</w:t>
      </w:r>
    </w:p>
    <w:p w14:paraId="618CD892" w14:textId="77777777" w:rsidR="00DA29BB" w:rsidRPr="00DA29BB" w:rsidRDefault="00DA29BB" w:rsidP="00D316F0">
      <w:pPr>
        <w:jc w:val="both"/>
      </w:pPr>
      <w:r w:rsidRPr="00DA29BB">
        <w:t>En cuanto a la autoría, se recomienda observar las convenciones comúnmente aceptadas en la publicación científica. El primer autor debe ser quien haya realizado la mayor parte del trabajo investigativo, mientras que el último autor generalmente corresponde al investigador responsable del proyecto, quien lidera la orientación científica y realiza la revisión final del documento. Esta práctica favorece la transparencia, el reconocimiento justo del trabajo colaborativo y la integridad en la representación de contribuciones académicas.</w:t>
      </w:r>
    </w:p>
    <w:p w14:paraId="6FDAA03F" w14:textId="77777777" w:rsidR="00443616" w:rsidRPr="00D0373E" w:rsidRDefault="00443616" w:rsidP="00D316F0">
      <w:pPr>
        <w:rPr>
          <w:color w:val="000000" w:themeColor="text1"/>
          <w:sz w:val="22"/>
          <w:szCs w:val="22"/>
        </w:rPr>
      </w:pPr>
      <w:r w:rsidRPr="00D0373E">
        <w:rPr>
          <w:color w:val="000000" w:themeColor="text1"/>
          <w:sz w:val="22"/>
          <w:szCs w:val="22"/>
        </w:rPr>
        <w:t xml:space="preserve">Tabla 1. </w:t>
      </w:r>
      <w:r w:rsidRPr="00443616">
        <w:rPr>
          <w:color w:val="000000" w:themeColor="text1"/>
          <w:sz w:val="22"/>
          <w:szCs w:val="22"/>
        </w:rPr>
        <w:t>Descripción de la tabla</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10"/>
        <w:gridCol w:w="2170"/>
      </w:tblGrid>
      <w:tr w:rsidR="00443616" w:rsidRPr="00443616" w14:paraId="4A061404" w14:textId="77777777" w:rsidTr="00D316F0">
        <w:trPr>
          <w:trHeight w:val="270"/>
          <w:jc w:val="center"/>
        </w:trPr>
        <w:tc>
          <w:tcPr>
            <w:tcW w:w="1510" w:type="dxa"/>
          </w:tcPr>
          <w:p w14:paraId="3142828E" w14:textId="77777777" w:rsidR="00443616" w:rsidRPr="00443616" w:rsidRDefault="00443616" w:rsidP="00D316F0">
            <w:pPr>
              <w:jc w:val="center"/>
              <w:rPr>
                <w:b/>
                <w:bCs/>
                <w:color w:val="000000" w:themeColor="text1"/>
                <w:sz w:val="22"/>
                <w:szCs w:val="22"/>
              </w:rPr>
            </w:pPr>
            <w:r w:rsidRPr="00443616">
              <w:rPr>
                <w:b/>
                <w:bCs/>
                <w:color w:val="000000" w:themeColor="text1"/>
                <w:sz w:val="22"/>
                <w:szCs w:val="22"/>
              </w:rPr>
              <w:t>Datos 1</w:t>
            </w:r>
          </w:p>
        </w:tc>
        <w:tc>
          <w:tcPr>
            <w:tcW w:w="2169" w:type="dxa"/>
          </w:tcPr>
          <w:p w14:paraId="5F974A31" w14:textId="77777777" w:rsidR="00443616" w:rsidRPr="00443616" w:rsidRDefault="00443616" w:rsidP="00D316F0">
            <w:pPr>
              <w:jc w:val="center"/>
              <w:rPr>
                <w:b/>
                <w:bCs/>
                <w:color w:val="000000" w:themeColor="text1"/>
                <w:sz w:val="22"/>
                <w:szCs w:val="22"/>
              </w:rPr>
            </w:pPr>
            <w:r w:rsidRPr="00443616">
              <w:rPr>
                <w:b/>
                <w:bCs/>
                <w:color w:val="000000" w:themeColor="text1"/>
                <w:sz w:val="22"/>
                <w:szCs w:val="22"/>
              </w:rPr>
              <w:t>Datos 2</w:t>
            </w:r>
          </w:p>
        </w:tc>
      </w:tr>
      <w:tr w:rsidR="00443616" w:rsidRPr="00443616" w14:paraId="784D4ED0" w14:textId="77777777" w:rsidTr="00D316F0">
        <w:trPr>
          <w:trHeight w:val="338"/>
          <w:jc w:val="center"/>
        </w:trPr>
        <w:tc>
          <w:tcPr>
            <w:tcW w:w="1510" w:type="dxa"/>
          </w:tcPr>
          <w:p w14:paraId="663AAB9A" w14:textId="77777777" w:rsidR="00443616" w:rsidRPr="00443616" w:rsidRDefault="00443616" w:rsidP="00D316F0">
            <w:pPr>
              <w:jc w:val="center"/>
              <w:rPr>
                <w:color w:val="000000" w:themeColor="text1"/>
                <w:sz w:val="22"/>
                <w:szCs w:val="22"/>
              </w:rPr>
            </w:pPr>
            <w:r w:rsidRPr="00D0373E">
              <w:rPr>
                <w:color w:val="000000" w:themeColor="text1"/>
              </w:rPr>
              <w:t xml:space="preserve">0 </w:t>
            </w:r>
            <w:r w:rsidRPr="00D0373E">
              <w:rPr>
                <w:rFonts w:hint="eastAsia"/>
                <w:color w:val="000000" w:themeColor="text1"/>
              </w:rPr>
              <w:t>–</w:t>
            </w:r>
            <w:r w:rsidRPr="00D0373E">
              <w:rPr>
                <w:color w:val="000000" w:themeColor="text1"/>
              </w:rPr>
              <w:t xml:space="preserve"> 1,35</w:t>
            </w:r>
          </w:p>
        </w:tc>
        <w:tc>
          <w:tcPr>
            <w:tcW w:w="2169" w:type="dxa"/>
          </w:tcPr>
          <w:p w14:paraId="73D61E17" w14:textId="77777777" w:rsidR="00443616" w:rsidRPr="00443616" w:rsidRDefault="00443616" w:rsidP="00D316F0">
            <w:pPr>
              <w:jc w:val="center"/>
              <w:rPr>
                <w:color w:val="000000" w:themeColor="text1"/>
                <w:sz w:val="22"/>
                <w:szCs w:val="22"/>
              </w:rPr>
            </w:pPr>
            <w:r w:rsidRPr="00D0373E">
              <w:rPr>
                <w:color w:val="000000" w:themeColor="text1"/>
              </w:rPr>
              <w:t>Diversidad baja</w:t>
            </w:r>
          </w:p>
        </w:tc>
      </w:tr>
      <w:tr w:rsidR="00443616" w:rsidRPr="00443616" w14:paraId="10453DCC" w14:textId="77777777" w:rsidTr="00D316F0">
        <w:trPr>
          <w:trHeight w:val="153"/>
          <w:jc w:val="center"/>
        </w:trPr>
        <w:tc>
          <w:tcPr>
            <w:tcW w:w="1510" w:type="dxa"/>
          </w:tcPr>
          <w:p w14:paraId="48D58882" w14:textId="77777777" w:rsidR="00443616" w:rsidRPr="00443616" w:rsidRDefault="00443616" w:rsidP="00D316F0">
            <w:pPr>
              <w:jc w:val="center"/>
              <w:rPr>
                <w:color w:val="000000" w:themeColor="text1"/>
                <w:sz w:val="22"/>
                <w:szCs w:val="22"/>
              </w:rPr>
            </w:pPr>
            <w:r w:rsidRPr="00D0373E">
              <w:rPr>
                <w:color w:val="000000" w:themeColor="text1"/>
              </w:rPr>
              <w:t xml:space="preserve">1,36 </w:t>
            </w:r>
            <w:r w:rsidRPr="00D0373E">
              <w:rPr>
                <w:rFonts w:hint="eastAsia"/>
                <w:color w:val="000000" w:themeColor="text1"/>
              </w:rPr>
              <w:t>–</w:t>
            </w:r>
            <w:r w:rsidRPr="00D0373E">
              <w:rPr>
                <w:color w:val="000000" w:themeColor="text1"/>
              </w:rPr>
              <w:t xml:space="preserve"> 3,5</w:t>
            </w:r>
          </w:p>
        </w:tc>
        <w:tc>
          <w:tcPr>
            <w:tcW w:w="2169" w:type="dxa"/>
          </w:tcPr>
          <w:p w14:paraId="42E2C250" w14:textId="77777777" w:rsidR="00443616" w:rsidRPr="00443616" w:rsidRDefault="00443616" w:rsidP="00D316F0">
            <w:pPr>
              <w:jc w:val="center"/>
              <w:rPr>
                <w:color w:val="000000" w:themeColor="text1"/>
                <w:sz w:val="22"/>
                <w:szCs w:val="22"/>
              </w:rPr>
            </w:pPr>
            <w:r w:rsidRPr="00D0373E">
              <w:rPr>
                <w:color w:val="000000" w:themeColor="text1"/>
              </w:rPr>
              <w:t>Diversidad media</w:t>
            </w:r>
          </w:p>
        </w:tc>
      </w:tr>
      <w:tr w:rsidR="00443616" w:rsidRPr="00443616" w14:paraId="081D6469" w14:textId="77777777" w:rsidTr="00D316F0">
        <w:trPr>
          <w:trHeight w:val="284"/>
          <w:jc w:val="center"/>
        </w:trPr>
        <w:tc>
          <w:tcPr>
            <w:tcW w:w="1510" w:type="dxa"/>
            <w:tcBorders>
              <w:bottom w:val="single" w:sz="4" w:space="0" w:color="auto"/>
            </w:tcBorders>
          </w:tcPr>
          <w:p w14:paraId="4B608091" w14:textId="77777777" w:rsidR="00443616" w:rsidRPr="00443616" w:rsidRDefault="00443616" w:rsidP="00D316F0">
            <w:pPr>
              <w:jc w:val="center"/>
              <w:rPr>
                <w:color w:val="000000" w:themeColor="text1"/>
                <w:sz w:val="22"/>
                <w:szCs w:val="22"/>
              </w:rPr>
            </w:pPr>
            <w:r w:rsidRPr="00D0373E">
              <w:rPr>
                <w:color w:val="000000" w:themeColor="text1"/>
              </w:rPr>
              <w:t>&gt;3,5</w:t>
            </w:r>
          </w:p>
        </w:tc>
        <w:tc>
          <w:tcPr>
            <w:tcW w:w="2169" w:type="dxa"/>
            <w:tcBorders>
              <w:bottom w:val="single" w:sz="4" w:space="0" w:color="auto"/>
            </w:tcBorders>
          </w:tcPr>
          <w:p w14:paraId="50312320" w14:textId="77777777" w:rsidR="00443616" w:rsidRPr="00443616" w:rsidRDefault="00443616" w:rsidP="00D316F0">
            <w:pPr>
              <w:jc w:val="center"/>
              <w:rPr>
                <w:color w:val="000000" w:themeColor="text1"/>
                <w:sz w:val="22"/>
                <w:szCs w:val="22"/>
              </w:rPr>
            </w:pPr>
            <w:r w:rsidRPr="00D0373E">
              <w:rPr>
                <w:color w:val="000000" w:themeColor="text1"/>
              </w:rPr>
              <w:t>Diversidad alta</w:t>
            </w:r>
          </w:p>
        </w:tc>
      </w:tr>
      <w:tr w:rsidR="00443616" w:rsidRPr="00443616" w14:paraId="5B16D9B7" w14:textId="77777777" w:rsidTr="00D316F0">
        <w:trPr>
          <w:trHeight w:val="270"/>
          <w:jc w:val="center"/>
        </w:trPr>
        <w:tc>
          <w:tcPr>
            <w:tcW w:w="3680" w:type="dxa"/>
            <w:gridSpan w:val="2"/>
            <w:tcBorders>
              <w:bottom w:val="nil"/>
            </w:tcBorders>
          </w:tcPr>
          <w:p w14:paraId="6AA1C531" w14:textId="77777777" w:rsidR="00443616" w:rsidRPr="00443616" w:rsidRDefault="00443616" w:rsidP="00D316F0">
            <w:pPr>
              <w:rPr>
                <w:color w:val="000000" w:themeColor="text1"/>
                <w:sz w:val="22"/>
                <w:szCs w:val="22"/>
              </w:rPr>
            </w:pPr>
            <w:r w:rsidRPr="00443616">
              <w:rPr>
                <w:color w:val="000000" w:themeColor="text1"/>
                <w:sz w:val="22"/>
                <w:szCs w:val="22"/>
              </w:rPr>
              <w:t xml:space="preserve">Fuente: </w:t>
            </w:r>
            <w:proofErr w:type="spellStart"/>
            <w:r w:rsidRPr="00443616">
              <w:rPr>
                <w:color w:val="000000" w:themeColor="text1"/>
                <w:sz w:val="22"/>
                <w:szCs w:val="22"/>
              </w:rPr>
              <w:t>xxxxxxxxxxxxx</w:t>
            </w:r>
            <w:proofErr w:type="spellEnd"/>
          </w:p>
        </w:tc>
      </w:tr>
    </w:tbl>
    <w:p w14:paraId="71FF6DEC" w14:textId="77777777" w:rsidR="0011666A" w:rsidRDefault="0011666A" w:rsidP="00D316F0"/>
    <w:p w14:paraId="6C4EA0EF" w14:textId="77777777" w:rsidR="00B10447" w:rsidRPr="00B10447" w:rsidRDefault="00B10447" w:rsidP="00D316F0">
      <w:r w:rsidRPr="00B10447">
        <w:rPr>
          <w:b/>
          <w:bCs/>
        </w:rPr>
        <w:t>Ecuaciones</w:t>
      </w:r>
    </w:p>
    <w:p w14:paraId="7A6C0FA7" w14:textId="6C58290B" w:rsidR="00B1020A" w:rsidRDefault="00B10447" w:rsidP="00D316F0">
      <w:pPr>
        <w:jc w:val="both"/>
      </w:pPr>
      <w:r w:rsidRPr="00B10447">
        <w:t xml:space="preserve">En la preparación de manuscritos para la Revista Bosques Latitud Cero, todas las ecuaciones deben ser redactadas utilizando el editor de ecuaciones integrado de Microsoft Word o, en su defecto, el complemento </w:t>
      </w:r>
      <w:proofErr w:type="spellStart"/>
      <w:r w:rsidRPr="00B10447">
        <w:t>MathType</w:t>
      </w:r>
      <w:proofErr w:type="spellEnd"/>
      <w:r w:rsidRPr="00B10447">
        <w:t xml:space="preserve">. Para insertar ecuaciones, utilice la opción: Insertar &gt; Objeto &gt; Crear nuevo &gt; Ecuación de Microsoft o </w:t>
      </w:r>
      <w:proofErr w:type="spellStart"/>
      <w:r w:rsidRPr="00B10447">
        <w:t>MathType</w:t>
      </w:r>
      <w:proofErr w:type="spellEnd"/>
      <w:r w:rsidRPr="00B10447">
        <w:t xml:space="preserve"> </w:t>
      </w:r>
      <w:proofErr w:type="spellStart"/>
      <w:r w:rsidRPr="00B10447">
        <w:t>Equation</w:t>
      </w:r>
      <w:proofErr w:type="spellEnd"/>
      <w:r w:rsidRPr="00B10447">
        <w:t>. Es importante evitar la opción “flotar sobre el texto”, ya que interfiere con el formato del artículo y dificulta el proceso de maquetación.</w:t>
      </w:r>
      <w:r w:rsidR="00DF5118">
        <w:t xml:space="preserve"> </w:t>
      </w:r>
      <w:r w:rsidRPr="00B10447">
        <w:t>Las ecuaciones deben numerarse de forma consecutiva a lo largo del manuscrito. Cada número debe colocarse alineado a la derecha y entre paréntesis, como en el siguiente</w:t>
      </w:r>
      <w:r w:rsidR="00B1020A" w:rsidRPr="00523A7B">
        <w:t xml:space="preserve"> </w:t>
      </w:r>
      <w:r w:rsidRPr="00B10447">
        <w:t>ejemplo: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4"/>
        <w:gridCol w:w="726"/>
      </w:tblGrid>
      <w:tr w:rsidR="00CC6EDC" w14:paraId="0BB93A7C" w14:textId="77777777" w:rsidTr="003D0281">
        <w:tc>
          <w:tcPr>
            <w:tcW w:w="6516" w:type="dxa"/>
          </w:tcPr>
          <w:p w14:paraId="039695B5" w14:textId="72FF12B3" w:rsidR="00CC6EDC" w:rsidRDefault="003D0281" w:rsidP="00D316F0">
            <w:pPr>
              <w:jc w:val="center"/>
            </w:pPr>
            <w:r w:rsidRPr="00183C50">
              <w:rPr>
                <w:position w:val="-22"/>
                <w:szCs w:val="22"/>
              </w:rPr>
              <w:object w:dxaOrig="3360" w:dyaOrig="560" w14:anchorId="3BD845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2.4pt;height:23.4pt" o:ole="" fillcolor="window">
                  <v:imagedata r:id="rId9" o:title=""/>
                </v:shape>
                <o:OLEObject Type="Embed" ProgID="Equation.3" ShapeID="_x0000_i1049" DrawAspect="Content" ObjectID="_1804516544" r:id="rId10"/>
              </w:object>
            </w:r>
          </w:p>
        </w:tc>
        <w:tc>
          <w:tcPr>
            <w:tcW w:w="2500" w:type="dxa"/>
          </w:tcPr>
          <w:p w14:paraId="42F9FF05" w14:textId="411CF728" w:rsidR="00CC6EDC" w:rsidRDefault="00CC6EDC" w:rsidP="00D316F0">
            <w:pPr>
              <w:jc w:val="both"/>
            </w:pPr>
            <w:r>
              <w:t>(1)</w:t>
            </w:r>
          </w:p>
        </w:tc>
      </w:tr>
    </w:tbl>
    <w:p w14:paraId="18C6D050" w14:textId="77777777" w:rsidR="003D0281" w:rsidRDefault="003D0281" w:rsidP="00D316F0">
      <w:pPr>
        <w:jc w:val="both"/>
      </w:pPr>
    </w:p>
    <w:p w14:paraId="5B457186" w14:textId="1C703C52" w:rsidR="00B10447" w:rsidRPr="00B10447" w:rsidRDefault="00B10447" w:rsidP="00D316F0">
      <w:pPr>
        <w:jc w:val="both"/>
      </w:pPr>
      <w:r w:rsidRPr="00B10447">
        <w:t>Además, se recomienda que las ecuaciones estén correctamente centradas y que los símbolos y notaciones utilizadas sean coherentes con las normas internacionales de redacción científica. Toda variable debe estar definida y, de ser necesario, acompañada de unidades correspondientes. Evite el uso de ecuaciones incrustadas como imágenes o capturas, ya que esto limita su edición y afecta la calidad de presentación del manuscrito.</w:t>
      </w:r>
    </w:p>
    <w:p w14:paraId="5B1E90B1" w14:textId="77777777" w:rsidR="00A11FC0" w:rsidRPr="00A11FC0" w:rsidRDefault="00A11FC0" w:rsidP="00D316F0">
      <w:pPr>
        <w:rPr>
          <w:b/>
          <w:bCs/>
        </w:rPr>
      </w:pPr>
      <w:r w:rsidRPr="00A11FC0">
        <w:rPr>
          <w:b/>
          <w:bCs/>
        </w:rPr>
        <w:t>Unidades</w:t>
      </w:r>
    </w:p>
    <w:p w14:paraId="3EA1CF29" w14:textId="2BD1A2F8" w:rsidR="00A11FC0" w:rsidRPr="00A11FC0" w:rsidRDefault="00A11FC0" w:rsidP="00D316F0">
      <w:pPr>
        <w:jc w:val="both"/>
      </w:pPr>
      <w:r w:rsidRPr="00A11FC0">
        <w:t xml:space="preserve">Los manuscritos enviados a la </w:t>
      </w:r>
      <w:r w:rsidRPr="00A11FC0">
        <w:rPr>
          <w:i/>
          <w:iCs/>
        </w:rPr>
        <w:t>Revista Bosques Latitud Cero</w:t>
      </w:r>
      <w:r w:rsidRPr="00A11FC0">
        <w:t xml:space="preserve"> deben emplear </w:t>
      </w:r>
      <w:r w:rsidR="00BE239D">
        <w:t xml:space="preserve">la normativa </w:t>
      </w:r>
      <w:r w:rsidR="007A1010">
        <w:t>INEC y del</w:t>
      </w:r>
      <w:r w:rsidRPr="00A11FC0">
        <w:t xml:space="preserve"> Sistema Internacional de Unidades (SI) como referencia principal. El uso de otras unidades solo se admite como equivalencia secundaria entre paréntesis, por ejemplo: “15 Gb/cm² (100 Gb/in²)”. Se debe evitar combinar unidades del sistema SI y CGS dentro de una misma ecuación o contexto (por ejemplo, corriente en amperios y campo magnético en oerstedios), ya que esto puede generar ambigüedad dimensional.</w:t>
      </w:r>
    </w:p>
    <w:p w14:paraId="60953135" w14:textId="77777777" w:rsidR="00A11FC0" w:rsidRPr="00A11FC0" w:rsidRDefault="00A11FC0" w:rsidP="00D316F0">
      <w:pPr>
        <w:jc w:val="both"/>
      </w:pPr>
      <w:r w:rsidRPr="00A11FC0">
        <w:t>Cuando se utilicen símbolos compuestos, se recomienda emplear el punto centrado como separador (·), por ejemplo: “A·m²”. Asimismo, debe aclararse a qué magnitud se refiere cada símbolo. Por ejemplo, en el SI la fuerza del campo magnético se expresa como H (A/m), la densidad del flujo magnético como B (T), y su relación se representa como µ₀H.</w:t>
      </w:r>
    </w:p>
    <w:p w14:paraId="161C3C20" w14:textId="77777777" w:rsidR="009B5A50" w:rsidRPr="009B5A50" w:rsidRDefault="009B5A50" w:rsidP="00D316F0">
      <w:pPr>
        <w:rPr>
          <w:b/>
          <w:bCs/>
        </w:rPr>
      </w:pPr>
      <w:r w:rsidRPr="009B5A50">
        <w:rPr>
          <w:b/>
          <w:bCs/>
        </w:rPr>
        <w:t>Abreviaciones y Siglas</w:t>
      </w:r>
    </w:p>
    <w:p w14:paraId="543B63FA" w14:textId="77777777" w:rsidR="009B5A50" w:rsidRPr="009B5A50" w:rsidRDefault="009B5A50" w:rsidP="00D316F0">
      <w:pPr>
        <w:jc w:val="both"/>
      </w:pPr>
      <w:r w:rsidRPr="009B5A50">
        <w:t xml:space="preserve">Toda abreviatura, acrónimo o sigla debe definirse en su primera aparición dentro del texto, incluso si ya se ha definido en el resumen. No deben incluirse abreviaciones en </w:t>
      </w:r>
      <w:r w:rsidRPr="009B5A50">
        <w:lastRenderedPageBreak/>
        <w:t>los títulos, a menos que sean estrictamente necesarias.</w:t>
      </w:r>
    </w:p>
    <w:p w14:paraId="05774B2F" w14:textId="77777777" w:rsidR="009B5A50" w:rsidRPr="009B5A50" w:rsidRDefault="009B5A50" w:rsidP="00D316F0">
      <w:pPr>
        <w:jc w:val="both"/>
      </w:pPr>
      <w:r w:rsidRPr="009B5A50">
        <w:t>La regla de estilo para siglas es la siguiente:</w:t>
      </w:r>
    </w:p>
    <w:p w14:paraId="4C8C09FD" w14:textId="77777777" w:rsidR="009B5A50" w:rsidRPr="009B5A50" w:rsidRDefault="009B5A50" w:rsidP="00D316F0">
      <w:pPr>
        <w:numPr>
          <w:ilvl w:val="0"/>
          <w:numId w:val="4"/>
        </w:numPr>
        <w:tabs>
          <w:tab w:val="clear" w:pos="720"/>
        </w:tabs>
        <w:ind w:left="426" w:hanging="426"/>
        <w:jc w:val="both"/>
      </w:pPr>
      <w:r w:rsidRPr="009B5A50">
        <w:t>Acrónimos con cinco letras o menos deben escribirse en mayúsculas completas (ej.: BID).</w:t>
      </w:r>
    </w:p>
    <w:p w14:paraId="3368066D" w14:textId="77777777" w:rsidR="009B5A50" w:rsidRPr="009B5A50" w:rsidRDefault="009B5A50" w:rsidP="00D316F0">
      <w:pPr>
        <w:numPr>
          <w:ilvl w:val="0"/>
          <w:numId w:val="4"/>
        </w:numPr>
        <w:tabs>
          <w:tab w:val="clear" w:pos="720"/>
        </w:tabs>
        <w:ind w:left="426" w:hanging="426"/>
        <w:jc w:val="both"/>
      </w:pPr>
      <w:r w:rsidRPr="009B5A50">
        <w:t xml:space="preserve">Acrónimos con más de cinco letras deben iniciar con mayúscula y el resto en minúsculas (ej.: </w:t>
      </w:r>
      <w:proofErr w:type="spellStart"/>
      <w:r w:rsidRPr="009B5A50">
        <w:t>Senescyt</w:t>
      </w:r>
      <w:proofErr w:type="spellEnd"/>
      <w:r w:rsidRPr="009B5A50">
        <w:t>).</w:t>
      </w:r>
    </w:p>
    <w:p w14:paraId="38CB636F" w14:textId="77777777" w:rsidR="009B5A50" w:rsidRPr="009B5A50" w:rsidRDefault="009B5A50" w:rsidP="00D316F0">
      <w:pPr>
        <w:jc w:val="both"/>
      </w:pPr>
      <w:r w:rsidRPr="009B5A50">
        <w:t xml:space="preserve">Las abreviaturas deben separarse con espacios insecables (no separables) para evitar cortes de línea incorrectos, por ejemplo: “m s. n. m.”. Este espacio puede insertarse mediante la combinación </w:t>
      </w:r>
      <w:proofErr w:type="spellStart"/>
      <w:r w:rsidRPr="009B5A50">
        <w:t>Ctrl+Shift+Espacio</w:t>
      </w:r>
      <w:proofErr w:type="spellEnd"/>
      <w:r w:rsidRPr="009B5A50">
        <w:t xml:space="preserve">, o desde </w:t>
      </w:r>
      <w:r w:rsidRPr="009B5A50">
        <w:rPr>
          <w:i/>
          <w:iCs/>
        </w:rPr>
        <w:t>Insertar &gt; Símbolo &gt; Caracteres especiales &gt; Espacio de no separación</w:t>
      </w:r>
      <w:r w:rsidRPr="009B5A50">
        <w:t>. Para un espacio fino, se puede usar Alt+8201 o el código Unicode 2009.</w:t>
      </w:r>
    </w:p>
    <w:p w14:paraId="3092E46A" w14:textId="696DEFD8" w:rsidR="006B0442" w:rsidRPr="006B0442" w:rsidRDefault="006B0442" w:rsidP="00D316F0">
      <w:pPr>
        <w:rPr>
          <w:b/>
          <w:bCs/>
        </w:rPr>
      </w:pPr>
      <w:r w:rsidRPr="006B0442">
        <w:rPr>
          <w:b/>
          <w:bCs/>
        </w:rPr>
        <w:t>Recomendaciones de Redacción Técnica</w:t>
      </w:r>
    </w:p>
    <w:p w14:paraId="0E51894F" w14:textId="7718D1FE" w:rsidR="006B0442" w:rsidRPr="006B0442" w:rsidRDefault="006B0442" w:rsidP="00D316F0">
      <w:pPr>
        <w:numPr>
          <w:ilvl w:val="0"/>
          <w:numId w:val="4"/>
        </w:numPr>
        <w:tabs>
          <w:tab w:val="clear" w:pos="720"/>
        </w:tabs>
        <w:ind w:left="426" w:hanging="426"/>
        <w:jc w:val="both"/>
      </w:pPr>
      <w:r w:rsidRPr="006B0442">
        <w:t xml:space="preserve">Utilice </w:t>
      </w:r>
      <w:r>
        <w:t>la coma</w:t>
      </w:r>
      <w:r w:rsidR="006D3B10">
        <w:t xml:space="preserve"> para separación</w:t>
      </w:r>
      <w:r w:rsidRPr="006B0442">
        <w:t xml:space="preserve"> decimal (ej.: 3</w:t>
      </w:r>
      <w:r w:rsidR="006D3B10">
        <w:t>,</w:t>
      </w:r>
      <w:r w:rsidRPr="006B0442">
        <w:t>45) y añada un cero antes del punto si es necesario (ej.: 0</w:t>
      </w:r>
      <w:r w:rsidR="003C52BF">
        <w:t>,</w:t>
      </w:r>
      <w:r w:rsidRPr="006B0442">
        <w:t>25).</w:t>
      </w:r>
    </w:p>
    <w:p w14:paraId="690D4429" w14:textId="77777777" w:rsidR="006B0442" w:rsidRPr="006B0442" w:rsidRDefault="006B0442" w:rsidP="00D316F0">
      <w:pPr>
        <w:numPr>
          <w:ilvl w:val="0"/>
          <w:numId w:val="4"/>
        </w:numPr>
        <w:ind w:left="426" w:hanging="426"/>
        <w:jc w:val="both"/>
      </w:pPr>
      <w:r w:rsidRPr="006B0442">
        <w:t>Emplee un espacio insecable o fino para separar los millares: “463 690”.</w:t>
      </w:r>
    </w:p>
    <w:p w14:paraId="3CFCB608" w14:textId="65427AA4" w:rsidR="006B0442" w:rsidRPr="006B0442" w:rsidRDefault="006B0442" w:rsidP="00D316F0">
      <w:pPr>
        <w:numPr>
          <w:ilvl w:val="0"/>
          <w:numId w:val="4"/>
        </w:numPr>
        <w:ind w:left="426" w:hanging="426"/>
        <w:jc w:val="both"/>
      </w:pPr>
      <w:r w:rsidRPr="006B0442">
        <w:t>Para números muy grandes o muy pequeños, utilice notación científica con el símbolo correcto de multiplicación: “2</w:t>
      </w:r>
      <w:r w:rsidR="003C52BF">
        <w:t>,</w:t>
      </w:r>
      <w:r w:rsidRPr="006B0442">
        <w:t>5 × 10⁵” o “4</w:t>
      </w:r>
      <w:r w:rsidR="003C52BF">
        <w:t>,</w:t>
      </w:r>
      <w:r w:rsidRPr="006B0442">
        <w:t>5 × 10⁻³”, sin utilizar expresiones como “</w:t>
      </w:r>
      <w:proofErr w:type="spellStart"/>
      <w:r w:rsidRPr="006B0442">
        <w:t>E+n</w:t>
      </w:r>
      <w:proofErr w:type="spellEnd"/>
      <w:r w:rsidRPr="006B0442">
        <w:t>”. Asegúrese de insertar un espacio fino antes y después del símbolo ×.</w:t>
      </w:r>
    </w:p>
    <w:p w14:paraId="428FE1AC" w14:textId="77777777" w:rsidR="006B0442" w:rsidRPr="006B0442" w:rsidRDefault="006B0442" w:rsidP="00D316F0">
      <w:pPr>
        <w:numPr>
          <w:ilvl w:val="0"/>
          <w:numId w:val="4"/>
        </w:numPr>
        <w:ind w:left="426" w:hanging="426"/>
        <w:jc w:val="both"/>
      </w:pPr>
      <w:r w:rsidRPr="006B0442">
        <w:t>En todos los casos, incluya un espacio fino o insecable antes del signo de porcentaje: “30 %”.</w:t>
      </w:r>
    </w:p>
    <w:p w14:paraId="24D16232" w14:textId="77777777" w:rsidR="006B0442" w:rsidRPr="006B0442" w:rsidRDefault="006B0442" w:rsidP="00D316F0">
      <w:pPr>
        <w:numPr>
          <w:ilvl w:val="0"/>
          <w:numId w:val="4"/>
        </w:numPr>
        <w:ind w:left="426" w:hanging="426"/>
        <w:jc w:val="both"/>
      </w:pPr>
      <w:r w:rsidRPr="006B0442">
        <w:t>Finalmente, de ser pertinente, puede incluirse una sección de reconocimientos o agradecimientos al final del artículo, especialmente si hubo apoyo institucional o financiero.</w:t>
      </w:r>
    </w:p>
    <w:p w14:paraId="36BD6365" w14:textId="41164C5A" w:rsidR="00586D05" w:rsidRPr="005050D6" w:rsidRDefault="005050D6" w:rsidP="00D316F0">
      <w:pPr>
        <w:spacing w:before="360"/>
        <w:rPr>
          <w:b/>
          <w:bCs/>
        </w:rPr>
      </w:pPr>
      <w:r w:rsidRPr="005050D6">
        <w:rPr>
          <w:b/>
          <w:bCs/>
        </w:rPr>
        <w:t>DISCUSIÓN</w:t>
      </w:r>
    </w:p>
    <w:p w14:paraId="7F87CCB6" w14:textId="7629F3B2" w:rsidR="009C29CC" w:rsidRDefault="00EF18B3" w:rsidP="00D316F0">
      <w:pPr>
        <w:jc w:val="both"/>
      </w:pPr>
      <w:r w:rsidRPr="00EF18B3">
        <w:t xml:space="preserve">La discusión debe ser escrita de forma clara y estructurada, enfocándose en la interpretación </w:t>
      </w:r>
      <w:r w:rsidRPr="00EF18B3">
        <w:t>de los resultados. Es fundamental resaltar los hallazgos más relevantes y novedosos, establecer comparaciones con estudios previos y discutir las posibles causas de similitudes o discrepancias. Se debe evitar repetir los resultados sin análisis y argumentar con base científica si los resultados refuerzan, contradicen o amplían conocimientos existentes.</w:t>
      </w:r>
    </w:p>
    <w:p w14:paraId="551F4621" w14:textId="60C9D69E" w:rsidR="009C29CC" w:rsidRDefault="009C29CC" w:rsidP="00D316F0">
      <w:pPr>
        <w:spacing w:before="360"/>
        <w:rPr>
          <w:b/>
          <w:bCs/>
        </w:rPr>
      </w:pPr>
      <w:r w:rsidRPr="009C29CC">
        <w:rPr>
          <w:b/>
          <w:bCs/>
        </w:rPr>
        <w:t>CONCLUSIONES</w:t>
      </w:r>
    </w:p>
    <w:p w14:paraId="07710B32" w14:textId="77777777" w:rsidR="00832E1F" w:rsidRPr="00832E1F" w:rsidRDefault="00832E1F" w:rsidP="00D316F0">
      <w:pPr>
        <w:jc w:val="both"/>
      </w:pPr>
      <w:r w:rsidRPr="00832E1F">
        <w:t>Estilo impersonal: Fomentar el uso de tercera persona y voz pasiva para mantener un tono científico. Ejemplo: “Se realizó un análisis multivariado…” en lugar de “Realizamos un análisis…”</w:t>
      </w:r>
    </w:p>
    <w:p w14:paraId="16C729E6" w14:textId="77777777" w:rsidR="00832E1F" w:rsidRPr="00832E1F" w:rsidRDefault="00832E1F" w:rsidP="00D316F0">
      <w:pPr>
        <w:jc w:val="both"/>
      </w:pPr>
      <w:r w:rsidRPr="00832E1F">
        <w:t>Consistencia en tiempos verbales:</w:t>
      </w:r>
    </w:p>
    <w:p w14:paraId="719F20E3" w14:textId="77777777" w:rsidR="00832E1F" w:rsidRPr="00832E1F" w:rsidRDefault="00832E1F" w:rsidP="00D316F0">
      <w:pPr>
        <w:numPr>
          <w:ilvl w:val="0"/>
          <w:numId w:val="4"/>
        </w:numPr>
        <w:tabs>
          <w:tab w:val="clear" w:pos="720"/>
        </w:tabs>
        <w:ind w:left="426" w:hanging="426"/>
        <w:jc w:val="both"/>
      </w:pPr>
      <w:r w:rsidRPr="00832E1F">
        <w:t>Introducción y discusión: presente.</w:t>
      </w:r>
    </w:p>
    <w:p w14:paraId="00BD977C" w14:textId="77777777" w:rsidR="00832E1F" w:rsidRPr="00832E1F" w:rsidRDefault="00832E1F" w:rsidP="00D316F0">
      <w:pPr>
        <w:numPr>
          <w:ilvl w:val="0"/>
          <w:numId w:val="4"/>
        </w:numPr>
        <w:tabs>
          <w:tab w:val="clear" w:pos="720"/>
        </w:tabs>
        <w:ind w:left="426" w:hanging="426"/>
        <w:jc w:val="both"/>
      </w:pPr>
      <w:r w:rsidRPr="00832E1F">
        <w:t>Materiales, métodos y resultados: pasado.</w:t>
      </w:r>
    </w:p>
    <w:p w14:paraId="04691CA2" w14:textId="77777777" w:rsidR="00832E1F" w:rsidRDefault="00832E1F" w:rsidP="00D316F0">
      <w:pPr>
        <w:jc w:val="both"/>
      </w:pPr>
      <w:r w:rsidRPr="00832E1F">
        <w:t>Evitar ambigüedades: Sugiere el uso de frases precisas, evitando generalizaciones como "muy grande", "bajo nivel", "altas tasas", sin valores comparativos claros o unidades.</w:t>
      </w:r>
    </w:p>
    <w:p w14:paraId="79B940BC" w14:textId="77777777" w:rsidR="00252B2D" w:rsidRPr="00252B2D" w:rsidRDefault="00252B2D" w:rsidP="00D316F0">
      <w:pPr>
        <w:jc w:val="both"/>
      </w:pPr>
      <w:r w:rsidRPr="00252B2D">
        <w:t>Datos éticos: Indicar que en investigaciones con humanos, animales o biodiversidad protegida se debe declarar el cumplimiento de normativas éticas nacionales o internacionales y permisos legales obtenidos.</w:t>
      </w:r>
    </w:p>
    <w:p w14:paraId="52F55B6A" w14:textId="77777777" w:rsidR="00252B2D" w:rsidRPr="00252B2D" w:rsidRDefault="00252B2D" w:rsidP="00D316F0">
      <w:pPr>
        <w:jc w:val="both"/>
      </w:pPr>
      <w:r w:rsidRPr="00252B2D">
        <w:t>Reproducibilidad: Fomentar que los autores detallen los procedimientos y parámetros técnicos que permitan la reproducibilidad de experimentos o simulaciones.</w:t>
      </w:r>
    </w:p>
    <w:p w14:paraId="1CA78961" w14:textId="252AC443" w:rsidR="009C29CC" w:rsidRPr="00EF18B3" w:rsidRDefault="00D43C1A" w:rsidP="00D316F0">
      <w:pPr>
        <w:jc w:val="both"/>
      </w:pPr>
      <w:r w:rsidRPr="00EF18B3">
        <w:t>Las conclusiones deben responder directamente a los objetivos planteados en la introducción, sin repetir textualmente los resultados. Deben ser claras, concretas y derivadas de los datos presentados. Evite formular conclusiones generales sin respaldo. En caso de ser varias, numerarlas o presentarlas en párrafos separados. No debe usarse esta sección como un resumen del trabajo, sino como una síntesis crítica que aporte valor a la temática abordada.</w:t>
      </w:r>
    </w:p>
    <w:p w14:paraId="433A46CA" w14:textId="575FAEA3" w:rsidR="00BA49E7" w:rsidRPr="00846BCA" w:rsidRDefault="00BA49E7" w:rsidP="00D316F0">
      <w:pPr>
        <w:spacing w:before="360"/>
        <w:rPr>
          <w:b/>
          <w:bCs/>
        </w:rPr>
      </w:pPr>
      <w:r w:rsidRPr="00846BCA">
        <w:rPr>
          <w:b/>
          <w:bCs/>
        </w:rPr>
        <w:lastRenderedPageBreak/>
        <w:t>AGRADECIMIENTO</w:t>
      </w:r>
    </w:p>
    <w:p w14:paraId="6B366F1E" w14:textId="77777777" w:rsidR="007D6A91" w:rsidRPr="007D6A91" w:rsidRDefault="007D6A91" w:rsidP="00D316F0">
      <w:pPr>
        <w:jc w:val="both"/>
        <w:rPr>
          <w:lang w:eastAsia="es-EC"/>
        </w:rPr>
      </w:pPr>
      <w:r w:rsidRPr="007D6A91">
        <w:rPr>
          <w:lang w:eastAsia="es-EC"/>
        </w:rPr>
        <w:t>Agradecimientos (</w:t>
      </w:r>
      <w:proofErr w:type="spellStart"/>
      <w:r w:rsidRPr="007D6A91">
        <w:rPr>
          <w:lang w:eastAsia="es-EC"/>
        </w:rPr>
        <w:t>Acknowledgments</w:t>
      </w:r>
      <w:proofErr w:type="spellEnd"/>
      <w:r w:rsidRPr="007D6A91">
        <w:rPr>
          <w:lang w:eastAsia="es-EC"/>
        </w:rPr>
        <w:t>): Incluye esta sección opcional al final del manuscrito, antes de las referencias, para reconocer contribuciones técnicas, logísticas, de revisión o financiamiento que no justifican coautoría. Mencionar instituciones, programas o fondos que apoyaron la investigación.</w:t>
      </w:r>
    </w:p>
    <w:p w14:paraId="2251BF39" w14:textId="77777777" w:rsidR="007D6A91" w:rsidRPr="007D6A91" w:rsidRDefault="007D6A91" w:rsidP="00D316F0">
      <w:pPr>
        <w:jc w:val="both"/>
        <w:rPr>
          <w:lang w:eastAsia="es-EC"/>
        </w:rPr>
      </w:pPr>
      <w:r w:rsidRPr="007D6A91">
        <w:rPr>
          <w:lang w:eastAsia="es-EC"/>
        </w:rPr>
        <w:t>Financiamiento (</w:t>
      </w:r>
      <w:proofErr w:type="spellStart"/>
      <w:r w:rsidRPr="007D6A91">
        <w:rPr>
          <w:lang w:eastAsia="es-EC"/>
        </w:rPr>
        <w:t>Funding</w:t>
      </w:r>
      <w:proofErr w:type="spellEnd"/>
      <w:r w:rsidRPr="007D6A91">
        <w:rPr>
          <w:lang w:eastAsia="es-EC"/>
        </w:rPr>
        <w:t>): Recomienda a los autores declarar la fuente de financiamiento del estudio con nombre del proyecto, institución que financia y código del contrato o convocatoria, si aplica.</w:t>
      </w:r>
    </w:p>
    <w:p w14:paraId="3521A1C8" w14:textId="77777777" w:rsidR="007D6A91" w:rsidRPr="007D6A91" w:rsidRDefault="007D6A91" w:rsidP="00D316F0">
      <w:pPr>
        <w:jc w:val="both"/>
        <w:rPr>
          <w:lang w:eastAsia="es-EC"/>
        </w:rPr>
      </w:pPr>
      <w:r w:rsidRPr="007D6A91">
        <w:rPr>
          <w:lang w:eastAsia="es-EC"/>
        </w:rPr>
        <w:t>Declaración de conflictos de interés (</w:t>
      </w:r>
      <w:proofErr w:type="spellStart"/>
      <w:r w:rsidRPr="007D6A91">
        <w:rPr>
          <w:lang w:eastAsia="es-EC"/>
        </w:rPr>
        <w:t>Conflict</w:t>
      </w:r>
      <w:proofErr w:type="spellEnd"/>
      <w:r w:rsidRPr="007D6A91">
        <w:rPr>
          <w:lang w:eastAsia="es-EC"/>
        </w:rPr>
        <w:t xml:space="preserve"> </w:t>
      </w:r>
      <w:proofErr w:type="spellStart"/>
      <w:r w:rsidRPr="007D6A91">
        <w:rPr>
          <w:lang w:eastAsia="es-EC"/>
        </w:rPr>
        <w:t>of</w:t>
      </w:r>
      <w:proofErr w:type="spellEnd"/>
      <w:r w:rsidRPr="007D6A91">
        <w:rPr>
          <w:lang w:eastAsia="es-EC"/>
        </w:rPr>
        <w:t xml:space="preserve"> </w:t>
      </w:r>
      <w:proofErr w:type="spellStart"/>
      <w:r w:rsidRPr="007D6A91">
        <w:rPr>
          <w:lang w:eastAsia="es-EC"/>
        </w:rPr>
        <w:t>Interest</w:t>
      </w:r>
      <w:proofErr w:type="spellEnd"/>
      <w:r w:rsidRPr="007D6A91">
        <w:rPr>
          <w:lang w:eastAsia="es-EC"/>
        </w:rPr>
        <w:t xml:space="preserve"> </w:t>
      </w:r>
      <w:proofErr w:type="spellStart"/>
      <w:r w:rsidRPr="007D6A91">
        <w:rPr>
          <w:lang w:eastAsia="es-EC"/>
        </w:rPr>
        <w:t>Statement</w:t>
      </w:r>
      <w:proofErr w:type="spellEnd"/>
      <w:r w:rsidRPr="007D6A91">
        <w:rPr>
          <w:lang w:eastAsia="es-EC"/>
        </w:rPr>
        <w:t>): Solicita a los autores incluir una declaración que indique si existen o no conflictos de interés relacionados con el artículo.</w:t>
      </w:r>
    </w:p>
    <w:p w14:paraId="664858B6" w14:textId="77777777" w:rsidR="007D6A91" w:rsidRDefault="007D6A91" w:rsidP="00D316F0">
      <w:pPr>
        <w:jc w:val="both"/>
        <w:rPr>
          <w:lang w:eastAsia="es-EC"/>
        </w:rPr>
      </w:pPr>
      <w:r w:rsidRPr="007D6A91">
        <w:rPr>
          <w:lang w:eastAsia="es-EC"/>
        </w:rPr>
        <w:t>Contribuciones de autoría (</w:t>
      </w:r>
      <w:proofErr w:type="spellStart"/>
      <w:r w:rsidRPr="007D6A91">
        <w:rPr>
          <w:lang w:eastAsia="es-EC"/>
        </w:rPr>
        <w:t>Author</w:t>
      </w:r>
      <w:proofErr w:type="spellEnd"/>
      <w:r w:rsidRPr="007D6A91">
        <w:rPr>
          <w:lang w:eastAsia="es-EC"/>
        </w:rPr>
        <w:t xml:space="preserve"> </w:t>
      </w:r>
      <w:proofErr w:type="spellStart"/>
      <w:r w:rsidRPr="007D6A91">
        <w:rPr>
          <w:lang w:eastAsia="es-EC"/>
        </w:rPr>
        <w:t>Contributions</w:t>
      </w:r>
      <w:proofErr w:type="spellEnd"/>
      <w:r w:rsidRPr="007D6A91">
        <w:rPr>
          <w:lang w:eastAsia="es-EC"/>
        </w:rPr>
        <w:t>): Incluye un apartado breve donde se describa el rol de cada autor en el estudio (ej.: “Conceptualización, análisis y redacción: A. Pérez; revisión crítica: M. Torres”).</w:t>
      </w:r>
    </w:p>
    <w:p w14:paraId="5377D522" w14:textId="695F1FF3" w:rsidR="006F33F9" w:rsidRDefault="006F33F9" w:rsidP="00D316F0">
      <w:pPr>
        <w:spacing w:before="360"/>
        <w:rPr>
          <w:b/>
          <w:bCs/>
        </w:rPr>
      </w:pPr>
      <w:r w:rsidRPr="006F33F9">
        <w:rPr>
          <w:b/>
          <w:bCs/>
        </w:rPr>
        <w:t>CONTRIBUCIÓN DE AUTORES</w:t>
      </w:r>
    </w:p>
    <w:p w14:paraId="3D353429" w14:textId="2D37D8A6" w:rsidR="00CB5249" w:rsidRPr="00CB5249" w:rsidRDefault="00CB5249" w:rsidP="00D316F0">
      <w:pPr>
        <w:jc w:val="both"/>
      </w:pPr>
      <w:r w:rsidRPr="00CB5249">
        <w:t>La</w:t>
      </w:r>
      <w:r w:rsidR="00FB7F9E">
        <w:t xml:space="preserve"> contribución de autores </w:t>
      </w:r>
      <w:r w:rsidR="00387268">
        <w:t>debe ser realizada de acuerdo a la</w:t>
      </w:r>
      <w:r w:rsidRPr="00CB5249">
        <w:t xml:space="preserve"> taxonomía </w:t>
      </w:r>
      <w:proofErr w:type="spellStart"/>
      <w:r w:rsidRPr="00CB5249">
        <w:t>CRediT</w:t>
      </w:r>
      <w:proofErr w:type="spellEnd"/>
      <w:r w:rsidRPr="00CB5249">
        <w:t xml:space="preserve">, que proporciona una clasificación detallada de las diversas funciones desempeñadas en el trabajo que da lugar a un resultado de investigación publicado, ofrece transparencia en las contribuciones a los trabajos y mejora los sistemas de atribución, crédito y responsabilidad (Brand </w:t>
      </w:r>
      <w:r w:rsidRPr="00CB5249">
        <w:rPr>
          <w:i/>
          <w:iCs/>
        </w:rPr>
        <w:t>et al.</w:t>
      </w:r>
      <w:r w:rsidRPr="00CB5249">
        <w:t xml:space="preserve"> 2015).</w:t>
      </w:r>
    </w:p>
    <w:p w14:paraId="3D1ED758" w14:textId="77777777" w:rsidR="00CB5249" w:rsidRPr="00CB5249" w:rsidRDefault="00CB5249" w:rsidP="00D316F0">
      <w:pPr>
        <w:numPr>
          <w:ilvl w:val="0"/>
          <w:numId w:val="4"/>
        </w:numPr>
        <w:tabs>
          <w:tab w:val="clear" w:pos="720"/>
        </w:tabs>
        <w:ind w:left="426" w:hanging="426"/>
        <w:jc w:val="both"/>
      </w:pPr>
      <w:r w:rsidRPr="00D316F0">
        <w:t>Conceptualización</w:t>
      </w:r>
      <w:r w:rsidRPr="00CB5249">
        <w:t>: Formulación de ideas, objetivos y metas generales de la investigación.</w:t>
      </w:r>
    </w:p>
    <w:p w14:paraId="63382BA0" w14:textId="77777777" w:rsidR="00CB5249" w:rsidRPr="00CB5249" w:rsidRDefault="00CB5249" w:rsidP="00D316F0">
      <w:pPr>
        <w:numPr>
          <w:ilvl w:val="0"/>
          <w:numId w:val="4"/>
        </w:numPr>
        <w:tabs>
          <w:tab w:val="clear" w:pos="720"/>
        </w:tabs>
        <w:ind w:left="426" w:hanging="426"/>
        <w:jc w:val="both"/>
      </w:pPr>
      <w:r w:rsidRPr="00D316F0">
        <w:t>Metodología</w:t>
      </w:r>
      <w:r w:rsidRPr="00CB5249">
        <w:t>: Desarrollo y/o diseño de la metodología, creación de modelos.</w:t>
      </w:r>
    </w:p>
    <w:p w14:paraId="7CEE7F19" w14:textId="77777777" w:rsidR="00CB5249" w:rsidRPr="00CB5249" w:rsidRDefault="00CB5249" w:rsidP="00D316F0">
      <w:pPr>
        <w:numPr>
          <w:ilvl w:val="0"/>
          <w:numId w:val="4"/>
        </w:numPr>
        <w:tabs>
          <w:tab w:val="clear" w:pos="720"/>
        </w:tabs>
        <w:ind w:left="426" w:hanging="426"/>
        <w:jc w:val="both"/>
      </w:pPr>
      <w:r w:rsidRPr="00D316F0">
        <w:t>Software</w:t>
      </w:r>
      <w:r w:rsidRPr="00CB5249">
        <w:t xml:space="preserve">: Programación y desarrollo de software, diseño de programas para computadoras, implementación de </w:t>
      </w:r>
      <w:r w:rsidRPr="00CB5249">
        <w:t>código y algoritmos, testeo de componentes de código.</w:t>
      </w:r>
    </w:p>
    <w:p w14:paraId="648EEA73" w14:textId="77777777" w:rsidR="00CB5249" w:rsidRPr="00CB5249" w:rsidRDefault="00CB5249" w:rsidP="00D316F0">
      <w:pPr>
        <w:numPr>
          <w:ilvl w:val="0"/>
          <w:numId w:val="4"/>
        </w:numPr>
        <w:tabs>
          <w:tab w:val="clear" w:pos="720"/>
        </w:tabs>
        <w:ind w:left="426" w:hanging="426"/>
        <w:jc w:val="both"/>
      </w:pPr>
      <w:r w:rsidRPr="00D316F0">
        <w:t>Validación</w:t>
      </w:r>
      <w:r w:rsidRPr="00CB5249">
        <w:t>: Verificación de la replicabilidad y reproducibilidad de los resultados, experimentos y otros productos de la investigación.</w:t>
      </w:r>
    </w:p>
    <w:p w14:paraId="59C52E18" w14:textId="77777777" w:rsidR="00CB5249" w:rsidRPr="00CB5249" w:rsidRDefault="00CB5249" w:rsidP="00D316F0">
      <w:pPr>
        <w:numPr>
          <w:ilvl w:val="0"/>
          <w:numId w:val="4"/>
        </w:numPr>
        <w:tabs>
          <w:tab w:val="clear" w:pos="720"/>
        </w:tabs>
        <w:ind w:left="426" w:hanging="426"/>
        <w:jc w:val="both"/>
      </w:pPr>
      <w:r w:rsidRPr="00D316F0">
        <w:t>Análisis formal:</w:t>
      </w:r>
      <w:r w:rsidRPr="00CB5249">
        <w:t> Aplicación de las técnicas estadísticas, matemáticas, computacionales u otros procedimientos para analizar y sintetizar los datos.</w:t>
      </w:r>
    </w:p>
    <w:p w14:paraId="7C863345" w14:textId="77777777" w:rsidR="00CB5249" w:rsidRPr="00CB5249" w:rsidRDefault="00CB5249" w:rsidP="00D316F0">
      <w:pPr>
        <w:numPr>
          <w:ilvl w:val="0"/>
          <w:numId w:val="4"/>
        </w:numPr>
        <w:tabs>
          <w:tab w:val="clear" w:pos="720"/>
        </w:tabs>
        <w:ind w:left="426" w:hanging="426"/>
        <w:jc w:val="both"/>
      </w:pPr>
      <w:r w:rsidRPr="00D316F0">
        <w:t>Investigación</w:t>
      </w:r>
      <w:r w:rsidRPr="00CB5249">
        <w:t>: Conducir el proceso de investigación formal, específicamente realizar los experimentos o la recopilación de datos / evidencia</w:t>
      </w:r>
    </w:p>
    <w:p w14:paraId="4369D521" w14:textId="77777777" w:rsidR="00CB5249" w:rsidRPr="00CB5249" w:rsidRDefault="00CB5249" w:rsidP="00D316F0">
      <w:pPr>
        <w:numPr>
          <w:ilvl w:val="0"/>
          <w:numId w:val="4"/>
        </w:numPr>
        <w:tabs>
          <w:tab w:val="clear" w:pos="720"/>
        </w:tabs>
        <w:ind w:left="426" w:hanging="426"/>
        <w:jc w:val="both"/>
      </w:pPr>
      <w:r w:rsidRPr="00D316F0">
        <w:t>Recursos</w:t>
      </w:r>
      <w:r w:rsidRPr="00CB5249">
        <w:t xml:space="preserve">: Proveer los materiales de estudio, reactivos, pacientes, animales, muestras de laboratorio, instrumentos, recursos informáticos </w:t>
      </w:r>
      <w:proofErr w:type="spellStart"/>
      <w:r w:rsidRPr="00CB5249">
        <w:t>o</w:t>
      </w:r>
      <w:proofErr w:type="spellEnd"/>
      <w:r w:rsidRPr="00CB5249">
        <w:t xml:space="preserve"> otras herramientas para el análisis.</w:t>
      </w:r>
    </w:p>
    <w:p w14:paraId="4E221E97" w14:textId="77777777" w:rsidR="00CB5249" w:rsidRPr="00CB5249" w:rsidRDefault="00CB5249" w:rsidP="00D316F0">
      <w:pPr>
        <w:numPr>
          <w:ilvl w:val="0"/>
          <w:numId w:val="4"/>
        </w:numPr>
        <w:tabs>
          <w:tab w:val="clear" w:pos="720"/>
        </w:tabs>
        <w:ind w:left="426" w:hanging="426"/>
        <w:jc w:val="both"/>
      </w:pPr>
      <w:r w:rsidRPr="00D316F0">
        <w:t>Curación de datos:</w:t>
      </w:r>
      <w:r w:rsidRPr="00CB5249">
        <w:t> Actividades para generar metadatos, depurar datos y preservar los datos de investigación para su reutilización posterior</w:t>
      </w:r>
    </w:p>
    <w:p w14:paraId="0DFC6B43" w14:textId="77777777" w:rsidR="00CB5249" w:rsidRPr="00CB5249" w:rsidRDefault="00CB5249" w:rsidP="00D316F0">
      <w:pPr>
        <w:numPr>
          <w:ilvl w:val="0"/>
          <w:numId w:val="4"/>
        </w:numPr>
        <w:tabs>
          <w:tab w:val="clear" w:pos="720"/>
        </w:tabs>
        <w:ind w:left="426" w:hanging="426"/>
        <w:jc w:val="both"/>
      </w:pPr>
      <w:r w:rsidRPr="00D316F0">
        <w:t>Escritura</w:t>
      </w:r>
      <w:r w:rsidRPr="00CB5249">
        <w:t> </w:t>
      </w:r>
      <w:r w:rsidRPr="00D316F0">
        <w:t>– Borrador original</w:t>
      </w:r>
      <w:r w:rsidRPr="00CB5249">
        <w:t>: Preparación, creación y/o presentación del trabajo publicado, redactando específicamente el borrador inicial (se incluye traducción)</w:t>
      </w:r>
    </w:p>
    <w:p w14:paraId="27ABAC1A" w14:textId="1DA3B30B" w:rsidR="00CB5249" w:rsidRPr="00CB5249" w:rsidRDefault="00CB5249" w:rsidP="00D316F0">
      <w:pPr>
        <w:numPr>
          <w:ilvl w:val="0"/>
          <w:numId w:val="4"/>
        </w:numPr>
        <w:tabs>
          <w:tab w:val="clear" w:pos="720"/>
        </w:tabs>
        <w:ind w:left="426" w:hanging="426"/>
        <w:jc w:val="both"/>
      </w:pPr>
      <w:r w:rsidRPr="00D316F0">
        <w:t>Escritura – Revisión y edición:</w:t>
      </w:r>
      <w:r w:rsidRPr="00CB5249">
        <w:t> Preparación, creación y/o presentación del trabajo publicado por los integrantes del equipo original de investigación, específicamente la revisión crítica y los comentarios, incluyendo la etapa de pre o post publicación.</w:t>
      </w:r>
    </w:p>
    <w:p w14:paraId="7FF63536" w14:textId="77777777" w:rsidR="00CB5249" w:rsidRPr="00CB5249" w:rsidRDefault="00CB5249" w:rsidP="00D316F0">
      <w:pPr>
        <w:numPr>
          <w:ilvl w:val="0"/>
          <w:numId w:val="4"/>
        </w:numPr>
        <w:tabs>
          <w:tab w:val="clear" w:pos="720"/>
        </w:tabs>
        <w:ind w:left="426" w:hanging="426"/>
        <w:jc w:val="both"/>
      </w:pPr>
      <w:r w:rsidRPr="00D316F0">
        <w:t>Visualización:</w:t>
      </w:r>
      <w:r w:rsidRPr="00CB5249">
        <w:t> Preparación, creación y/o presentación del trabajo publicado, específicamente la visualización y presentación de los datos</w:t>
      </w:r>
    </w:p>
    <w:p w14:paraId="23645BAB" w14:textId="3DB2B9B5" w:rsidR="00CB5249" w:rsidRPr="00CB5249" w:rsidRDefault="00CB5249" w:rsidP="00D316F0">
      <w:pPr>
        <w:numPr>
          <w:ilvl w:val="0"/>
          <w:numId w:val="4"/>
        </w:numPr>
        <w:tabs>
          <w:tab w:val="clear" w:pos="720"/>
        </w:tabs>
        <w:ind w:left="426" w:hanging="426"/>
        <w:jc w:val="both"/>
      </w:pPr>
      <w:r w:rsidRPr="00D316F0">
        <w:t>Supervisión:</w:t>
      </w:r>
      <w:r w:rsidRPr="00CB5249">
        <w:t> Conducción y liderazgo para el planeamiento y ejecución de la investigación, incluyendo también asesoría del equipo principal</w:t>
      </w:r>
    </w:p>
    <w:p w14:paraId="5C1D7D1F" w14:textId="77777777" w:rsidR="00CB5249" w:rsidRPr="00CB5249" w:rsidRDefault="00CB5249" w:rsidP="00D316F0">
      <w:pPr>
        <w:numPr>
          <w:ilvl w:val="0"/>
          <w:numId w:val="4"/>
        </w:numPr>
        <w:tabs>
          <w:tab w:val="clear" w:pos="720"/>
        </w:tabs>
        <w:ind w:left="426" w:hanging="426"/>
        <w:jc w:val="both"/>
      </w:pPr>
      <w:r w:rsidRPr="00D316F0">
        <w:lastRenderedPageBreak/>
        <w:t>Administración del proyecto:</w:t>
      </w:r>
      <w:r w:rsidRPr="00CB5249">
        <w:t> Gestión y coordinación para las actividades de planeamiento y ejecución de la investigación</w:t>
      </w:r>
    </w:p>
    <w:p w14:paraId="53C07226" w14:textId="7F839CA2" w:rsidR="004425AF" w:rsidRDefault="00CB5249" w:rsidP="00D316F0">
      <w:pPr>
        <w:numPr>
          <w:ilvl w:val="0"/>
          <w:numId w:val="4"/>
        </w:numPr>
        <w:tabs>
          <w:tab w:val="clear" w:pos="720"/>
        </w:tabs>
        <w:ind w:left="426" w:hanging="426"/>
        <w:jc w:val="both"/>
      </w:pPr>
      <w:r w:rsidRPr="00D316F0">
        <w:t>Adquisición de fondos:</w:t>
      </w:r>
      <w:r w:rsidRPr="00CB5249">
        <w:t> Adquisición del apoyo financiero para la realización y publicación del proyecto.</w:t>
      </w:r>
    </w:p>
    <w:p w14:paraId="42C38CAA" w14:textId="440E390B" w:rsidR="00CA59B1" w:rsidRDefault="00CA59B1" w:rsidP="00D316F0">
      <w:r>
        <w:t>Por ejemplo:</w:t>
      </w:r>
      <w:r w:rsidRPr="00CA59B1">
        <w:t> </w:t>
      </w:r>
      <w:proofErr w:type="spellStart"/>
      <w:r w:rsidRPr="00CA59B1">
        <w:t>Zh</w:t>
      </w:r>
      <w:proofErr w:type="spellEnd"/>
      <w:r w:rsidRPr="00CA59B1">
        <w:t>, A: Conceptualización, Metodología;  V. A.: Curación de datos, Escritura – Borrador original;  Y.M.: Conceptualización, Visualización, Escritura – Revisión y edición; J.M.P..: Escritura – Revisión y edición.</w:t>
      </w:r>
    </w:p>
    <w:p w14:paraId="4EC73BA9" w14:textId="48CB853F" w:rsidR="00F66E15" w:rsidRDefault="00F66E15" w:rsidP="00D316F0">
      <w:pPr>
        <w:spacing w:before="360"/>
        <w:rPr>
          <w:b/>
          <w:bCs/>
        </w:rPr>
      </w:pPr>
      <w:r w:rsidRPr="00F66E15">
        <w:rPr>
          <w:b/>
          <w:bCs/>
        </w:rPr>
        <w:t>BIBLIOGRAFÍA</w:t>
      </w:r>
    </w:p>
    <w:p w14:paraId="2F5E02FA" w14:textId="77777777" w:rsidR="00056DC9" w:rsidRDefault="00056DC9" w:rsidP="00D316F0">
      <w:pPr>
        <w:jc w:val="both"/>
      </w:pPr>
      <w:r w:rsidRPr="00056DC9">
        <w:t xml:space="preserve">Para la revista </w:t>
      </w:r>
      <w:r w:rsidRPr="00056DC9">
        <w:rPr>
          <w:i/>
          <w:iCs/>
        </w:rPr>
        <w:t>Bosques Latitud Cero</w:t>
      </w:r>
      <w:r w:rsidRPr="00056DC9">
        <w:t>, la sección de referencias bibliográficas debe seguir rigurosamente el formato APA (7ª edición), ordenadas alfabéticamente según el apellido del primer autor. Todas las fuentes listadas en la bibliografía deben estar citadas de forma explícita dentro del cuerpo del texto, utilizando el formato (Apellido, año). Es importante evitar el uso de notas al pie, salvo en casos estrictamente necesarios. Asimismo, se debe prescindir de citas textuales directas, tanto extensas como breves, a menos que estén plenamente justificadas dentro del mismo párrafo, para mantener una redacción fluida y original.</w:t>
      </w:r>
    </w:p>
    <w:p w14:paraId="039DB936" w14:textId="77777777" w:rsidR="00686310" w:rsidRPr="00686310" w:rsidRDefault="00686310" w:rsidP="00D316F0">
      <w:pPr>
        <w:jc w:val="both"/>
      </w:pPr>
      <w:r w:rsidRPr="00686310">
        <w:t xml:space="preserve">Datos complementarios: Invita a los autores a mencionar si tienen conjuntos de datos suplementarios (tablas, códigos, protocolos) que pueden ser depositados en repositorios de acceso abierto (ej.: </w:t>
      </w:r>
      <w:proofErr w:type="spellStart"/>
      <w:r w:rsidRPr="00686310">
        <w:t>Zenodo</w:t>
      </w:r>
      <w:proofErr w:type="spellEnd"/>
      <w:r w:rsidRPr="00686310">
        <w:t xml:space="preserve">, </w:t>
      </w:r>
      <w:proofErr w:type="spellStart"/>
      <w:r w:rsidRPr="00686310">
        <w:t>Figshare</w:t>
      </w:r>
      <w:proofErr w:type="spellEnd"/>
      <w:r w:rsidRPr="00686310">
        <w:t xml:space="preserve">, </w:t>
      </w:r>
      <w:proofErr w:type="spellStart"/>
      <w:r w:rsidRPr="00686310">
        <w:t>Dryad</w:t>
      </w:r>
      <w:proofErr w:type="spellEnd"/>
      <w:r w:rsidRPr="00686310">
        <w:t>).</w:t>
      </w:r>
    </w:p>
    <w:p w14:paraId="41EFE19D" w14:textId="41C56AC3" w:rsidR="00686310" w:rsidRPr="00056DC9" w:rsidRDefault="00686310" w:rsidP="00D316F0">
      <w:pPr>
        <w:jc w:val="both"/>
      </w:pPr>
      <w:r w:rsidRPr="00686310">
        <w:t>Norma APA 7 para referencias, con DOI obligatorio: Recordar que toda referencia debe tener un DOI activo o enlace funcional siempre que sea posible. También se puede incluir un ejemplo de citación de software y bases de datos.</w:t>
      </w:r>
    </w:p>
    <w:p w14:paraId="44A50A82" w14:textId="12E07E0B" w:rsidR="00056DC9" w:rsidRPr="00056DC9" w:rsidRDefault="00056DC9" w:rsidP="00D316F0">
      <w:pPr>
        <w:jc w:val="both"/>
      </w:pPr>
      <w:r w:rsidRPr="00056DC9">
        <w:t xml:space="preserve">El manuscrito debe incluir al menos seis referencias actualizadas y pertinentes al tema de investigación. En el caso de libros, artículos científicos o materiales en línea, los autores deben atender al tipo de fuente </w:t>
      </w:r>
      <w:r w:rsidRPr="00056DC9">
        <w:t xml:space="preserve">consultada y utilizar el formato correspondiente. </w:t>
      </w:r>
    </w:p>
    <w:p w14:paraId="5DB705FC" w14:textId="122CE13A" w:rsidR="00056DC9" w:rsidRPr="00F66E15" w:rsidRDefault="00056DC9" w:rsidP="00D316F0">
      <w:pPr>
        <w:jc w:val="both"/>
      </w:pPr>
      <w:r w:rsidRPr="00056DC9">
        <w:t>Para artículos científicos, si el artículo cuenta con DOI, este debe ser incluido al final de la referencia. En caso de no tenerlo, debe indicarse el enlace directo. Cada referencia debe estar completa, correctamente presentada y reflejarse fielmente en el desarrollo del manuscrito, contribuyendo a su validez científica y técnica.</w:t>
      </w:r>
      <w:r w:rsidR="0070588D">
        <w:t xml:space="preserve"> Por ejemplo:</w:t>
      </w:r>
    </w:p>
    <w:p w14:paraId="6ADD341F" w14:textId="3530656C" w:rsidR="00D459AB" w:rsidRPr="00D459AB" w:rsidRDefault="00BA3673" w:rsidP="00D316F0">
      <w:pPr>
        <w:ind w:left="709" w:hanging="709"/>
        <w:jc w:val="both"/>
      </w:pPr>
      <w:proofErr w:type="spellStart"/>
      <w:r w:rsidRPr="00BA3673">
        <w:t>Armendariz</w:t>
      </w:r>
      <w:proofErr w:type="spellEnd"/>
      <w:r w:rsidRPr="00BA3673">
        <w:t>, I., &amp; Caamal, A. (2002). La</w:t>
      </w:r>
      <w:r>
        <w:t xml:space="preserve"> </w:t>
      </w:r>
      <w:r w:rsidRPr="00BA3673">
        <w:t>sucesi</w:t>
      </w:r>
      <w:r w:rsidRPr="00BA3673">
        <w:rPr>
          <w:rFonts w:hint="eastAsia"/>
        </w:rPr>
        <w:t>ó</w:t>
      </w:r>
      <w:r w:rsidRPr="00BA3673">
        <w:t>n secundaria en los ecosistemas y</w:t>
      </w:r>
      <w:r>
        <w:t xml:space="preserve"> </w:t>
      </w:r>
      <w:proofErr w:type="spellStart"/>
      <w:r w:rsidRPr="00BA3673">
        <w:t>agroecosistemastropicales</w:t>
      </w:r>
      <w:proofErr w:type="spellEnd"/>
      <w:r w:rsidRPr="00BA3673">
        <w:t xml:space="preserve"> </w:t>
      </w:r>
      <w:r w:rsidRPr="00BA3673">
        <w:rPr>
          <w:rFonts w:hint="eastAsia"/>
        </w:rPr>
        <w:t>–</w:t>
      </w:r>
      <w:r w:rsidRPr="00BA3673">
        <w:t xml:space="preserve"> el henequ</w:t>
      </w:r>
      <w:r w:rsidRPr="00BA3673">
        <w:rPr>
          <w:rFonts w:hint="eastAsia"/>
        </w:rPr>
        <w:t>é</w:t>
      </w:r>
      <w:r w:rsidRPr="00BA3673">
        <w:t>n (agave</w:t>
      </w:r>
      <w:r>
        <w:t xml:space="preserve"> </w:t>
      </w:r>
      <w:proofErr w:type="spellStart"/>
      <w:r w:rsidRPr="00BA3673">
        <w:t>fourcroydes</w:t>
      </w:r>
      <w:proofErr w:type="spellEnd"/>
      <w:r w:rsidRPr="00BA3673">
        <w:t xml:space="preserve">) en el contexto de </w:t>
      </w:r>
      <w:proofErr w:type="spellStart"/>
      <w:r w:rsidRPr="00BA3673">
        <w:t>ladiversificaci</w:t>
      </w:r>
      <w:r w:rsidRPr="00BA3673">
        <w:rPr>
          <w:rFonts w:hint="eastAsia"/>
        </w:rPr>
        <w:t>ó</w:t>
      </w:r>
      <w:r w:rsidRPr="00BA3673">
        <w:t>n</w:t>
      </w:r>
      <w:proofErr w:type="spellEnd"/>
      <w:r w:rsidRPr="00BA3673">
        <w:t>.</w:t>
      </w:r>
      <w:r>
        <w:t xml:space="preserve"> </w:t>
      </w:r>
      <w:r w:rsidRPr="00BA3673">
        <w:rPr>
          <w:i/>
          <w:iCs/>
        </w:rPr>
        <w:t xml:space="preserve">Tropical and Subtropical </w:t>
      </w:r>
      <w:proofErr w:type="spellStart"/>
      <w:r w:rsidRPr="00BA3673">
        <w:rPr>
          <w:i/>
          <w:iCs/>
        </w:rPr>
        <w:t>Agroecosystems</w:t>
      </w:r>
      <w:proofErr w:type="spellEnd"/>
      <w:r w:rsidRPr="00BA3673">
        <w:t>. http://www.redalyc.org/articulo.oa?id=93911238005</w:t>
      </w:r>
    </w:p>
    <w:sectPr w:rsidR="00D459AB" w:rsidRPr="00D459AB" w:rsidSect="00D316F0">
      <w:type w:val="continuous"/>
      <w:pgSz w:w="11906" w:h="16838" w:code="9"/>
      <w:pgMar w:top="1440" w:right="1440" w:bottom="1440" w:left="1440" w:header="709" w:footer="709" w:gutter="0"/>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495B6" w14:textId="77777777" w:rsidR="00D4716B" w:rsidRDefault="00D4716B" w:rsidP="00B71E1A">
      <w:pPr>
        <w:spacing w:after="0"/>
      </w:pPr>
      <w:r>
        <w:separator/>
      </w:r>
    </w:p>
  </w:endnote>
  <w:endnote w:type="continuationSeparator" w:id="0">
    <w:p w14:paraId="3C45DE67" w14:textId="77777777" w:rsidR="00D4716B" w:rsidRDefault="00D4716B" w:rsidP="00B71E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800000EB" w:usb1="380160EA" w:usb2="144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9A85F" w14:textId="77777777" w:rsidR="00D4716B" w:rsidRDefault="00D4716B" w:rsidP="00B71E1A">
      <w:pPr>
        <w:spacing w:after="0"/>
      </w:pPr>
      <w:r>
        <w:separator/>
      </w:r>
    </w:p>
  </w:footnote>
  <w:footnote w:type="continuationSeparator" w:id="0">
    <w:p w14:paraId="34B74625" w14:textId="77777777" w:rsidR="00D4716B" w:rsidRDefault="00D4716B" w:rsidP="00B71E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4242" w14:textId="1FB62B58" w:rsidR="00B23B6B" w:rsidRPr="00756795" w:rsidRDefault="00756795" w:rsidP="009F1B46">
    <w:pPr>
      <w:pStyle w:val="Encabezado"/>
      <w:jc w:val="right"/>
      <w:rPr>
        <w:b/>
        <w:bCs/>
        <w:sz w:val="28"/>
        <w:szCs w:val="28"/>
      </w:rPr>
    </w:pPr>
    <w:r>
      <w:rPr>
        <w:noProof/>
      </w:rPr>
      <mc:AlternateContent>
        <mc:Choice Requires="wps">
          <w:drawing>
            <wp:anchor distT="0" distB="0" distL="114300" distR="114300" simplePos="0" relativeHeight="251659264" behindDoc="0" locked="0" layoutInCell="1" allowOverlap="1" wp14:anchorId="2AA98A2A" wp14:editId="5D4E4E35">
              <wp:simplePos x="0" y="0"/>
              <wp:positionH relativeFrom="column">
                <wp:posOffset>23826</wp:posOffset>
              </wp:positionH>
              <wp:positionV relativeFrom="paragraph">
                <wp:posOffset>275590</wp:posOffset>
              </wp:positionV>
              <wp:extent cx="5693134"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56931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13FD74" id="Conector recto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pt,21.7pt" to="450.2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" strokecolor="black [3200]" strokeweight=".5pt">
              <v:stroke joinstyle="miter"/>
            </v:line>
          </w:pict>
        </mc:Fallback>
      </mc:AlternateContent>
    </w:r>
    <w:r w:rsidR="009F1B46" w:rsidRPr="00756795">
      <w:rPr>
        <w:b/>
        <w:bCs/>
        <w:sz w:val="28"/>
        <w:szCs w:val="28"/>
      </w:rPr>
      <w:t>Bosques Latitud Cero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B2542"/>
    <w:multiLevelType w:val="multilevel"/>
    <w:tmpl w:val="4312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AA7BF9"/>
    <w:multiLevelType w:val="multilevel"/>
    <w:tmpl w:val="CAA8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2D737A"/>
    <w:multiLevelType w:val="hybridMultilevel"/>
    <w:tmpl w:val="A86013B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F551BFD"/>
    <w:multiLevelType w:val="multilevel"/>
    <w:tmpl w:val="DE18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7402B0"/>
    <w:multiLevelType w:val="multilevel"/>
    <w:tmpl w:val="772C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068771">
    <w:abstractNumId w:val="2"/>
  </w:num>
  <w:num w:numId="2" w16cid:durableId="1716927045">
    <w:abstractNumId w:val="1"/>
  </w:num>
  <w:num w:numId="3" w16cid:durableId="42487395">
    <w:abstractNumId w:val="0"/>
  </w:num>
  <w:num w:numId="4" w16cid:durableId="695231622">
    <w:abstractNumId w:val="4"/>
  </w:num>
  <w:num w:numId="5" w16cid:durableId="65423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9AB"/>
    <w:rsid w:val="000122F4"/>
    <w:rsid w:val="000420F2"/>
    <w:rsid w:val="00055537"/>
    <w:rsid w:val="00056DC9"/>
    <w:rsid w:val="000731F0"/>
    <w:rsid w:val="00092B67"/>
    <w:rsid w:val="000B3118"/>
    <w:rsid w:val="000D1561"/>
    <w:rsid w:val="000E7DDA"/>
    <w:rsid w:val="000F0B3A"/>
    <w:rsid w:val="001008BC"/>
    <w:rsid w:val="0011666A"/>
    <w:rsid w:val="00166860"/>
    <w:rsid w:val="00170593"/>
    <w:rsid w:val="0017408E"/>
    <w:rsid w:val="00182E6A"/>
    <w:rsid w:val="00184FA2"/>
    <w:rsid w:val="00195D48"/>
    <w:rsid w:val="001D6C27"/>
    <w:rsid w:val="001F3061"/>
    <w:rsid w:val="002277C5"/>
    <w:rsid w:val="00252B2D"/>
    <w:rsid w:val="002727D8"/>
    <w:rsid w:val="00275CF8"/>
    <w:rsid w:val="002B1CA3"/>
    <w:rsid w:val="002B60AD"/>
    <w:rsid w:val="002B6A20"/>
    <w:rsid w:val="002D1C89"/>
    <w:rsid w:val="002F487A"/>
    <w:rsid w:val="002F75C2"/>
    <w:rsid w:val="00301FB1"/>
    <w:rsid w:val="00330E37"/>
    <w:rsid w:val="00387268"/>
    <w:rsid w:val="003C52BF"/>
    <w:rsid w:val="003D0281"/>
    <w:rsid w:val="00407493"/>
    <w:rsid w:val="0042547C"/>
    <w:rsid w:val="004425AF"/>
    <w:rsid w:val="00443616"/>
    <w:rsid w:val="0049031B"/>
    <w:rsid w:val="00492A78"/>
    <w:rsid w:val="004E2EBA"/>
    <w:rsid w:val="004F1F41"/>
    <w:rsid w:val="005050D6"/>
    <w:rsid w:val="00523A7B"/>
    <w:rsid w:val="00586D05"/>
    <w:rsid w:val="0059139C"/>
    <w:rsid w:val="005C0377"/>
    <w:rsid w:val="005D3209"/>
    <w:rsid w:val="005D7739"/>
    <w:rsid w:val="005F03C5"/>
    <w:rsid w:val="00647556"/>
    <w:rsid w:val="00686310"/>
    <w:rsid w:val="00693FEB"/>
    <w:rsid w:val="006A5283"/>
    <w:rsid w:val="006A5890"/>
    <w:rsid w:val="006B0442"/>
    <w:rsid w:val="006C40B6"/>
    <w:rsid w:val="006D3B10"/>
    <w:rsid w:val="006F33F9"/>
    <w:rsid w:val="006F4DB3"/>
    <w:rsid w:val="0070588D"/>
    <w:rsid w:val="007064DE"/>
    <w:rsid w:val="00756795"/>
    <w:rsid w:val="00757834"/>
    <w:rsid w:val="00765F49"/>
    <w:rsid w:val="00790EBC"/>
    <w:rsid w:val="00797E89"/>
    <w:rsid w:val="007A1010"/>
    <w:rsid w:val="007D6A91"/>
    <w:rsid w:val="007D743C"/>
    <w:rsid w:val="007F2099"/>
    <w:rsid w:val="007F2C43"/>
    <w:rsid w:val="00823606"/>
    <w:rsid w:val="00825880"/>
    <w:rsid w:val="00832E1F"/>
    <w:rsid w:val="00844244"/>
    <w:rsid w:val="00845D84"/>
    <w:rsid w:val="008467DF"/>
    <w:rsid w:val="00846BCA"/>
    <w:rsid w:val="00854164"/>
    <w:rsid w:val="00880BBB"/>
    <w:rsid w:val="00886A44"/>
    <w:rsid w:val="008B1C77"/>
    <w:rsid w:val="008C04BC"/>
    <w:rsid w:val="008C76C3"/>
    <w:rsid w:val="00903822"/>
    <w:rsid w:val="00907D5E"/>
    <w:rsid w:val="00912BA2"/>
    <w:rsid w:val="009312F3"/>
    <w:rsid w:val="00933858"/>
    <w:rsid w:val="009B5A50"/>
    <w:rsid w:val="009C29CC"/>
    <w:rsid w:val="009D4269"/>
    <w:rsid w:val="009F1B46"/>
    <w:rsid w:val="00A11FC0"/>
    <w:rsid w:val="00A331EB"/>
    <w:rsid w:val="00A614C1"/>
    <w:rsid w:val="00A63E9C"/>
    <w:rsid w:val="00A90658"/>
    <w:rsid w:val="00AE6D24"/>
    <w:rsid w:val="00B0199F"/>
    <w:rsid w:val="00B1020A"/>
    <w:rsid w:val="00B10447"/>
    <w:rsid w:val="00B23B6B"/>
    <w:rsid w:val="00B639FE"/>
    <w:rsid w:val="00B71E1A"/>
    <w:rsid w:val="00B768DA"/>
    <w:rsid w:val="00BA0B0F"/>
    <w:rsid w:val="00BA3673"/>
    <w:rsid w:val="00BA49E7"/>
    <w:rsid w:val="00BD1B82"/>
    <w:rsid w:val="00BE239D"/>
    <w:rsid w:val="00C2458F"/>
    <w:rsid w:val="00C46C3F"/>
    <w:rsid w:val="00C55A57"/>
    <w:rsid w:val="00C813BE"/>
    <w:rsid w:val="00C96DE0"/>
    <w:rsid w:val="00C97233"/>
    <w:rsid w:val="00CA59B1"/>
    <w:rsid w:val="00CB5249"/>
    <w:rsid w:val="00CC1E34"/>
    <w:rsid w:val="00CC68C0"/>
    <w:rsid w:val="00CC6EDC"/>
    <w:rsid w:val="00CE74C9"/>
    <w:rsid w:val="00D0133D"/>
    <w:rsid w:val="00D0373E"/>
    <w:rsid w:val="00D316F0"/>
    <w:rsid w:val="00D34CE0"/>
    <w:rsid w:val="00D42ACA"/>
    <w:rsid w:val="00D43C1A"/>
    <w:rsid w:val="00D459AB"/>
    <w:rsid w:val="00D4716B"/>
    <w:rsid w:val="00D57826"/>
    <w:rsid w:val="00DA29BB"/>
    <w:rsid w:val="00DB164F"/>
    <w:rsid w:val="00DF2D7E"/>
    <w:rsid w:val="00DF5118"/>
    <w:rsid w:val="00E12E48"/>
    <w:rsid w:val="00E2449A"/>
    <w:rsid w:val="00E50D16"/>
    <w:rsid w:val="00E96F27"/>
    <w:rsid w:val="00EC0AF2"/>
    <w:rsid w:val="00EE4BEF"/>
    <w:rsid w:val="00EF18B3"/>
    <w:rsid w:val="00EF522B"/>
    <w:rsid w:val="00F4458C"/>
    <w:rsid w:val="00F65242"/>
    <w:rsid w:val="00F66E15"/>
    <w:rsid w:val="00FB7F9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02848"/>
  <w15:chartTrackingRefBased/>
  <w15:docId w15:val="{69C32DE4-94EE-4B29-AA8A-39424610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283"/>
    <w:pPr>
      <w:spacing w:line="240" w:lineRule="auto"/>
    </w:pPr>
    <w:rPr>
      <w:rFonts w:ascii="Times New Roman" w:hAnsi="Times New Roman"/>
    </w:rPr>
  </w:style>
  <w:style w:type="paragraph" w:styleId="Ttulo1">
    <w:name w:val="heading 1"/>
    <w:basedOn w:val="Normal"/>
    <w:next w:val="Normal"/>
    <w:link w:val="Ttulo1Car"/>
    <w:uiPriority w:val="9"/>
    <w:qFormat/>
    <w:rsid w:val="0011666A"/>
    <w:pPr>
      <w:keepNext/>
      <w:keepLines/>
      <w:spacing w:before="360" w:after="80"/>
      <w:jc w:val="center"/>
      <w:outlineLvl w:val="0"/>
    </w:pPr>
    <w:rPr>
      <w:rFonts w:eastAsiaTheme="majorEastAsia" w:cstheme="majorBidi"/>
      <w:b/>
      <w:color w:val="000000" w:themeColor="text1"/>
      <w:sz w:val="28"/>
      <w:szCs w:val="40"/>
    </w:rPr>
  </w:style>
  <w:style w:type="paragraph" w:styleId="Ttulo2">
    <w:name w:val="heading 2"/>
    <w:basedOn w:val="Normal"/>
    <w:next w:val="Normal"/>
    <w:link w:val="Ttulo2Car"/>
    <w:uiPriority w:val="9"/>
    <w:semiHidden/>
    <w:unhideWhenUsed/>
    <w:qFormat/>
    <w:rsid w:val="00D459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459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459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459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459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459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459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459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666A"/>
    <w:rPr>
      <w:rFonts w:ascii="Times New Roman" w:eastAsiaTheme="majorEastAsia" w:hAnsi="Times New Roman" w:cstheme="majorBidi"/>
      <w:b/>
      <w:color w:val="000000" w:themeColor="text1"/>
      <w:sz w:val="28"/>
      <w:szCs w:val="40"/>
    </w:rPr>
  </w:style>
  <w:style w:type="character" w:customStyle="1" w:styleId="Ttulo2Car">
    <w:name w:val="Título 2 Car"/>
    <w:basedOn w:val="Fuentedeprrafopredeter"/>
    <w:link w:val="Ttulo2"/>
    <w:uiPriority w:val="9"/>
    <w:semiHidden/>
    <w:rsid w:val="00D459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459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459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459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459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459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459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459AB"/>
    <w:rPr>
      <w:rFonts w:eastAsiaTheme="majorEastAsia" w:cstheme="majorBidi"/>
      <w:color w:val="272727" w:themeColor="text1" w:themeTint="D8"/>
    </w:rPr>
  </w:style>
  <w:style w:type="paragraph" w:styleId="Ttulo">
    <w:name w:val="Title"/>
    <w:basedOn w:val="Normal"/>
    <w:next w:val="Normal"/>
    <w:link w:val="TtuloCar"/>
    <w:uiPriority w:val="10"/>
    <w:qFormat/>
    <w:rsid w:val="00D459A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459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459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459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459AB"/>
    <w:pPr>
      <w:spacing w:before="160"/>
      <w:jc w:val="center"/>
    </w:pPr>
    <w:rPr>
      <w:i/>
      <w:iCs/>
      <w:color w:val="404040" w:themeColor="text1" w:themeTint="BF"/>
    </w:rPr>
  </w:style>
  <w:style w:type="character" w:customStyle="1" w:styleId="CitaCar">
    <w:name w:val="Cita Car"/>
    <w:basedOn w:val="Fuentedeprrafopredeter"/>
    <w:link w:val="Cita"/>
    <w:uiPriority w:val="29"/>
    <w:rsid w:val="00D459AB"/>
    <w:rPr>
      <w:i/>
      <w:iCs/>
      <w:color w:val="404040" w:themeColor="text1" w:themeTint="BF"/>
    </w:rPr>
  </w:style>
  <w:style w:type="paragraph" w:styleId="Prrafodelista">
    <w:name w:val="List Paragraph"/>
    <w:basedOn w:val="Normal"/>
    <w:uiPriority w:val="34"/>
    <w:qFormat/>
    <w:rsid w:val="00D459AB"/>
    <w:pPr>
      <w:ind w:left="720"/>
      <w:contextualSpacing/>
    </w:pPr>
  </w:style>
  <w:style w:type="character" w:styleId="nfasisintenso">
    <w:name w:val="Intense Emphasis"/>
    <w:basedOn w:val="Fuentedeprrafopredeter"/>
    <w:uiPriority w:val="21"/>
    <w:qFormat/>
    <w:rsid w:val="00D459AB"/>
    <w:rPr>
      <w:i/>
      <w:iCs/>
      <w:color w:val="0F4761" w:themeColor="accent1" w:themeShade="BF"/>
    </w:rPr>
  </w:style>
  <w:style w:type="paragraph" w:styleId="Citadestacada">
    <w:name w:val="Intense Quote"/>
    <w:basedOn w:val="Normal"/>
    <w:next w:val="Normal"/>
    <w:link w:val="CitadestacadaCar"/>
    <w:uiPriority w:val="30"/>
    <w:qFormat/>
    <w:rsid w:val="00D459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459AB"/>
    <w:rPr>
      <w:i/>
      <w:iCs/>
      <w:color w:val="0F4761" w:themeColor="accent1" w:themeShade="BF"/>
    </w:rPr>
  </w:style>
  <w:style w:type="character" w:styleId="Referenciaintensa">
    <w:name w:val="Intense Reference"/>
    <w:basedOn w:val="Fuentedeprrafopredeter"/>
    <w:uiPriority w:val="32"/>
    <w:qFormat/>
    <w:rsid w:val="00D459AB"/>
    <w:rPr>
      <w:b/>
      <w:bCs/>
      <w:smallCaps/>
      <w:color w:val="0F4761" w:themeColor="accent1" w:themeShade="BF"/>
      <w:spacing w:val="5"/>
    </w:rPr>
  </w:style>
  <w:style w:type="paragraph" w:styleId="Encabezado">
    <w:name w:val="header"/>
    <w:basedOn w:val="Normal"/>
    <w:link w:val="EncabezadoCar"/>
    <w:uiPriority w:val="99"/>
    <w:unhideWhenUsed/>
    <w:rsid w:val="00B71E1A"/>
    <w:pPr>
      <w:tabs>
        <w:tab w:val="center" w:pos="4252"/>
        <w:tab w:val="right" w:pos="8504"/>
      </w:tabs>
      <w:spacing w:after="0"/>
    </w:pPr>
  </w:style>
  <w:style w:type="character" w:customStyle="1" w:styleId="EncabezadoCar">
    <w:name w:val="Encabezado Car"/>
    <w:basedOn w:val="Fuentedeprrafopredeter"/>
    <w:link w:val="Encabezado"/>
    <w:uiPriority w:val="99"/>
    <w:rsid w:val="00B71E1A"/>
    <w:rPr>
      <w:rFonts w:ascii="Times New Roman" w:hAnsi="Times New Roman"/>
    </w:rPr>
  </w:style>
  <w:style w:type="paragraph" w:styleId="Piedepgina">
    <w:name w:val="footer"/>
    <w:basedOn w:val="Normal"/>
    <w:link w:val="PiedepginaCar"/>
    <w:uiPriority w:val="99"/>
    <w:unhideWhenUsed/>
    <w:rsid w:val="00B71E1A"/>
    <w:pPr>
      <w:tabs>
        <w:tab w:val="center" w:pos="4252"/>
        <w:tab w:val="right" w:pos="8504"/>
      </w:tabs>
      <w:spacing w:after="0"/>
    </w:pPr>
  </w:style>
  <w:style w:type="character" w:customStyle="1" w:styleId="PiedepginaCar">
    <w:name w:val="Pie de página Car"/>
    <w:basedOn w:val="Fuentedeprrafopredeter"/>
    <w:link w:val="Piedepgina"/>
    <w:uiPriority w:val="99"/>
    <w:rsid w:val="00B71E1A"/>
    <w:rPr>
      <w:rFonts w:ascii="Times New Roman" w:hAnsi="Times New Roman"/>
    </w:rPr>
  </w:style>
  <w:style w:type="paragraph" w:customStyle="1" w:styleId="Style10ptBoldCenteredLeft15cmRight155cm">
    <w:name w:val="Style 10 pt Bold Centered Left:  1.5 cm Right:  1.55 cm"/>
    <w:basedOn w:val="Normal"/>
    <w:autoRedefine/>
    <w:rsid w:val="00275CF8"/>
    <w:pPr>
      <w:spacing w:after="0"/>
      <w:jc w:val="center"/>
    </w:pPr>
    <w:rPr>
      <w:rFonts w:eastAsia="Times New Roman" w:cs="Times New Roman"/>
      <w:b/>
      <w:bCs/>
      <w:kern w:val="0"/>
      <w:sz w:val="22"/>
      <w:szCs w:val="22"/>
      <w:lang w:val="es-ES"/>
      <w14:ligatures w14:val="none"/>
    </w:rPr>
  </w:style>
  <w:style w:type="character" w:customStyle="1" w:styleId="fontstyle01">
    <w:name w:val="fontstyle01"/>
    <w:basedOn w:val="Fuentedeprrafopredeter"/>
    <w:rsid w:val="00C97233"/>
    <w:rPr>
      <w:rFonts w:ascii="NimbusRomNo9L-Medi" w:hAnsi="NimbusRomNo9L-Medi" w:hint="default"/>
      <w:b/>
      <w:bCs/>
      <w:i w:val="0"/>
      <w:iCs w:val="0"/>
      <w:color w:val="000000"/>
      <w:sz w:val="18"/>
      <w:szCs w:val="18"/>
    </w:rPr>
  </w:style>
  <w:style w:type="character" w:customStyle="1" w:styleId="fontstyle21">
    <w:name w:val="fontstyle21"/>
    <w:basedOn w:val="Fuentedeprrafopredeter"/>
    <w:rsid w:val="00C97233"/>
    <w:rPr>
      <w:rFonts w:ascii="NimbusRomNo9L-Regu" w:hAnsi="NimbusRomNo9L-Regu" w:hint="default"/>
      <w:b w:val="0"/>
      <w:bCs w:val="0"/>
      <w:i w:val="0"/>
      <w:iCs w:val="0"/>
      <w:color w:val="000000"/>
      <w:sz w:val="14"/>
      <w:szCs w:val="14"/>
    </w:rPr>
  </w:style>
  <w:style w:type="table" w:styleId="Tablaconcuadrcula">
    <w:name w:val="Table Grid"/>
    <w:basedOn w:val="Tablanormal"/>
    <w:uiPriority w:val="39"/>
    <w:rsid w:val="002D1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66E15"/>
    <w:rPr>
      <w:color w:val="467886" w:themeColor="hyperlink"/>
      <w:u w:val="single"/>
    </w:rPr>
  </w:style>
  <w:style w:type="character" w:styleId="Mencinsinresolver">
    <w:name w:val="Unresolved Mention"/>
    <w:basedOn w:val="Fuentedeprrafopredeter"/>
    <w:uiPriority w:val="99"/>
    <w:semiHidden/>
    <w:unhideWhenUsed/>
    <w:rsid w:val="00F66E15"/>
    <w:rPr>
      <w:color w:val="605E5C"/>
      <w:shd w:val="clear" w:color="auto" w:fill="E1DFDD"/>
    </w:rPr>
  </w:style>
  <w:style w:type="paragraph" w:styleId="NormalWeb">
    <w:name w:val="Normal (Web)"/>
    <w:basedOn w:val="Normal"/>
    <w:uiPriority w:val="99"/>
    <w:semiHidden/>
    <w:unhideWhenUsed/>
    <w:rsid w:val="00D0133D"/>
    <w:pPr>
      <w:spacing w:before="100" w:beforeAutospacing="1" w:after="100" w:afterAutospacing="1"/>
    </w:pPr>
    <w:rPr>
      <w:rFonts w:eastAsia="Times New Roman" w:cs="Times New Roman"/>
      <w:kern w:val="0"/>
      <w:lang w:val="es-CO" w:eastAsia="es-CO"/>
      <w14:ligatures w14:val="none"/>
    </w:rPr>
  </w:style>
  <w:style w:type="paragraph" w:customStyle="1" w:styleId="Equation">
    <w:name w:val="Equation"/>
    <w:basedOn w:val="Normal"/>
    <w:next w:val="Normal"/>
    <w:rsid w:val="00B1020A"/>
    <w:pPr>
      <w:widowControl w:val="0"/>
      <w:tabs>
        <w:tab w:val="right" w:pos="5040"/>
      </w:tabs>
      <w:autoSpaceDE w:val="0"/>
      <w:autoSpaceDN w:val="0"/>
      <w:spacing w:after="0" w:line="252" w:lineRule="auto"/>
      <w:jc w:val="both"/>
    </w:pPr>
    <w:rPr>
      <w:rFonts w:eastAsia="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5508">
      <w:bodyDiv w:val="1"/>
      <w:marLeft w:val="0"/>
      <w:marRight w:val="0"/>
      <w:marTop w:val="0"/>
      <w:marBottom w:val="0"/>
      <w:divBdr>
        <w:top w:val="none" w:sz="0" w:space="0" w:color="auto"/>
        <w:left w:val="none" w:sz="0" w:space="0" w:color="auto"/>
        <w:bottom w:val="none" w:sz="0" w:space="0" w:color="auto"/>
        <w:right w:val="none" w:sz="0" w:space="0" w:color="auto"/>
      </w:divBdr>
    </w:div>
    <w:div w:id="512649317">
      <w:bodyDiv w:val="1"/>
      <w:marLeft w:val="0"/>
      <w:marRight w:val="0"/>
      <w:marTop w:val="0"/>
      <w:marBottom w:val="0"/>
      <w:divBdr>
        <w:top w:val="none" w:sz="0" w:space="0" w:color="auto"/>
        <w:left w:val="none" w:sz="0" w:space="0" w:color="auto"/>
        <w:bottom w:val="none" w:sz="0" w:space="0" w:color="auto"/>
        <w:right w:val="none" w:sz="0" w:space="0" w:color="auto"/>
      </w:divBdr>
    </w:div>
    <w:div w:id="517084043">
      <w:bodyDiv w:val="1"/>
      <w:marLeft w:val="0"/>
      <w:marRight w:val="0"/>
      <w:marTop w:val="0"/>
      <w:marBottom w:val="0"/>
      <w:divBdr>
        <w:top w:val="none" w:sz="0" w:space="0" w:color="auto"/>
        <w:left w:val="none" w:sz="0" w:space="0" w:color="auto"/>
        <w:bottom w:val="none" w:sz="0" w:space="0" w:color="auto"/>
        <w:right w:val="none" w:sz="0" w:space="0" w:color="auto"/>
      </w:divBdr>
    </w:div>
    <w:div w:id="577250955">
      <w:bodyDiv w:val="1"/>
      <w:marLeft w:val="0"/>
      <w:marRight w:val="0"/>
      <w:marTop w:val="0"/>
      <w:marBottom w:val="0"/>
      <w:divBdr>
        <w:top w:val="none" w:sz="0" w:space="0" w:color="auto"/>
        <w:left w:val="none" w:sz="0" w:space="0" w:color="auto"/>
        <w:bottom w:val="none" w:sz="0" w:space="0" w:color="auto"/>
        <w:right w:val="none" w:sz="0" w:space="0" w:color="auto"/>
      </w:divBdr>
    </w:div>
    <w:div w:id="700864848">
      <w:bodyDiv w:val="1"/>
      <w:marLeft w:val="0"/>
      <w:marRight w:val="0"/>
      <w:marTop w:val="0"/>
      <w:marBottom w:val="0"/>
      <w:divBdr>
        <w:top w:val="none" w:sz="0" w:space="0" w:color="auto"/>
        <w:left w:val="none" w:sz="0" w:space="0" w:color="auto"/>
        <w:bottom w:val="none" w:sz="0" w:space="0" w:color="auto"/>
        <w:right w:val="none" w:sz="0" w:space="0" w:color="auto"/>
      </w:divBdr>
    </w:div>
    <w:div w:id="733505232">
      <w:bodyDiv w:val="1"/>
      <w:marLeft w:val="0"/>
      <w:marRight w:val="0"/>
      <w:marTop w:val="0"/>
      <w:marBottom w:val="0"/>
      <w:divBdr>
        <w:top w:val="none" w:sz="0" w:space="0" w:color="auto"/>
        <w:left w:val="none" w:sz="0" w:space="0" w:color="auto"/>
        <w:bottom w:val="none" w:sz="0" w:space="0" w:color="auto"/>
        <w:right w:val="none" w:sz="0" w:space="0" w:color="auto"/>
      </w:divBdr>
    </w:div>
    <w:div w:id="741950519">
      <w:bodyDiv w:val="1"/>
      <w:marLeft w:val="0"/>
      <w:marRight w:val="0"/>
      <w:marTop w:val="0"/>
      <w:marBottom w:val="0"/>
      <w:divBdr>
        <w:top w:val="none" w:sz="0" w:space="0" w:color="auto"/>
        <w:left w:val="none" w:sz="0" w:space="0" w:color="auto"/>
        <w:bottom w:val="none" w:sz="0" w:space="0" w:color="auto"/>
        <w:right w:val="none" w:sz="0" w:space="0" w:color="auto"/>
      </w:divBdr>
    </w:div>
    <w:div w:id="866404656">
      <w:bodyDiv w:val="1"/>
      <w:marLeft w:val="0"/>
      <w:marRight w:val="0"/>
      <w:marTop w:val="0"/>
      <w:marBottom w:val="0"/>
      <w:divBdr>
        <w:top w:val="none" w:sz="0" w:space="0" w:color="auto"/>
        <w:left w:val="none" w:sz="0" w:space="0" w:color="auto"/>
        <w:bottom w:val="none" w:sz="0" w:space="0" w:color="auto"/>
        <w:right w:val="none" w:sz="0" w:space="0" w:color="auto"/>
      </w:divBdr>
    </w:div>
    <w:div w:id="890310620">
      <w:bodyDiv w:val="1"/>
      <w:marLeft w:val="0"/>
      <w:marRight w:val="0"/>
      <w:marTop w:val="0"/>
      <w:marBottom w:val="0"/>
      <w:divBdr>
        <w:top w:val="none" w:sz="0" w:space="0" w:color="auto"/>
        <w:left w:val="none" w:sz="0" w:space="0" w:color="auto"/>
        <w:bottom w:val="none" w:sz="0" w:space="0" w:color="auto"/>
        <w:right w:val="none" w:sz="0" w:space="0" w:color="auto"/>
      </w:divBdr>
    </w:div>
    <w:div w:id="957301343">
      <w:bodyDiv w:val="1"/>
      <w:marLeft w:val="0"/>
      <w:marRight w:val="0"/>
      <w:marTop w:val="0"/>
      <w:marBottom w:val="0"/>
      <w:divBdr>
        <w:top w:val="none" w:sz="0" w:space="0" w:color="auto"/>
        <w:left w:val="none" w:sz="0" w:space="0" w:color="auto"/>
        <w:bottom w:val="none" w:sz="0" w:space="0" w:color="auto"/>
        <w:right w:val="none" w:sz="0" w:space="0" w:color="auto"/>
      </w:divBdr>
    </w:div>
    <w:div w:id="975526758">
      <w:bodyDiv w:val="1"/>
      <w:marLeft w:val="0"/>
      <w:marRight w:val="0"/>
      <w:marTop w:val="0"/>
      <w:marBottom w:val="0"/>
      <w:divBdr>
        <w:top w:val="none" w:sz="0" w:space="0" w:color="auto"/>
        <w:left w:val="none" w:sz="0" w:space="0" w:color="auto"/>
        <w:bottom w:val="none" w:sz="0" w:space="0" w:color="auto"/>
        <w:right w:val="none" w:sz="0" w:space="0" w:color="auto"/>
      </w:divBdr>
    </w:div>
    <w:div w:id="1068721815">
      <w:bodyDiv w:val="1"/>
      <w:marLeft w:val="0"/>
      <w:marRight w:val="0"/>
      <w:marTop w:val="0"/>
      <w:marBottom w:val="0"/>
      <w:divBdr>
        <w:top w:val="none" w:sz="0" w:space="0" w:color="auto"/>
        <w:left w:val="none" w:sz="0" w:space="0" w:color="auto"/>
        <w:bottom w:val="none" w:sz="0" w:space="0" w:color="auto"/>
        <w:right w:val="none" w:sz="0" w:space="0" w:color="auto"/>
      </w:divBdr>
    </w:div>
    <w:div w:id="1080910843">
      <w:bodyDiv w:val="1"/>
      <w:marLeft w:val="0"/>
      <w:marRight w:val="0"/>
      <w:marTop w:val="0"/>
      <w:marBottom w:val="0"/>
      <w:divBdr>
        <w:top w:val="none" w:sz="0" w:space="0" w:color="auto"/>
        <w:left w:val="none" w:sz="0" w:space="0" w:color="auto"/>
        <w:bottom w:val="none" w:sz="0" w:space="0" w:color="auto"/>
        <w:right w:val="none" w:sz="0" w:space="0" w:color="auto"/>
      </w:divBdr>
    </w:div>
    <w:div w:id="1325820504">
      <w:bodyDiv w:val="1"/>
      <w:marLeft w:val="0"/>
      <w:marRight w:val="0"/>
      <w:marTop w:val="0"/>
      <w:marBottom w:val="0"/>
      <w:divBdr>
        <w:top w:val="none" w:sz="0" w:space="0" w:color="auto"/>
        <w:left w:val="none" w:sz="0" w:space="0" w:color="auto"/>
        <w:bottom w:val="none" w:sz="0" w:space="0" w:color="auto"/>
        <w:right w:val="none" w:sz="0" w:space="0" w:color="auto"/>
      </w:divBdr>
    </w:div>
    <w:div w:id="1330908632">
      <w:bodyDiv w:val="1"/>
      <w:marLeft w:val="0"/>
      <w:marRight w:val="0"/>
      <w:marTop w:val="0"/>
      <w:marBottom w:val="0"/>
      <w:divBdr>
        <w:top w:val="none" w:sz="0" w:space="0" w:color="auto"/>
        <w:left w:val="none" w:sz="0" w:space="0" w:color="auto"/>
        <w:bottom w:val="none" w:sz="0" w:space="0" w:color="auto"/>
        <w:right w:val="none" w:sz="0" w:space="0" w:color="auto"/>
      </w:divBdr>
    </w:div>
    <w:div w:id="1378625415">
      <w:bodyDiv w:val="1"/>
      <w:marLeft w:val="0"/>
      <w:marRight w:val="0"/>
      <w:marTop w:val="0"/>
      <w:marBottom w:val="0"/>
      <w:divBdr>
        <w:top w:val="none" w:sz="0" w:space="0" w:color="auto"/>
        <w:left w:val="none" w:sz="0" w:space="0" w:color="auto"/>
        <w:bottom w:val="none" w:sz="0" w:space="0" w:color="auto"/>
        <w:right w:val="none" w:sz="0" w:space="0" w:color="auto"/>
      </w:divBdr>
    </w:div>
    <w:div w:id="1388600736">
      <w:bodyDiv w:val="1"/>
      <w:marLeft w:val="0"/>
      <w:marRight w:val="0"/>
      <w:marTop w:val="0"/>
      <w:marBottom w:val="0"/>
      <w:divBdr>
        <w:top w:val="none" w:sz="0" w:space="0" w:color="auto"/>
        <w:left w:val="none" w:sz="0" w:space="0" w:color="auto"/>
        <w:bottom w:val="none" w:sz="0" w:space="0" w:color="auto"/>
        <w:right w:val="none" w:sz="0" w:space="0" w:color="auto"/>
      </w:divBdr>
    </w:div>
    <w:div w:id="1535343301">
      <w:bodyDiv w:val="1"/>
      <w:marLeft w:val="0"/>
      <w:marRight w:val="0"/>
      <w:marTop w:val="0"/>
      <w:marBottom w:val="0"/>
      <w:divBdr>
        <w:top w:val="none" w:sz="0" w:space="0" w:color="auto"/>
        <w:left w:val="none" w:sz="0" w:space="0" w:color="auto"/>
        <w:bottom w:val="none" w:sz="0" w:space="0" w:color="auto"/>
        <w:right w:val="none" w:sz="0" w:space="0" w:color="auto"/>
      </w:divBdr>
    </w:div>
    <w:div w:id="1562330500">
      <w:bodyDiv w:val="1"/>
      <w:marLeft w:val="0"/>
      <w:marRight w:val="0"/>
      <w:marTop w:val="0"/>
      <w:marBottom w:val="0"/>
      <w:divBdr>
        <w:top w:val="none" w:sz="0" w:space="0" w:color="auto"/>
        <w:left w:val="none" w:sz="0" w:space="0" w:color="auto"/>
        <w:bottom w:val="none" w:sz="0" w:space="0" w:color="auto"/>
        <w:right w:val="none" w:sz="0" w:space="0" w:color="auto"/>
      </w:divBdr>
    </w:div>
    <w:div w:id="1606380330">
      <w:bodyDiv w:val="1"/>
      <w:marLeft w:val="0"/>
      <w:marRight w:val="0"/>
      <w:marTop w:val="0"/>
      <w:marBottom w:val="0"/>
      <w:divBdr>
        <w:top w:val="none" w:sz="0" w:space="0" w:color="auto"/>
        <w:left w:val="none" w:sz="0" w:space="0" w:color="auto"/>
        <w:bottom w:val="none" w:sz="0" w:space="0" w:color="auto"/>
        <w:right w:val="none" w:sz="0" w:space="0" w:color="auto"/>
      </w:divBdr>
    </w:div>
    <w:div w:id="1611355524">
      <w:bodyDiv w:val="1"/>
      <w:marLeft w:val="0"/>
      <w:marRight w:val="0"/>
      <w:marTop w:val="0"/>
      <w:marBottom w:val="0"/>
      <w:divBdr>
        <w:top w:val="none" w:sz="0" w:space="0" w:color="auto"/>
        <w:left w:val="none" w:sz="0" w:space="0" w:color="auto"/>
        <w:bottom w:val="none" w:sz="0" w:space="0" w:color="auto"/>
        <w:right w:val="none" w:sz="0" w:space="0" w:color="auto"/>
      </w:divBdr>
    </w:div>
    <w:div w:id="1643000013">
      <w:bodyDiv w:val="1"/>
      <w:marLeft w:val="0"/>
      <w:marRight w:val="0"/>
      <w:marTop w:val="0"/>
      <w:marBottom w:val="0"/>
      <w:divBdr>
        <w:top w:val="none" w:sz="0" w:space="0" w:color="auto"/>
        <w:left w:val="none" w:sz="0" w:space="0" w:color="auto"/>
        <w:bottom w:val="none" w:sz="0" w:space="0" w:color="auto"/>
        <w:right w:val="none" w:sz="0" w:space="0" w:color="auto"/>
      </w:divBdr>
    </w:div>
    <w:div w:id="1657764722">
      <w:bodyDiv w:val="1"/>
      <w:marLeft w:val="0"/>
      <w:marRight w:val="0"/>
      <w:marTop w:val="0"/>
      <w:marBottom w:val="0"/>
      <w:divBdr>
        <w:top w:val="none" w:sz="0" w:space="0" w:color="auto"/>
        <w:left w:val="none" w:sz="0" w:space="0" w:color="auto"/>
        <w:bottom w:val="none" w:sz="0" w:space="0" w:color="auto"/>
        <w:right w:val="none" w:sz="0" w:space="0" w:color="auto"/>
      </w:divBdr>
    </w:div>
    <w:div w:id="1712345323">
      <w:bodyDiv w:val="1"/>
      <w:marLeft w:val="0"/>
      <w:marRight w:val="0"/>
      <w:marTop w:val="0"/>
      <w:marBottom w:val="0"/>
      <w:divBdr>
        <w:top w:val="none" w:sz="0" w:space="0" w:color="auto"/>
        <w:left w:val="none" w:sz="0" w:space="0" w:color="auto"/>
        <w:bottom w:val="none" w:sz="0" w:space="0" w:color="auto"/>
        <w:right w:val="none" w:sz="0" w:space="0" w:color="auto"/>
      </w:divBdr>
    </w:div>
    <w:div w:id="1742605040">
      <w:bodyDiv w:val="1"/>
      <w:marLeft w:val="0"/>
      <w:marRight w:val="0"/>
      <w:marTop w:val="0"/>
      <w:marBottom w:val="0"/>
      <w:divBdr>
        <w:top w:val="none" w:sz="0" w:space="0" w:color="auto"/>
        <w:left w:val="none" w:sz="0" w:space="0" w:color="auto"/>
        <w:bottom w:val="none" w:sz="0" w:space="0" w:color="auto"/>
        <w:right w:val="none" w:sz="0" w:space="0" w:color="auto"/>
      </w:divBdr>
    </w:div>
    <w:div w:id="1828783320">
      <w:bodyDiv w:val="1"/>
      <w:marLeft w:val="0"/>
      <w:marRight w:val="0"/>
      <w:marTop w:val="0"/>
      <w:marBottom w:val="0"/>
      <w:divBdr>
        <w:top w:val="none" w:sz="0" w:space="0" w:color="auto"/>
        <w:left w:val="none" w:sz="0" w:space="0" w:color="auto"/>
        <w:bottom w:val="none" w:sz="0" w:space="0" w:color="auto"/>
        <w:right w:val="none" w:sz="0" w:space="0" w:color="auto"/>
      </w:divBdr>
    </w:div>
    <w:div w:id="1839033627">
      <w:bodyDiv w:val="1"/>
      <w:marLeft w:val="0"/>
      <w:marRight w:val="0"/>
      <w:marTop w:val="0"/>
      <w:marBottom w:val="0"/>
      <w:divBdr>
        <w:top w:val="none" w:sz="0" w:space="0" w:color="auto"/>
        <w:left w:val="none" w:sz="0" w:space="0" w:color="auto"/>
        <w:bottom w:val="none" w:sz="0" w:space="0" w:color="auto"/>
        <w:right w:val="none" w:sz="0" w:space="0" w:color="auto"/>
      </w:divBdr>
    </w:div>
    <w:div w:id="1930767054">
      <w:bodyDiv w:val="1"/>
      <w:marLeft w:val="0"/>
      <w:marRight w:val="0"/>
      <w:marTop w:val="0"/>
      <w:marBottom w:val="0"/>
      <w:divBdr>
        <w:top w:val="none" w:sz="0" w:space="0" w:color="auto"/>
        <w:left w:val="none" w:sz="0" w:space="0" w:color="auto"/>
        <w:bottom w:val="none" w:sz="0" w:space="0" w:color="auto"/>
        <w:right w:val="none" w:sz="0" w:space="0" w:color="auto"/>
      </w:divBdr>
    </w:div>
    <w:div w:id="1967736060">
      <w:bodyDiv w:val="1"/>
      <w:marLeft w:val="0"/>
      <w:marRight w:val="0"/>
      <w:marTop w:val="0"/>
      <w:marBottom w:val="0"/>
      <w:divBdr>
        <w:top w:val="none" w:sz="0" w:space="0" w:color="auto"/>
        <w:left w:val="none" w:sz="0" w:space="0" w:color="auto"/>
        <w:bottom w:val="none" w:sz="0" w:space="0" w:color="auto"/>
        <w:right w:val="none" w:sz="0" w:space="0" w:color="auto"/>
      </w:divBdr>
    </w:div>
    <w:div w:id="2047829057">
      <w:bodyDiv w:val="1"/>
      <w:marLeft w:val="0"/>
      <w:marRight w:val="0"/>
      <w:marTop w:val="0"/>
      <w:marBottom w:val="0"/>
      <w:divBdr>
        <w:top w:val="none" w:sz="0" w:space="0" w:color="auto"/>
        <w:left w:val="none" w:sz="0" w:space="0" w:color="auto"/>
        <w:bottom w:val="none" w:sz="0" w:space="0" w:color="auto"/>
        <w:right w:val="none" w:sz="0" w:space="0" w:color="auto"/>
      </w:divBdr>
    </w:div>
    <w:div w:id="2049990493">
      <w:bodyDiv w:val="1"/>
      <w:marLeft w:val="0"/>
      <w:marRight w:val="0"/>
      <w:marTop w:val="0"/>
      <w:marBottom w:val="0"/>
      <w:divBdr>
        <w:top w:val="none" w:sz="0" w:space="0" w:color="auto"/>
        <w:left w:val="none" w:sz="0" w:space="0" w:color="auto"/>
        <w:bottom w:val="none" w:sz="0" w:space="0" w:color="auto"/>
        <w:right w:val="none" w:sz="0" w:space="0" w:color="auto"/>
      </w:divBdr>
    </w:div>
    <w:div w:id="212260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1277</TotalTime>
  <Pages>7</Pages>
  <Words>3244</Words>
  <Characters>17846</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Correa</dc:creator>
  <cp:keywords/>
  <dc:description/>
  <cp:lastModifiedBy>Augusto Correa</cp:lastModifiedBy>
  <cp:revision>154</cp:revision>
  <dcterms:created xsi:type="dcterms:W3CDTF">2025-03-25T22:22:00Z</dcterms:created>
  <dcterms:modified xsi:type="dcterms:W3CDTF">2025-03-26T22:49:00Z</dcterms:modified>
</cp:coreProperties>
</file>