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2"/>
        <w:gridCol w:w="2086"/>
        <w:gridCol w:w="664"/>
        <w:gridCol w:w="656"/>
        <w:gridCol w:w="1884"/>
        <w:gridCol w:w="2286"/>
        <w:gridCol w:w="1927"/>
        <w:gridCol w:w="1830"/>
        <w:gridCol w:w="1173"/>
        <w:gridCol w:w="1592"/>
      </w:tblGrid>
      <w:tr w:rsidR="004E3B4F" w:rsidRPr="00176B1E" w14:paraId="0C2EA6E6" w14:textId="77777777" w:rsidTr="00F74903">
        <w:trPr>
          <w:trHeight w:val="315"/>
        </w:trPr>
        <w:tc>
          <w:tcPr>
            <w:tcW w:w="455" w:type="dxa"/>
            <w:noWrap/>
            <w:hideMark/>
          </w:tcPr>
          <w:p w14:paraId="335133DB" w14:textId="77777777" w:rsidR="00176B1E" w:rsidRPr="00176B1E" w:rsidRDefault="00176B1E">
            <w:r w:rsidRPr="00176B1E">
              <w:t>№</w:t>
            </w:r>
          </w:p>
        </w:tc>
        <w:tc>
          <w:tcPr>
            <w:tcW w:w="2229" w:type="dxa"/>
            <w:noWrap/>
            <w:hideMark/>
          </w:tcPr>
          <w:p w14:paraId="4D3F3039" w14:textId="77777777" w:rsidR="00176B1E" w:rsidRPr="00176B1E" w:rsidRDefault="00176B1E">
            <w:r w:rsidRPr="00176B1E">
              <w:t>Наименование товара, работ, услуг</w:t>
            </w:r>
          </w:p>
        </w:tc>
        <w:tc>
          <w:tcPr>
            <w:tcW w:w="650" w:type="dxa"/>
            <w:noWrap/>
            <w:hideMark/>
          </w:tcPr>
          <w:p w14:paraId="0C29E87B" w14:textId="77777777" w:rsidR="00176B1E" w:rsidRPr="00176B1E" w:rsidRDefault="00176B1E">
            <w:r w:rsidRPr="00176B1E">
              <w:t>Ед. изм.</w:t>
            </w:r>
          </w:p>
        </w:tc>
        <w:tc>
          <w:tcPr>
            <w:tcW w:w="642" w:type="dxa"/>
            <w:noWrap/>
            <w:hideMark/>
          </w:tcPr>
          <w:p w14:paraId="3EC86E22" w14:textId="77777777" w:rsidR="00176B1E" w:rsidRPr="00176B1E" w:rsidRDefault="00176B1E">
            <w:r w:rsidRPr="00176B1E">
              <w:t>Кол-во</w:t>
            </w:r>
          </w:p>
        </w:tc>
        <w:tc>
          <w:tcPr>
            <w:tcW w:w="1833" w:type="dxa"/>
            <w:noWrap/>
            <w:hideMark/>
          </w:tcPr>
          <w:p w14:paraId="2A35D1B7" w14:textId="77777777" w:rsidR="00176B1E" w:rsidRPr="00176B1E" w:rsidRDefault="00176B1E">
            <w:r w:rsidRPr="00176B1E">
              <w:t>Наименование показателя, характеристики</w:t>
            </w:r>
          </w:p>
        </w:tc>
        <w:tc>
          <w:tcPr>
            <w:tcW w:w="2224" w:type="dxa"/>
            <w:noWrap/>
            <w:hideMark/>
          </w:tcPr>
          <w:p w14:paraId="6DBB1845" w14:textId="77777777" w:rsidR="00176B1E" w:rsidRPr="00176B1E" w:rsidRDefault="00176B1E">
            <w:r w:rsidRPr="00176B1E">
              <w:t>Тип характеристики</w:t>
            </w:r>
          </w:p>
        </w:tc>
        <w:tc>
          <w:tcPr>
            <w:tcW w:w="1876" w:type="dxa"/>
            <w:noWrap/>
            <w:hideMark/>
          </w:tcPr>
          <w:p w14:paraId="3D9EF126" w14:textId="77777777" w:rsidR="00176B1E" w:rsidRPr="00176B1E" w:rsidRDefault="00176B1E">
            <w:r w:rsidRPr="00176B1E">
              <w:t>Значение показателя, установленное заказчиком</w:t>
            </w:r>
          </w:p>
        </w:tc>
        <w:tc>
          <w:tcPr>
            <w:tcW w:w="1956" w:type="dxa"/>
            <w:noWrap/>
            <w:hideMark/>
          </w:tcPr>
          <w:p w14:paraId="15960FCE" w14:textId="77777777" w:rsidR="00176B1E" w:rsidRPr="00176B1E" w:rsidRDefault="00176B1E">
            <w:r w:rsidRPr="00176B1E">
              <w:t>Предложение участника</w:t>
            </w:r>
          </w:p>
        </w:tc>
        <w:tc>
          <w:tcPr>
            <w:tcW w:w="1144" w:type="dxa"/>
            <w:noWrap/>
            <w:hideMark/>
          </w:tcPr>
          <w:p w14:paraId="38E912E0" w14:textId="77777777" w:rsidR="00176B1E" w:rsidRPr="00176B1E" w:rsidRDefault="00176B1E">
            <w:r w:rsidRPr="00176B1E">
              <w:t>Ед. изм. значения</w:t>
            </w:r>
          </w:p>
        </w:tc>
        <w:tc>
          <w:tcPr>
            <w:tcW w:w="1551" w:type="dxa"/>
            <w:noWrap/>
            <w:hideMark/>
          </w:tcPr>
          <w:p w14:paraId="6085E853" w14:textId="77777777" w:rsidR="00176B1E" w:rsidRPr="00176B1E" w:rsidRDefault="00176B1E">
            <w:r w:rsidRPr="00176B1E">
              <w:t>Обоснование</w:t>
            </w:r>
          </w:p>
        </w:tc>
      </w:tr>
      <w:tr w:rsidR="004E3B4F" w:rsidRPr="00176B1E" w14:paraId="3A042673" w14:textId="77777777" w:rsidTr="00F74903">
        <w:trPr>
          <w:trHeight w:val="315"/>
        </w:trPr>
        <w:tc>
          <w:tcPr>
            <w:tcW w:w="455" w:type="dxa"/>
            <w:vMerge w:val="restart"/>
            <w:noWrap/>
            <w:hideMark/>
          </w:tcPr>
          <w:p w14:paraId="74C58ADC" w14:textId="77777777" w:rsidR="00176B1E" w:rsidRPr="00176B1E" w:rsidRDefault="00176B1E">
            <w:r w:rsidRPr="00176B1E">
              <w:t>1</w:t>
            </w:r>
          </w:p>
        </w:tc>
        <w:tc>
          <w:tcPr>
            <w:tcW w:w="2229" w:type="dxa"/>
            <w:vMerge w:val="restart"/>
            <w:noWrap/>
            <w:hideMark/>
          </w:tcPr>
          <w:p w14:paraId="3A6E1B30" w14:textId="77777777" w:rsidR="00176B1E" w:rsidRDefault="00176B1E">
            <w:r w:rsidRPr="00176B1E">
              <w:t>Стол ученический для кабинета физики, биологии, химии с бортиком 1200×600 м</w:t>
            </w:r>
            <w:r>
              <w:t>м</w:t>
            </w:r>
          </w:p>
          <w:p w14:paraId="0160F88A" w14:textId="77777777" w:rsidR="00176B1E" w:rsidRDefault="00176B1E">
            <w:r w:rsidRPr="00176B1E">
              <w:t>Код КТРУ: 31.01.12.122-00000004</w:t>
            </w:r>
          </w:p>
          <w:p w14:paraId="596D1ACC" w14:textId="05D71FDE" w:rsidR="00176B1E" w:rsidRPr="00176B1E" w:rsidRDefault="004E3B4F">
            <w:r>
              <w:rPr>
                <w:noProof/>
              </w:rPr>
              <w:drawing>
                <wp:inline distT="0" distB="0" distL="0" distR="0" wp14:anchorId="7C8D909C" wp14:editId="2E1AC9BE">
                  <wp:extent cx="1280160" cy="12801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59" cy="128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dxa"/>
            <w:vMerge w:val="restart"/>
            <w:noWrap/>
            <w:hideMark/>
          </w:tcPr>
          <w:p w14:paraId="49A9EE22" w14:textId="77777777" w:rsidR="00176B1E" w:rsidRPr="00176B1E" w:rsidRDefault="00176B1E">
            <w:proofErr w:type="spellStart"/>
            <w:r w:rsidRPr="00176B1E">
              <w:t>шт</w:t>
            </w:r>
            <w:proofErr w:type="spellEnd"/>
          </w:p>
        </w:tc>
        <w:tc>
          <w:tcPr>
            <w:tcW w:w="642" w:type="dxa"/>
            <w:vMerge w:val="restart"/>
            <w:noWrap/>
            <w:hideMark/>
          </w:tcPr>
          <w:p w14:paraId="17216905" w14:textId="77777777" w:rsidR="00176B1E" w:rsidRPr="00CD511B" w:rsidRDefault="00176B1E">
            <w:pPr>
              <w:rPr>
                <w:highlight w:val="yellow"/>
              </w:rPr>
            </w:pPr>
            <w:r w:rsidRPr="00CD511B">
              <w:rPr>
                <w:highlight w:val="yellow"/>
              </w:rPr>
              <w:t>1</w:t>
            </w:r>
          </w:p>
        </w:tc>
        <w:tc>
          <w:tcPr>
            <w:tcW w:w="1833" w:type="dxa"/>
            <w:noWrap/>
            <w:hideMark/>
          </w:tcPr>
          <w:p w14:paraId="77C6900C" w14:textId="77777777" w:rsidR="00176B1E" w:rsidRPr="00176B1E" w:rsidRDefault="00176B1E">
            <w:r w:rsidRPr="00176B1E">
              <w:t>Назначение</w:t>
            </w:r>
          </w:p>
        </w:tc>
        <w:tc>
          <w:tcPr>
            <w:tcW w:w="2224" w:type="dxa"/>
            <w:noWrap/>
            <w:hideMark/>
          </w:tcPr>
          <w:p w14:paraId="17911526" w14:textId="77777777" w:rsidR="00176B1E" w:rsidRPr="00176B1E" w:rsidRDefault="00176B1E">
            <w:r w:rsidRPr="00176B1E">
              <w:t>Дополнительная характеристика, обусловленная потребностью заказчика</w:t>
            </w:r>
          </w:p>
        </w:tc>
        <w:tc>
          <w:tcPr>
            <w:tcW w:w="1876" w:type="dxa"/>
            <w:noWrap/>
            <w:hideMark/>
          </w:tcPr>
          <w:p w14:paraId="33E4FECA" w14:textId="77777777" w:rsidR="00176B1E" w:rsidRPr="00176B1E" w:rsidRDefault="00176B1E">
            <w:r w:rsidRPr="00176B1E">
              <w:t>Стол для учебных заведений, кабинетов физики, биологии, химии</w:t>
            </w:r>
          </w:p>
        </w:tc>
        <w:tc>
          <w:tcPr>
            <w:tcW w:w="1956" w:type="dxa"/>
            <w:noWrap/>
            <w:hideMark/>
          </w:tcPr>
          <w:p w14:paraId="730F56C2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E804657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0A1746CF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7943B78C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4C43ECE8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64E46608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292B345F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7984F6D3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7CFE0671" w14:textId="77777777" w:rsidR="00176B1E" w:rsidRPr="00176B1E" w:rsidRDefault="00176B1E">
            <w:r w:rsidRPr="00176B1E">
              <w:t>Соответствие стандартам</w:t>
            </w:r>
          </w:p>
        </w:tc>
        <w:tc>
          <w:tcPr>
            <w:tcW w:w="2224" w:type="dxa"/>
            <w:noWrap/>
            <w:hideMark/>
          </w:tcPr>
          <w:p w14:paraId="384A1EC1" w14:textId="77777777" w:rsidR="00176B1E" w:rsidRPr="00176B1E" w:rsidRDefault="00176B1E">
            <w:r w:rsidRPr="00176B1E">
              <w:t>Дополнительная характеристика, обусловленная законодательством</w:t>
            </w:r>
          </w:p>
        </w:tc>
        <w:tc>
          <w:tcPr>
            <w:tcW w:w="1876" w:type="dxa"/>
            <w:noWrap/>
            <w:hideMark/>
          </w:tcPr>
          <w:p w14:paraId="0E8A95C7" w14:textId="77777777" w:rsidR="00176B1E" w:rsidRPr="00176B1E" w:rsidRDefault="00176B1E">
            <w:r w:rsidRPr="00176B1E">
              <w:t>Соответствует ГОСТ 22046-2016, СанПиН 2.4.2.3286-15, СП 2.4.3648-20, сертифицирован по ТР ТС 025/2012</w:t>
            </w:r>
          </w:p>
        </w:tc>
        <w:tc>
          <w:tcPr>
            <w:tcW w:w="1956" w:type="dxa"/>
            <w:noWrap/>
            <w:hideMark/>
          </w:tcPr>
          <w:p w14:paraId="75A0A797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F4A43D1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4F187B6C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47BDD637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5BAEBB0C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594AAA1A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206C931F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0054C06B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4E66662B" w14:textId="77777777" w:rsidR="00176B1E" w:rsidRPr="00176B1E" w:rsidRDefault="00176B1E">
            <w:r w:rsidRPr="00176B1E">
              <w:t>Каркас</w:t>
            </w:r>
          </w:p>
        </w:tc>
        <w:tc>
          <w:tcPr>
            <w:tcW w:w="2224" w:type="dxa"/>
            <w:noWrap/>
            <w:hideMark/>
          </w:tcPr>
          <w:p w14:paraId="496A5A49" w14:textId="77777777" w:rsidR="00176B1E" w:rsidRPr="00176B1E" w:rsidRDefault="00176B1E">
            <w:r w:rsidRPr="00176B1E">
              <w:t>Дополнительная характеристика, обусловленная прочностными требованиями</w:t>
            </w:r>
          </w:p>
        </w:tc>
        <w:tc>
          <w:tcPr>
            <w:tcW w:w="1876" w:type="dxa"/>
            <w:noWrap/>
            <w:hideMark/>
          </w:tcPr>
          <w:p w14:paraId="10168282" w14:textId="77777777" w:rsidR="00176B1E" w:rsidRPr="00176B1E" w:rsidRDefault="00176B1E">
            <w:r w:rsidRPr="00176B1E">
              <w:t>Стальные профильные трубы 25×25 мм и 20×20 мм, толщина стенки 1,2 мм</w:t>
            </w:r>
          </w:p>
        </w:tc>
        <w:tc>
          <w:tcPr>
            <w:tcW w:w="1956" w:type="dxa"/>
            <w:noWrap/>
            <w:hideMark/>
          </w:tcPr>
          <w:p w14:paraId="4A995C7D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787E0824" w14:textId="77777777" w:rsidR="00176B1E" w:rsidRPr="00176B1E" w:rsidRDefault="00176B1E">
            <w:r w:rsidRPr="00176B1E">
              <w:t>мм</w:t>
            </w:r>
          </w:p>
        </w:tc>
        <w:tc>
          <w:tcPr>
            <w:tcW w:w="1551" w:type="dxa"/>
            <w:noWrap/>
            <w:hideMark/>
          </w:tcPr>
          <w:p w14:paraId="160B3A07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6D5206D7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58CFD43F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380E4DAD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7C6C90E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401BE472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0917B266" w14:textId="77777777" w:rsidR="00176B1E" w:rsidRPr="00176B1E" w:rsidRDefault="00176B1E">
            <w:r w:rsidRPr="00176B1E">
              <w:t>Столешница</w:t>
            </w:r>
          </w:p>
        </w:tc>
        <w:tc>
          <w:tcPr>
            <w:tcW w:w="2224" w:type="dxa"/>
            <w:noWrap/>
            <w:hideMark/>
          </w:tcPr>
          <w:p w14:paraId="6D23A362" w14:textId="77777777" w:rsidR="00176B1E" w:rsidRPr="00176B1E" w:rsidRDefault="00176B1E">
            <w:r w:rsidRPr="00176B1E">
              <w:t>Дополнительная характеристика, обусловленная химстойкостью и долговечностью</w:t>
            </w:r>
          </w:p>
        </w:tc>
        <w:tc>
          <w:tcPr>
            <w:tcW w:w="1876" w:type="dxa"/>
            <w:noWrap/>
            <w:hideMark/>
          </w:tcPr>
          <w:p w14:paraId="0B3FC683" w14:textId="77777777" w:rsidR="00176B1E" w:rsidRPr="00176B1E" w:rsidRDefault="00176B1E">
            <w:r w:rsidRPr="00176B1E">
              <w:t xml:space="preserve">ДСП 16 мм с покрытием HPL (High </w:t>
            </w:r>
            <w:proofErr w:type="spellStart"/>
            <w:r w:rsidRPr="00176B1E">
              <w:t>Pressure</w:t>
            </w:r>
            <w:proofErr w:type="spellEnd"/>
            <w:r w:rsidRPr="00176B1E">
              <w:t xml:space="preserve"> </w:t>
            </w:r>
            <w:proofErr w:type="spellStart"/>
            <w:r w:rsidRPr="00176B1E">
              <w:t>Laminate</w:t>
            </w:r>
            <w:proofErr w:type="spellEnd"/>
            <w:r w:rsidRPr="00176B1E">
              <w:t>), устойчивым к химическим реагентам, влаге и высоким температурам</w:t>
            </w:r>
          </w:p>
        </w:tc>
        <w:tc>
          <w:tcPr>
            <w:tcW w:w="1956" w:type="dxa"/>
            <w:noWrap/>
            <w:hideMark/>
          </w:tcPr>
          <w:p w14:paraId="28AF5640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698C93BD" w14:textId="77777777" w:rsidR="00176B1E" w:rsidRPr="00176B1E" w:rsidRDefault="00176B1E">
            <w:r w:rsidRPr="00176B1E">
              <w:t>мм</w:t>
            </w:r>
          </w:p>
        </w:tc>
        <w:tc>
          <w:tcPr>
            <w:tcW w:w="1551" w:type="dxa"/>
            <w:noWrap/>
            <w:hideMark/>
          </w:tcPr>
          <w:p w14:paraId="510CA63B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07F3A1BC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7EDD4509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09AE6FDF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04066C65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057922E1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133BD075" w14:textId="77777777" w:rsidR="00176B1E" w:rsidRPr="00176B1E" w:rsidRDefault="00176B1E">
            <w:r w:rsidRPr="00176B1E">
              <w:t>Размер столешницы</w:t>
            </w:r>
          </w:p>
        </w:tc>
        <w:tc>
          <w:tcPr>
            <w:tcW w:w="2224" w:type="dxa"/>
            <w:noWrap/>
            <w:hideMark/>
          </w:tcPr>
          <w:p w14:paraId="78B8CD40" w14:textId="77777777" w:rsidR="00176B1E" w:rsidRPr="00176B1E" w:rsidRDefault="00176B1E">
            <w:r w:rsidRPr="00176B1E">
              <w:t>Дополнительная характеристика, обусловленная эргономикой</w:t>
            </w:r>
          </w:p>
        </w:tc>
        <w:tc>
          <w:tcPr>
            <w:tcW w:w="1876" w:type="dxa"/>
            <w:noWrap/>
            <w:hideMark/>
          </w:tcPr>
          <w:p w14:paraId="64A70BA8" w14:textId="77777777" w:rsidR="00176B1E" w:rsidRPr="00176B1E" w:rsidRDefault="00176B1E">
            <w:r w:rsidRPr="00176B1E">
              <w:t>1200×600 мм</w:t>
            </w:r>
          </w:p>
        </w:tc>
        <w:tc>
          <w:tcPr>
            <w:tcW w:w="1956" w:type="dxa"/>
            <w:noWrap/>
            <w:hideMark/>
          </w:tcPr>
          <w:p w14:paraId="77770C29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D1A82D2" w14:textId="77777777" w:rsidR="00176B1E" w:rsidRPr="00176B1E" w:rsidRDefault="00176B1E">
            <w:r w:rsidRPr="00176B1E">
              <w:t>мм</w:t>
            </w:r>
          </w:p>
        </w:tc>
        <w:tc>
          <w:tcPr>
            <w:tcW w:w="1551" w:type="dxa"/>
            <w:noWrap/>
            <w:hideMark/>
          </w:tcPr>
          <w:p w14:paraId="6D198AED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7DCCB501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289051AF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439A7CBE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8B05A85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408D5D75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0A4733BD" w14:textId="77777777" w:rsidR="00176B1E" w:rsidRPr="00176B1E" w:rsidRDefault="00176B1E">
            <w:r w:rsidRPr="00176B1E">
              <w:t>Бортик</w:t>
            </w:r>
          </w:p>
        </w:tc>
        <w:tc>
          <w:tcPr>
            <w:tcW w:w="2224" w:type="dxa"/>
            <w:noWrap/>
            <w:hideMark/>
          </w:tcPr>
          <w:p w14:paraId="68989227" w14:textId="77777777" w:rsidR="00176B1E" w:rsidRPr="00176B1E" w:rsidRDefault="00176B1E">
            <w:r w:rsidRPr="00176B1E">
              <w:t>Дополнительная характеристика, обусловленная функциональностью</w:t>
            </w:r>
          </w:p>
        </w:tc>
        <w:tc>
          <w:tcPr>
            <w:tcW w:w="1876" w:type="dxa"/>
            <w:noWrap/>
            <w:hideMark/>
          </w:tcPr>
          <w:p w14:paraId="402BE0B9" w14:textId="77777777" w:rsidR="00176B1E" w:rsidRPr="00176B1E" w:rsidRDefault="00176B1E">
            <w:r w:rsidRPr="00176B1E">
              <w:t>По периметру столешницы, из ЛДСП 16 мм, высотой 100 мм, предотвращает соскальзывание приборов и материалов</w:t>
            </w:r>
          </w:p>
        </w:tc>
        <w:tc>
          <w:tcPr>
            <w:tcW w:w="1956" w:type="dxa"/>
            <w:noWrap/>
            <w:hideMark/>
          </w:tcPr>
          <w:p w14:paraId="6E58EB07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643D52DE" w14:textId="77777777" w:rsidR="00176B1E" w:rsidRPr="00176B1E" w:rsidRDefault="00176B1E">
            <w:r w:rsidRPr="00176B1E">
              <w:t>мм</w:t>
            </w:r>
          </w:p>
        </w:tc>
        <w:tc>
          <w:tcPr>
            <w:tcW w:w="1551" w:type="dxa"/>
            <w:noWrap/>
            <w:hideMark/>
          </w:tcPr>
          <w:p w14:paraId="1FA0FB12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404701C5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3148F4E7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56E82067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222FEB22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235C376B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23C6C2F6" w14:textId="77777777" w:rsidR="00176B1E" w:rsidRPr="00176B1E" w:rsidRDefault="00176B1E">
            <w:r w:rsidRPr="00176B1E">
              <w:t>Экран</w:t>
            </w:r>
          </w:p>
        </w:tc>
        <w:tc>
          <w:tcPr>
            <w:tcW w:w="2224" w:type="dxa"/>
            <w:noWrap/>
            <w:hideMark/>
          </w:tcPr>
          <w:p w14:paraId="1B322EF6" w14:textId="77777777" w:rsidR="00176B1E" w:rsidRPr="00176B1E" w:rsidRDefault="00176B1E">
            <w:r w:rsidRPr="00176B1E">
              <w:t>Дополнительная характеристика, обусловленная жёсткостью конструкции</w:t>
            </w:r>
          </w:p>
        </w:tc>
        <w:tc>
          <w:tcPr>
            <w:tcW w:w="1876" w:type="dxa"/>
            <w:noWrap/>
            <w:hideMark/>
          </w:tcPr>
          <w:p w14:paraId="6F4053CE" w14:textId="77777777" w:rsidR="00176B1E" w:rsidRPr="00176B1E" w:rsidRDefault="00176B1E">
            <w:r w:rsidRPr="00176B1E">
              <w:t>Из ЛДСП 16 мм, высотой 100 мм, повышает жёсткость конструкции</w:t>
            </w:r>
          </w:p>
        </w:tc>
        <w:tc>
          <w:tcPr>
            <w:tcW w:w="1956" w:type="dxa"/>
            <w:noWrap/>
            <w:hideMark/>
          </w:tcPr>
          <w:p w14:paraId="11DBE7C5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3C5733A1" w14:textId="77777777" w:rsidR="00176B1E" w:rsidRPr="00176B1E" w:rsidRDefault="00176B1E">
            <w:r w:rsidRPr="00176B1E">
              <w:t>мм</w:t>
            </w:r>
          </w:p>
        </w:tc>
        <w:tc>
          <w:tcPr>
            <w:tcW w:w="1551" w:type="dxa"/>
            <w:noWrap/>
            <w:hideMark/>
          </w:tcPr>
          <w:p w14:paraId="786470C4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66EC4EA5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7F1BB210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648B054C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44572D9E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5F7DEDA6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7D12DEAE" w14:textId="77777777" w:rsidR="00176B1E" w:rsidRPr="00176B1E" w:rsidRDefault="00176B1E">
            <w:r w:rsidRPr="00176B1E">
              <w:t>Углы столешницы</w:t>
            </w:r>
          </w:p>
        </w:tc>
        <w:tc>
          <w:tcPr>
            <w:tcW w:w="2224" w:type="dxa"/>
            <w:noWrap/>
            <w:hideMark/>
          </w:tcPr>
          <w:p w14:paraId="57F5B032" w14:textId="77777777" w:rsidR="00176B1E" w:rsidRPr="00176B1E" w:rsidRDefault="00176B1E">
            <w:r w:rsidRPr="00176B1E">
              <w:t>Дополнительная характеристика, обусловленная безопасностью</w:t>
            </w:r>
          </w:p>
        </w:tc>
        <w:tc>
          <w:tcPr>
            <w:tcW w:w="1876" w:type="dxa"/>
            <w:noWrap/>
            <w:hideMark/>
          </w:tcPr>
          <w:p w14:paraId="07755917" w14:textId="4C8E5991" w:rsidR="00176B1E" w:rsidRPr="00CD511B" w:rsidRDefault="00176B1E">
            <w:pPr>
              <w:rPr>
                <w:highlight w:val="yellow"/>
              </w:rPr>
            </w:pPr>
            <w:r w:rsidRPr="00CD511B">
              <w:rPr>
                <w:highlight w:val="yellow"/>
              </w:rPr>
              <w:t xml:space="preserve">Прямые (по умолчанию) или закруглённые R-50 мм — </w:t>
            </w:r>
          </w:p>
        </w:tc>
        <w:tc>
          <w:tcPr>
            <w:tcW w:w="1956" w:type="dxa"/>
            <w:noWrap/>
            <w:hideMark/>
          </w:tcPr>
          <w:p w14:paraId="3BE7828D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3B8821BB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7082D9D9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20FF456B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1291F0AD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03CAE36F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983D0D9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70EFDF29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3D5108ED" w14:textId="77777777" w:rsidR="00176B1E" w:rsidRPr="00176B1E" w:rsidRDefault="00176B1E">
            <w:r w:rsidRPr="00176B1E">
              <w:t>Крепление столешницы</w:t>
            </w:r>
          </w:p>
        </w:tc>
        <w:tc>
          <w:tcPr>
            <w:tcW w:w="2224" w:type="dxa"/>
            <w:noWrap/>
            <w:hideMark/>
          </w:tcPr>
          <w:p w14:paraId="68D04EA0" w14:textId="77777777" w:rsidR="00176B1E" w:rsidRPr="00176B1E" w:rsidRDefault="00176B1E">
            <w:r w:rsidRPr="00176B1E">
              <w:t>Дополнительная характеристика, обусловленная безопасностью</w:t>
            </w:r>
          </w:p>
        </w:tc>
        <w:tc>
          <w:tcPr>
            <w:tcW w:w="1876" w:type="dxa"/>
            <w:noWrap/>
            <w:hideMark/>
          </w:tcPr>
          <w:p w14:paraId="1A654ADC" w14:textId="77777777" w:rsidR="00176B1E" w:rsidRPr="00176B1E" w:rsidRDefault="00176B1E">
            <w:r w:rsidRPr="00176B1E">
              <w:t>Скрытое (</w:t>
            </w:r>
            <w:proofErr w:type="spellStart"/>
            <w:r w:rsidRPr="00176B1E">
              <w:t>футорки</w:t>
            </w:r>
            <w:proofErr w:type="spellEnd"/>
            <w:r w:rsidRPr="00176B1E">
              <w:t xml:space="preserve"> + винты М6×10 мм), без выступающих элементов — соответствует п. 7.5.3 СанПиН 2.4.2.3286-15</w:t>
            </w:r>
          </w:p>
        </w:tc>
        <w:tc>
          <w:tcPr>
            <w:tcW w:w="1956" w:type="dxa"/>
            <w:noWrap/>
            <w:hideMark/>
          </w:tcPr>
          <w:p w14:paraId="3AF5A1A1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7C4670CE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35628E71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29C81840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7C16CE78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11FBBF11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01DDB131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30E35940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1CE3CBCA" w14:textId="77777777" w:rsidR="00176B1E" w:rsidRPr="00176B1E" w:rsidRDefault="00176B1E">
            <w:r w:rsidRPr="00176B1E">
              <w:t>Крепление бортиков</w:t>
            </w:r>
          </w:p>
        </w:tc>
        <w:tc>
          <w:tcPr>
            <w:tcW w:w="2224" w:type="dxa"/>
            <w:noWrap/>
            <w:hideMark/>
          </w:tcPr>
          <w:p w14:paraId="6A0DBF33" w14:textId="77777777" w:rsidR="00176B1E" w:rsidRPr="00176B1E" w:rsidRDefault="00176B1E">
            <w:r w:rsidRPr="00176B1E">
              <w:t>Дополнительная характеристика, обусловленная надёжностью</w:t>
            </w:r>
          </w:p>
        </w:tc>
        <w:tc>
          <w:tcPr>
            <w:tcW w:w="1876" w:type="dxa"/>
            <w:noWrap/>
            <w:hideMark/>
          </w:tcPr>
          <w:p w14:paraId="2C6CF7EC" w14:textId="77777777" w:rsidR="00176B1E" w:rsidRPr="00176B1E" w:rsidRDefault="00176B1E">
            <w:proofErr w:type="spellStart"/>
            <w:r w:rsidRPr="00176B1E">
              <w:t>Евровинты</w:t>
            </w:r>
            <w:proofErr w:type="spellEnd"/>
          </w:p>
        </w:tc>
        <w:tc>
          <w:tcPr>
            <w:tcW w:w="1956" w:type="dxa"/>
            <w:noWrap/>
            <w:hideMark/>
          </w:tcPr>
          <w:p w14:paraId="6B6FDDE4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3DA066C5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4D935F9E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23C62B80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7C571FA5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3565F953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241AACB6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2E608781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483B1AFB" w14:textId="77777777" w:rsidR="00176B1E" w:rsidRPr="00176B1E" w:rsidRDefault="00176B1E">
            <w:r w:rsidRPr="00176B1E">
              <w:t>Крепление экрана</w:t>
            </w:r>
          </w:p>
        </w:tc>
        <w:tc>
          <w:tcPr>
            <w:tcW w:w="2224" w:type="dxa"/>
            <w:noWrap/>
            <w:hideMark/>
          </w:tcPr>
          <w:p w14:paraId="1E86F517" w14:textId="77777777" w:rsidR="00176B1E" w:rsidRPr="00176B1E" w:rsidRDefault="00176B1E">
            <w:r w:rsidRPr="00176B1E">
              <w:t>Дополнительная характеристика, обусловленная надёжностью</w:t>
            </w:r>
          </w:p>
        </w:tc>
        <w:tc>
          <w:tcPr>
            <w:tcW w:w="1876" w:type="dxa"/>
            <w:noWrap/>
            <w:hideMark/>
          </w:tcPr>
          <w:p w14:paraId="3A752808" w14:textId="77777777" w:rsidR="00176B1E" w:rsidRPr="00176B1E" w:rsidRDefault="00176B1E">
            <w:r w:rsidRPr="00176B1E">
              <w:t>Болты мебельные М6×25 мм + гайка</w:t>
            </w:r>
          </w:p>
        </w:tc>
        <w:tc>
          <w:tcPr>
            <w:tcW w:w="1956" w:type="dxa"/>
            <w:noWrap/>
            <w:hideMark/>
          </w:tcPr>
          <w:p w14:paraId="3B8D88FB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3FCCE95D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33216901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7AAFE867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047F82B4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2AC5E585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0502E6A7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5B574525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3E048A49" w14:textId="77777777" w:rsidR="00176B1E" w:rsidRPr="00176B1E" w:rsidRDefault="00176B1E">
            <w:r w:rsidRPr="00176B1E">
              <w:t>Концы труб</w:t>
            </w:r>
          </w:p>
        </w:tc>
        <w:tc>
          <w:tcPr>
            <w:tcW w:w="2224" w:type="dxa"/>
            <w:noWrap/>
            <w:hideMark/>
          </w:tcPr>
          <w:p w14:paraId="4F39F74C" w14:textId="77777777" w:rsidR="00176B1E" w:rsidRPr="00176B1E" w:rsidRDefault="00176B1E">
            <w:r w:rsidRPr="00176B1E">
              <w:t>Дополнительная характеристика, обусловленная безопасностью</w:t>
            </w:r>
          </w:p>
        </w:tc>
        <w:tc>
          <w:tcPr>
            <w:tcW w:w="1876" w:type="dxa"/>
            <w:noWrap/>
            <w:hideMark/>
          </w:tcPr>
          <w:p w14:paraId="7DD10435" w14:textId="77777777" w:rsidR="00176B1E" w:rsidRPr="00176B1E" w:rsidRDefault="00176B1E">
            <w:r w:rsidRPr="00176B1E">
              <w:t>Пластмассовые заглушки</w:t>
            </w:r>
          </w:p>
        </w:tc>
        <w:tc>
          <w:tcPr>
            <w:tcW w:w="1956" w:type="dxa"/>
            <w:noWrap/>
            <w:hideMark/>
          </w:tcPr>
          <w:p w14:paraId="569B7125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4507714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3DF4FD8D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5E053FE9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4973C3FC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79326B17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E435BAD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1920BB51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17BEC023" w14:textId="77777777" w:rsidR="00176B1E" w:rsidRPr="00176B1E" w:rsidRDefault="00176B1E">
            <w:r w:rsidRPr="00176B1E">
              <w:t>Тип покрытия каркаса</w:t>
            </w:r>
          </w:p>
        </w:tc>
        <w:tc>
          <w:tcPr>
            <w:tcW w:w="2224" w:type="dxa"/>
            <w:noWrap/>
            <w:hideMark/>
          </w:tcPr>
          <w:p w14:paraId="0BDDAA8D" w14:textId="77777777" w:rsidR="00176B1E" w:rsidRPr="00176B1E" w:rsidRDefault="00176B1E">
            <w:r w:rsidRPr="00176B1E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1876" w:type="dxa"/>
            <w:noWrap/>
            <w:hideMark/>
          </w:tcPr>
          <w:p w14:paraId="51E4A0AA" w14:textId="77777777" w:rsidR="00176B1E" w:rsidRPr="00176B1E" w:rsidRDefault="00176B1E">
            <w:r w:rsidRPr="00176B1E">
              <w:t>Порошковая краска</w:t>
            </w:r>
          </w:p>
        </w:tc>
        <w:tc>
          <w:tcPr>
            <w:tcW w:w="1956" w:type="dxa"/>
            <w:noWrap/>
            <w:hideMark/>
          </w:tcPr>
          <w:p w14:paraId="4AF47180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1EB309E1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558EB010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09B7D957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0A71AF48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465E0445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FD69DDD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0772F61D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60586D4E" w14:textId="77777777" w:rsidR="00176B1E" w:rsidRPr="00176B1E" w:rsidRDefault="00176B1E">
            <w:r w:rsidRPr="00176B1E">
              <w:t>Стойкость покрытия</w:t>
            </w:r>
          </w:p>
        </w:tc>
        <w:tc>
          <w:tcPr>
            <w:tcW w:w="2224" w:type="dxa"/>
            <w:noWrap/>
            <w:hideMark/>
          </w:tcPr>
          <w:p w14:paraId="3B664112" w14:textId="77777777" w:rsidR="00176B1E" w:rsidRPr="00176B1E" w:rsidRDefault="00176B1E">
            <w:r w:rsidRPr="00176B1E">
              <w:t>Дополнительная характеристика, обусловленная условиями эксплуатации</w:t>
            </w:r>
          </w:p>
        </w:tc>
        <w:tc>
          <w:tcPr>
            <w:tcW w:w="1876" w:type="dxa"/>
            <w:noWrap/>
            <w:hideMark/>
          </w:tcPr>
          <w:p w14:paraId="5CDB336B" w14:textId="77777777" w:rsidR="00176B1E" w:rsidRPr="00176B1E" w:rsidRDefault="00176B1E">
            <w:r w:rsidRPr="00176B1E">
              <w:t>К царапинам, УФ-излучению и атмосферным воздействиям</w:t>
            </w:r>
          </w:p>
        </w:tc>
        <w:tc>
          <w:tcPr>
            <w:tcW w:w="1956" w:type="dxa"/>
            <w:noWrap/>
            <w:hideMark/>
          </w:tcPr>
          <w:p w14:paraId="60506E94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08AF1463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3FADCDAA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0D9EE667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6D198544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071A776B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D640523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2125CB36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41F192A3" w14:textId="77777777" w:rsidR="00176B1E" w:rsidRPr="00176B1E" w:rsidRDefault="00176B1E">
            <w:r w:rsidRPr="00176B1E">
              <w:t>Цвет каркаса (по RAL)</w:t>
            </w:r>
          </w:p>
        </w:tc>
        <w:tc>
          <w:tcPr>
            <w:tcW w:w="2224" w:type="dxa"/>
            <w:noWrap/>
            <w:hideMark/>
          </w:tcPr>
          <w:p w14:paraId="6B933DA5" w14:textId="77777777" w:rsidR="00176B1E" w:rsidRPr="00176B1E" w:rsidRDefault="00176B1E">
            <w:r w:rsidRPr="00176B1E">
              <w:t>Дополнительная характеристика, обусловленная дизайном интерьера</w:t>
            </w:r>
          </w:p>
        </w:tc>
        <w:tc>
          <w:tcPr>
            <w:tcW w:w="1876" w:type="dxa"/>
            <w:noWrap/>
            <w:hideMark/>
          </w:tcPr>
          <w:p w14:paraId="0AB0D942" w14:textId="77777777" w:rsidR="00176B1E" w:rsidRPr="00176B1E" w:rsidRDefault="00176B1E">
            <w:r w:rsidRPr="00176B1E">
              <w:t>белый (9016), бежевый (1001), серый (7040), коричневый (8017), чёрный (9005), ДРУГОЙ</w:t>
            </w:r>
          </w:p>
        </w:tc>
        <w:tc>
          <w:tcPr>
            <w:tcW w:w="1956" w:type="dxa"/>
            <w:noWrap/>
            <w:hideMark/>
          </w:tcPr>
          <w:p w14:paraId="3D8B6542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7B87C3B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6B82A272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4E3B4F" w:rsidRPr="00176B1E" w14:paraId="45A97D2A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23F9C1FB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3F937561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170AD0C0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14F7064E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63B9ACC9" w14:textId="77777777" w:rsidR="00176B1E" w:rsidRPr="00176B1E" w:rsidRDefault="00176B1E">
            <w:r w:rsidRPr="00176B1E">
              <w:t>Цвет столешницы и экрана</w:t>
            </w:r>
          </w:p>
        </w:tc>
        <w:tc>
          <w:tcPr>
            <w:tcW w:w="2224" w:type="dxa"/>
            <w:noWrap/>
            <w:hideMark/>
          </w:tcPr>
          <w:p w14:paraId="65267BAD" w14:textId="77777777" w:rsidR="00176B1E" w:rsidRPr="00176B1E" w:rsidRDefault="00176B1E">
            <w:r w:rsidRPr="00176B1E">
              <w:t>Дополнительная характеристика, обусловленная дизайном интерьера</w:t>
            </w:r>
          </w:p>
        </w:tc>
        <w:tc>
          <w:tcPr>
            <w:tcW w:w="1876" w:type="dxa"/>
            <w:noWrap/>
            <w:hideMark/>
          </w:tcPr>
          <w:p w14:paraId="106381D4" w14:textId="77777777" w:rsidR="00176B1E" w:rsidRPr="00CD511B" w:rsidRDefault="00176B1E">
            <w:pPr>
              <w:rPr>
                <w:highlight w:val="yellow"/>
              </w:rPr>
            </w:pPr>
            <w:r w:rsidRPr="00CD511B">
              <w:rPr>
                <w:highlight w:val="yellow"/>
              </w:rPr>
              <w:t>6133 Бук, 4131 Белый мрамор, 017 Белый, 2760 Серый, 8510 Крем, 2024 Капучино, ДРУГОЙ</w:t>
            </w:r>
          </w:p>
        </w:tc>
        <w:tc>
          <w:tcPr>
            <w:tcW w:w="1956" w:type="dxa"/>
            <w:noWrap/>
            <w:hideMark/>
          </w:tcPr>
          <w:p w14:paraId="54785DA8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8ADE65A" w14:textId="77777777" w:rsidR="00176B1E" w:rsidRPr="00176B1E" w:rsidRDefault="00176B1E">
            <w:r w:rsidRPr="00176B1E">
              <w:t>—</w:t>
            </w:r>
          </w:p>
        </w:tc>
        <w:tc>
          <w:tcPr>
            <w:tcW w:w="1551" w:type="dxa"/>
            <w:noWrap/>
            <w:hideMark/>
          </w:tcPr>
          <w:p w14:paraId="326AC8E3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4E3B4F" w:rsidRPr="00176B1E" w14:paraId="4093F646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12337FCA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5CBA1F74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6B559262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4CDDB35C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7036B0B4" w14:textId="77777777" w:rsidR="00176B1E" w:rsidRPr="00176B1E" w:rsidRDefault="00176B1E">
            <w:r w:rsidRPr="00176B1E">
              <w:t>Ростовые группы</w:t>
            </w:r>
          </w:p>
        </w:tc>
        <w:tc>
          <w:tcPr>
            <w:tcW w:w="2224" w:type="dxa"/>
            <w:noWrap/>
            <w:hideMark/>
          </w:tcPr>
          <w:p w14:paraId="7D25D2E3" w14:textId="77777777" w:rsidR="00176B1E" w:rsidRPr="00176B1E" w:rsidRDefault="00176B1E">
            <w:r w:rsidRPr="00176B1E">
              <w:t>Дополнительная характеристика, обусловленная эргономикой</w:t>
            </w:r>
          </w:p>
        </w:tc>
        <w:tc>
          <w:tcPr>
            <w:tcW w:w="1876" w:type="dxa"/>
            <w:noWrap/>
            <w:hideMark/>
          </w:tcPr>
          <w:p w14:paraId="2F184514" w14:textId="0A5EE951" w:rsidR="00176B1E" w:rsidRPr="00CD511B" w:rsidRDefault="00176B1E">
            <w:pPr>
              <w:rPr>
                <w:highlight w:val="yellow"/>
              </w:rPr>
            </w:pPr>
            <w:r w:rsidRPr="00CD511B">
              <w:rPr>
                <w:highlight w:val="yellow"/>
              </w:rPr>
              <w:t>2 (520 мм), 3 (580 мм), 4 (640 мм), 5 (700 мм), 6 (760 мм), 7 (820 мм)</w:t>
            </w:r>
          </w:p>
        </w:tc>
        <w:tc>
          <w:tcPr>
            <w:tcW w:w="1956" w:type="dxa"/>
            <w:noWrap/>
            <w:hideMark/>
          </w:tcPr>
          <w:p w14:paraId="511ED86C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27617E01" w14:textId="77777777" w:rsidR="00176B1E" w:rsidRPr="00176B1E" w:rsidRDefault="00176B1E">
            <w:r w:rsidRPr="00176B1E">
              <w:t>мм / гр.</w:t>
            </w:r>
          </w:p>
        </w:tc>
        <w:tc>
          <w:tcPr>
            <w:tcW w:w="1551" w:type="dxa"/>
            <w:noWrap/>
            <w:hideMark/>
          </w:tcPr>
          <w:p w14:paraId="622BACE0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28C61313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075BC0A9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65FAD614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62F3B06E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39C44CC5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3AC1EF1E" w14:textId="77777777" w:rsidR="00176B1E" w:rsidRPr="00176B1E" w:rsidRDefault="00176B1E">
            <w:r w:rsidRPr="00176B1E">
              <w:t>Устойчивость (угол опрокидывания)</w:t>
            </w:r>
          </w:p>
        </w:tc>
        <w:tc>
          <w:tcPr>
            <w:tcW w:w="2224" w:type="dxa"/>
            <w:noWrap/>
            <w:hideMark/>
          </w:tcPr>
          <w:p w14:paraId="3CFF2BAA" w14:textId="77777777" w:rsidR="00176B1E" w:rsidRPr="00176B1E" w:rsidRDefault="00176B1E">
            <w:r w:rsidRPr="00176B1E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876" w:type="dxa"/>
            <w:noWrap/>
            <w:hideMark/>
          </w:tcPr>
          <w:p w14:paraId="243AE377" w14:textId="77777777" w:rsidR="00176B1E" w:rsidRPr="00176B1E" w:rsidRDefault="00176B1E">
            <w:r w:rsidRPr="00176B1E">
              <w:t>Не менее 14° (фактически — 26°)</w:t>
            </w:r>
          </w:p>
        </w:tc>
        <w:tc>
          <w:tcPr>
            <w:tcW w:w="1956" w:type="dxa"/>
            <w:noWrap/>
            <w:hideMark/>
          </w:tcPr>
          <w:p w14:paraId="02350362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46CF6E17" w14:textId="77777777" w:rsidR="00176B1E" w:rsidRPr="00176B1E" w:rsidRDefault="00176B1E">
            <w:r w:rsidRPr="00176B1E">
              <w:t>°</w:t>
            </w:r>
          </w:p>
        </w:tc>
        <w:tc>
          <w:tcPr>
            <w:tcW w:w="1551" w:type="dxa"/>
            <w:noWrap/>
            <w:hideMark/>
          </w:tcPr>
          <w:p w14:paraId="1EBF37A2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4E3B4F" w:rsidRPr="00176B1E" w14:paraId="45F99F99" w14:textId="77777777" w:rsidTr="00F74903">
        <w:trPr>
          <w:trHeight w:val="315"/>
        </w:trPr>
        <w:tc>
          <w:tcPr>
            <w:tcW w:w="455" w:type="dxa"/>
            <w:vMerge/>
            <w:hideMark/>
          </w:tcPr>
          <w:p w14:paraId="51D695D8" w14:textId="77777777" w:rsidR="00176B1E" w:rsidRPr="00176B1E" w:rsidRDefault="00176B1E"/>
        </w:tc>
        <w:tc>
          <w:tcPr>
            <w:tcW w:w="2229" w:type="dxa"/>
            <w:vMerge/>
            <w:hideMark/>
          </w:tcPr>
          <w:p w14:paraId="303F666C" w14:textId="77777777" w:rsidR="00176B1E" w:rsidRPr="00176B1E" w:rsidRDefault="00176B1E"/>
        </w:tc>
        <w:tc>
          <w:tcPr>
            <w:tcW w:w="650" w:type="dxa"/>
            <w:vMerge/>
            <w:hideMark/>
          </w:tcPr>
          <w:p w14:paraId="0B4906BE" w14:textId="77777777" w:rsidR="00176B1E" w:rsidRPr="00176B1E" w:rsidRDefault="00176B1E"/>
        </w:tc>
        <w:tc>
          <w:tcPr>
            <w:tcW w:w="642" w:type="dxa"/>
            <w:vMerge/>
            <w:hideMark/>
          </w:tcPr>
          <w:p w14:paraId="0B9461C5" w14:textId="77777777" w:rsidR="00176B1E" w:rsidRPr="00176B1E" w:rsidRDefault="00176B1E"/>
        </w:tc>
        <w:tc>
          <w:tcPr>
            <w:tcW w:w="1833" w:type="dxa"/>
            <w:noWrap/>
            <w:hideMark/>
          </w:tcPr>
          <w:p w14:paraId="567785A0" w14:textId="77777777" w:rsidR="00176B1E" w:rsidRPr="00176B1E" w:rsidRDefault="00176B1E">
            <w:r w:rsidRPr="00176B1E">
              <w:t>Прочность конструкции</w:t>
            </w:r>
          </w:p>
        </w:tc>
        <w:tc>
          <w:tcPr>
            <w:tcW w:w="2224" w:type="dxa"/>
            <w:noWrap/>
            <w:hideMark/>
          </w:tcPr>
          <w:p w14:paraId="424E3AC5" w14:textId="77777777" w:rsidR="00176B1E" w:rsidRPr="00176B1E" w:rsidRDefault="00176B1E">
            <w:r w:rsidRPr="00176B1E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1876" w:type="dxa"/>
            <w:noWrap/>
            <w:hideMark/>
          </w:tcPr>
          <w:p w14:paraId="4E3163C5" w14:textId="77777777" w:rsidR="00176B1E" w:rsidRPr="00176B1E" w:rsidRDefault="00176B1E">
            <w:r w:rsidRPr="00176B1E">
              <w:t xml:space="preserve">Выдерживает статическую нагрузку до 200 </w:t>
            </w:r>
            <w:proofErr w:type="spellStart"/>
            <w:r w:rsidRPr="00176B1E">
              <w:t>даН</w:t>
            </w:r>
            <w:proofErr w:type="spellEnd"/>
            <w:r w:rsidRPr="00176B1E">
              <w:t xml:space="preserve"> на столешницу</w:t>
            </w:r>
          </w:p>
        </w:tc>
        <w:tc>
          <w:tcPr>
            <w:tcW w:w="1956" w:type="dxa"/>
            <w:noWrap/>
            <w:hideMark/>
          </w:tcPr>
          <w:p w14:paraId="57CD4BFD" w14:textId="77777777" w:rsidR="00176B1E" w:rsidRPr="00176B1E" w:rsidRDefault="00176B1E"/>
        </w:tc>
        <w:tc>
          <w:tcPr>
            <w:tcW w:w="1144" w:type="dxa"/>
            <w:noWrap/>
            <w:hideMark/>
          </w:tcPr>
          <w:p w14:paraId="79E9176D" w14:textId="77777777" w:rsidR="00176B1E" w:rsidRPr="00176B1E" w:rsidRDefault="00176B1E">
            <w:proofErr w:type="spellStart"/>
            <w:r w:rsidRPr="00176B1E">
              <w:t>даН</w:t>
            </w:r>
            <w:proofErr w:type="spellEnd"/>
          </w:p>
        </w:tc>
        <w:tc>
          <w:tcPr>
            <w:tcW w:w="1551" w:type="dxa"/>
            <w:noWrap/>
            <w:hideMark/>
          </w:tcPr>
          <w:p w14:paraId="7E34ADB9" w14:textId="77777777" w:rsidR="00176B1E" w:rsidRPr="00CD511B" w:rsidRDefault="00176B1E">
            <w:pPr>
              <w:rPr>
                <w:sz w:val="20"/>
                <w:szCs w:val="20"/>
              </w:rPr>
            </w:pPr>
            <w:r w:rsidRPr="00CD511B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</w:tbl>
    <w:p w14:paraId="4FBF51D0" w14:textId="77777777" w:rsidR="00FB30C9" w:rsidRDefault="00FB30C9"/>
    <w:sectPr w:rsidR="00FB30C9" w:rsidSect="00B60E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09"/>
    <w:rsid w:val="00176B1E"/>
    <w:rsid w:val="001B0F09"/>
    <w:rsid w:val="00330529"/>
    <w:rsid w:val="004B10B2"/>
    <w:rsid w:val="004E3B4F"/>
    <w:rsid w:val="00911655"/>
    <w:rsid w:val="00B60E4F"/>
    <w:rsid w:val="00BF3EF1"/>
    <w:rsid w:val="00CD511B"/>
    <w:rsid w:val="00D756E9"/>
    <w:rsid w:val="00DB4099"/>
    <w:rsid w:val="00E72F23"/>
    <w:rsid w:val="00F74903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6D17"/>
  <w15:chartTrackingRefBased/>
  <w15:docId w15:val="{258B9BF5-8179-448B-BDC0-BB31F929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F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0F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0F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0F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0F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0F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0F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0F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0F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0F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0F0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B0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5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5</cp:revision>
  <dcterms:created xsi:type="dcterms:W3CDTF">2026-02-15T08:29:00Z</dcterms:created>
  <dcterms:modified xsi:type="dcterms:W3CDTF">2026-03-11T08:51:00Z</dcterms:modified>
</cp:coreProperties>
</file>