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79"/>
        <w:gridCol w:w="3779"/>
        <w:gridCol w:w="3780"/>
      </w:tblGrid>
      <w:tr w:rsidR="0019515C" w:rsidRPr="00062135" w14:paraId="0407C17C" w14:textId="77777777" w:rsidTr="003C17C9">
        <w:tc>
          <w:tcPr>
            <w:tcW w:w="377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BCC18D5" w14:textId="77777777" w:rsidR="0019515C" w:rsidRPr="00AD1918" w:rsidRDefault="0019515C" w:rsidP="003C17C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lang w:bidi="ar-M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91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lang w:bidi="ar-M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Nom     : ……………………</w:t>
            </w:r>
          </w:p>
          <w:p w14:paraId="4FE17C9E" w14:textId="77777777" w:rsidR="0019515C" w:rsidRPr="00AD1918" w:rsidRDefault="0019515C" w:rsidP="003C17C9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lang w:bidi="ar-M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91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lang w:bidi="ar-M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Prénom : ……………………</w:t>
            </w:r>
          </w:p>
          <w:p w14:paraId="1876A00E" w14:textId="6D815284" w:rsidR="0019515C" w:rsidRPr="00AD1918" w:rsidRDefault="0019515C" w:rsidP="003C17C9">
            <w:pPr>
              <w:rPr>
                <w:rFonts w:asciiTheme="majorHAnsi" w:eastAsia="Calibri" w:hAnsiTheme="majorHAnsi" w:cstheme="majorBidi"/>
                <w:b/>
                <w:bCs/>
                <w:color w:val="000000" w:themeColor="text1"/>
                <w:sz w:val="24"/>
                <w:szCs w:val="24"/>
                <w:lang w:bidi="ar-M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91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lang w:bidi="ar-M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Classe : 2APIC/…..    N° : ….</w:t>
            </w:r>
          </w:p>
        </w:tc>
        <w:tc>
          <w:tcPr>
            <w:tcW w:w="377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9E6E6B8" w14:textId="21574BCE" w:rsidR="0019515C" w:rsidRPr="006B2200" w:rsidRDefault="0019515C" w:rsidP="003C17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6B2200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Evaluation Diagnostique</w:t>
            </w:r>
          </w:p>
          <w:p w14:paraId="4A2DEC12" w14:textId="77777777" w:rsidR="0019515C" w:rsidRPr="006B2200" w:rsidRDefault="0019515C" w:rsidP="003C17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B2200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En</w:t>
            </w:r>
          </w:p>
          <w:p w14:paraId="5EC65677" w14:textId="6051131E" w:rsidR="0019515C" w:rsidRPr="00AD1918" w:rsidRDefault="0019515C" w:rsidP="003C17C9">
            <w:pPr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6B2200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Physique- Chimie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9EFEA98" w14:textId="77777777" w:rsidR="0019515C" w:rsidRPr="00D049A5" w:rsidRDefault="0019515C" w:rsidP="003C17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049A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Collège : IBN EL </w:t>
            </w:r>
            <w:proofErr w:type="spellStart"/>
            <w:r w:rsidRPr="00D049A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khatib</w:t>
            </w:r>
            <w:r w:rsidR="00062135" w:rsidRPr="00D049A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  <w:proofErr w:type="spellEnd"/>
          </w:p>
        </w:tc>
      </w:tr>
      <w:tr w:rsidR="0019515C" w:rsidRPr="00062135" w14:paraId="54ED5708" w14:textId="77777777" w:rsidTr="003C17C9">
        <w:tc>
          <w:tcPr>
            <w:tcW w:w="377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9653B1" w14:textId="77777777" w:rsidR="0019515C" w:rsidRPr="00062135" w:rsidRDefault="0019515C" w:rsidP="003C17C9">
            <w:pPr>
              <w:jc w:val="center"/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A157621" w14:textId="77777777" w:rsidR="0019515C" w:rsidRPr="00062135" w:rsidRDefault="0019515C" w:rsidP="003C17C9">
            <w:pPr>
              <w:jc w:val="center"/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461BF1C" w14:textId="77777777" w:rsidR="0019515C" w:rsidRPr="00D049A5" w:rsidRDefault="0019515C" w:rsidP="003C17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049A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Année scolaire : </w:t>
            </w:r>
            <w:r w:rsidRPr="00D049A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2020/2021</w:t>
            </w:r>
          </w:p>
        </w:tc>
      </w:tr>
      <w:tr w:rsidR="0019515C" w:rsidRPr="00062135" w14:paraId="5EA8EF11" w14:textId="77777777" w:rsidTr="003C17C9">
        <w:trPr>
          <w:trHeight w:val="400"/>
        </w:trPr>
        <w:tc>
          <w:tcPr>
            <w:tcW w:w="377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30C126" w14:textId="77777777" w:rsidR="0019515C" w:rsidRPr="00062135" w:rsidRDefault="0019515C" w:rsidP="003C17C9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7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6E9037" w14:textId="77777777" w:rsidR="0019515C" w:rsidRPr="00062135" w:rsidRDefault="0019515C" w:rsidP="003C17C9">
            <w:pPr>
              <w:jc w:val="center"/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19F7DC7" w14:textId="77777777" w:rsidR="0019515C" w:rsidRPr="00D049A5" w:rsidRDefault="0019515C" w:rsidP="003C17C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049A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 : EL KHOTRI MOHAMED</w:t>
            </w:r>
          </w:p>
        </w:tc>
      </w:tr>
    </w:tbl>
    <w:p w14:paraId="11E84CBA" w14:textId="22603800" w:rsidR="003660C2" w:rsidRPr="00062135" w:rsidRDefault="003660C2" w:rsidP="003660C2">
      <w:pPr>
        <w:pStyle w:val="Paragraphedeliste"/>
        <w:numPr>
          <w:ilvl w:val="0"/>
          <w:numId w:val="1"/>
        </w:numPr>
        <w:rPr>
          <w:rFonts w:asciiTheme="majorHAnsi" w:hAnsiTheme="majorHAnsi" w:cstheme="majorBidi"/>
          <w:b/>
          <w:bCs/>
          <w:i/>
          <w:iCs/>
          <w:sz w:val="28"/>
          <w:szCs w:val="28"/>
          <w:u w:val="single"/>
        </w:rPr>
      </w:pPr>
      <w:r w:rsidRPr="00062135">
        <w:rPr>
          <w:rFonts w:asciiTheme="majorHAnsi" w:hAnsiTheme="majorHAnsi" w:cstheme="majorBidi"/>
          <w:b/>
          <w:bCs/>
          <w:i/>
          <w:iCs/>
          <w:sz w:val="28"/>
          <w:szCs w:val="28"/>
          <w:u w:val="single"/>
        </w:rPr>
        <w:t>Première partie : la matière</w:t>
      </w:r>
      <w:r w:rsidR="00AD1918">
        <w:rPr>
          <w:rFonts w:asciiTheme="majorHAnsi" w:hAnsiTheme="majorHAnsi" w:cstheme="majorBidi"/>
          <w:b/>
          <w:bCs/>
          <w:i/>
          <w:iCs/>
          <w:sz w:val="28"/>
          <w:szCs w:val="28"/>
          <w:u w:val="single"/>
        </w:rPr>
        <w:t xml:space="preserve">.  </w:t>
      </w:r>
      <w:r w:rsidR="00AD1918">
        <w:rPr>
          <w:rFonts w:asciiTheme="majorHAnsi" w:hAnsiTheme="majorHAnsi" w:cstheme="majorBidi"/>
          <w:b/>
          <w:bCs/>
          <w:i/>
          <w:iCs/>
          <w:sz w:val="28"/>
          <w:szCs w:val="28"/>
        </w:rPr>
        <w:t xml:space="preserve">                                                     </w:t>
      </w:r>
    </w:p>
    <w:p w14:paraId="234E8E2D" w14:textId="77777777" w:rsidR="00FC6AE2" w:rsidRDefault="003660C2" w:rsidP="003660C2">
      <w:pPr>
        <w:pStyle w:val="Paragraphedeliste"/>
        <w:numPr>
          <w:ilvl w:val="0"/>
          <w:numId w:val="2"/>
        </w:numPr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  <w:r w:rsidRPr="00062135">
        <w:rPr>
          <w:rFonts w:asciiTheme="majorHAnsi" w:hAnsiTheme="majorHAnsi" w:cstheme="majorBidi"/>
          <w:b/>
          <w:bCs/>
          <w:i/>
          <w:iCs/>
          <w:sz w:val="24"/>
          <w:szCs w:val="24"/>
        </w:rPr>
        <w:t>Compléter le schéma en utilisant les expressions et les mots suivants</w:t>
      </w:r>
      <w:r w:rsidR="0088118D">
        <w:rPr>
          <w:rFonts w:asciiTheme="majorHAnsi" w:hAnsiTheme="majorHAnsi" w:cstheme="majorBidi"/>
          <w:b/>
          <w:bCs/>
          <w:i/>
          <w:iCs/>
          <w:sz w:val="24"/>
          <w:szCs w:val="24"/>
        </w:rPr>
        <w:t xml:space="preserve"> </w:t>
      </w:r>
      <w:r w:rsidR="0088118D">
        <w:rPr>
          <w:rFonts w:asciiTheme="majorHAnsi" w:hAnsiTheme="majorHAnsi" w:cs="Sakkal Majalla"/>
          <w:b/>
          <w:bCs/>
          <w:sz w:val="24"/>
          <w:szCs w:val="24"/>
          <w:lang w:bidi="ar-MA"/>
        </w:rPr>
        <w:t>(1pt)</w:t>
      </w:r>
      <w:r w:rsidRPr="00062135">
        <w:rPr>
          <w:rFonts w:asciiTheme="majorHAnsi" w:hAnsiTheme="majorHAnsi" w:cstheme="majorBidi"/>
          <w:b/>
          <w:bCs/>
          <w:i/>
          <w:iCs/>
          <w:sz w:val="24"/>
          <w:szCs w:val="24"/>
        </w:rPr>
        <w:t> :</w:t>
      </w:r>
    </w:p>
    <w:p w14:paraId="17D42994" w14:textId="55CC5363" w:rsidR="003660C2" w:rsidRPr="00062135" w:rsidRDefault="003660C2" w:rsidP="00FC6AE2">
      <w:pPr>
        <w:pStyle w:val="Paragraphedeliste"/>
        <w:ind w:left="360"/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  <w:r w:rsidRPr="00062135">
        <w:rPr>
          <w:rFonts w:asciiTheme="majorHAnsi" w:hAnsiTheme="majorHAnsi" w:cstheme="majorBidi"/>
          <w:b/>
          <w:bCs/>
          <w:i/>
          <w:iCs/>
          <w:sz w:val="24"/>
          <w:szCs w:val="24"/>
        </w:rPr>
        <w:t xml:space="preserve"> </w:t>
      </w:r>
      <w:r w:rsidR="00FC6AE2" w:rsidRPr="00FC6AE2">
        <w:rPr>
          <w:rFonts w:asciiTheme="majorHAnsi" w:hAnsiTheme="majorHAnsi" w:cstheme="majorBidi"/>
          <w:b/>
          <w:bCs/>
          <w:i/>
          <w:iCs/>
          <w:sz w:val="24"/>
          <w:szCs w:val="24"/>
        </w:rPr>
        <w:t>Liquéfaction</w:t>
      </w:r>
      <w:r w:rsidR="00333842" w:rsidRPr="00062135">
        <w:rPr>
          <w:rFonts w:asciiTheme="majorHAnsi" w:hAnsiTheme="majorHAnsi" w:cstheme="majorBidi"/>
          <w:b/>
          <w:bCs/>
          <w:i/>
          <w:iCs/>
          <w:sz w:val="24"/>
          <w:szCs w:val="24"/>
        </w:rPr>
        <w:t>– l’état gazeux</w:t>
      </w:r>
      <w:r w:rsidRPr="00062135">
        <w:rPr>
          <w:rFonts w:asciiTheme="majorHAnsi" w:hAnsiTheme="majorHAnsi" w:cstheme="majorBidi"/>
          <w:b/>
          <w:bCs/>
          <w:i/>
          <w:iCs/>
          <w:sz w:val="24"/>
          <w:szCs w:val="24"/>
        </w:rPr>
        <w:t>–</w:t>
      </w:r>
      <w:r w:rsidR="00FC6AE2" w:rsidRPr="00FC6AE2">
        <w:rPr>
          <w:rFonts w:asciiTheme="majorHAnsi" w:hAnsiTheme="majorHAnsi" w:cstheme="majorBidi"/>
          <w:b/>
          <w:bCs/>
          <w:i/>
          <w:iCs/>
          <w:sz w:val="24"/>
          <w:szCs w:val="24"/>
        </w:rPr>
        <w:t xml:space="preserve"> </w:t>
      </w:r>
      <w:r w:rsidR="00FC6AE2" w:rsidRPr="00062135">
        <w:rPr>
          <w:rFonts w:asciiTheme="majorHAnsi" w:hAnsiTheme="majorHAnsi" w:cstheme="majorBidi"/>
          <w:b/>
          <w:bCs/>
          <w:i/>
          <w:iCs/>
          <w:sz w:val="24"/>
          <w:szCs w:val="24"/>
        </w:rPr>
        <w:t>fusion</w:t>
      </w:r>
      <w:r w:rsidR="00FC6AE2">
        <w:rPr>
          <w:rFonts w:asciiTheme="majorHAnsi" w:hAnsiTheme="majorHAnsi" w:cstheme="majorBidi"/>
          <w:b/>
          <w:bCs/>
          <w:i/>
          <w:iCs/>
          <w:sz w:val="24"/>
          <w:szCs w:val="24"/>
        </w:rPr>
        <w:t xml:space="preserve">- </w:t>
      </w:r>
      <w:r w:rsidRPr="00062135">
        <w:rPr>
          <w:rFonts w:asciiTheme="majorHAnsi" w:hAnsiTheme="majorHAnsi" w:cstheme="majorBidi"/>
          <w:b/>
          <w:bCs/>
          <w:i/>
          <w:iCs/>
          <w:sz w:val="24"/>
          <w:szCs w:val="24"/>
        </w:rPr>
        <w:t xml:space="preserve"> l’état solide </w:t>
      </w:r>
      <w:r w:rsidR="00333842">
        <w:rPr>
          <w:rFonts w:asciiTheme="majorHAnsi" w:hAnsiTheme="majorHAnsi" w:cstheme="majorBidi"/>
          <w:b/>
          <w:bCs/>
          <w:i/>
          <w:iCs/>
          <w:sz w:val="24"/>
          <w:szCs w:val="24"/>
        </w:rPr>
        <w:t>.</w:t>
      </w:r>
    </w:p>
    <w:p w14:paraId="414BDA79" w14:textId="263D902D" w:rsidR="003660C2" w:rsidRPr="00062135" w:rsidRDefault="00015C73" w:rsidP="003660C2">
      <w:pPr>
        <w:ind w:left="720"/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  <w:r w:rsidRPr="00062135">
        <w:rPr>
          <w:rFonts w:asciiTheme="majorHAnsi" w:hAnsiTheme="majorHAnsi" w:cstheme="majorBidi"/>
          <w:b/>
          <w:bCs/>
          <w:i/>
          <w:iCs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 wp14:anchorId="2408B6A9" wp14:editId="06AFB9AB">
            <wp:simplePos x="0" y="0"/>
            <wp:positionH relativeFrom="column">
              <wp:posOffset>3810</wp:posOffset>
            </wp:positionH>
            <wp:positionV relativeFrom="paragraph">
              <wp:posOffset>31115</wp:posOffset>
            </wp:positionV>
            <wp:extent cx="6682740" cy="605790"/>
            <wp:effectExtent l="0" t="0" r="3810" b="381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740" cy="60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92748" w14:textId="77777777" w:rsidR="003660C2" w:rsidRPr="00062135" w:rsidRDefault="003660C2" w:rsidP="003660C2">
      <w:pPr>
        <w:ind w:left="720"/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</w:p>
    <w:p w14:paraId="7834A808" w14:textId="3E896694" w:rsidR="00DD4296" w:rsidRPr="00062135" w:rsidRDefault="00DD4296" w:rsidP="0006229D">
      <w:pPr>
        <w:pStyle w:val="Paragraphedeliste"/>
        <w:numPr>
          <w:ilvl w:val="0"/>
          <w:numId w:val="2"/>
        </w:numPr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  <w:r w:rsidRPr="00062135">
        <w:rPr>
          <w:rFonts w:asciiTheme="majorHAnsi" w:hAnsiTheme="majorHAnsi" w:cstheme="majorBidi"/>
          <w:b/>
          <w:bCs/>
          <w:i/>
          <w:iCs/>
          <w:sz w:val="24"/>
          <w:szCs w:val="24"/>
        </w:rPr>
        <w:t>Remplir le tableau suivant :</w:t>
      </w:r>
      <w:r w:rsidR="0088118D" w:rsidRPr="0088118D">
        <w:rPr>
          <w:rFonts w:asciiTheme="majorHAnsi" w:hAnsiTheme="majorHAnsi" w:cs="Sakkal Majalla"/>
          <w:b/>
          <w:bCs/>
          <w:sz w:val="24"/>
          <w:szCs w:val="24"/>
          <w:lang w:bidi="ar-MA"/>
        </w:rPr>
        <w:t xml:space="preserve"> </w:t>
      </w:r>
      <w:r w:rsidR="0088118D">
        <w:rPr>
          <w:rFonts w:asciiTheme="majorHAnsi" w:hAnsiTheme="majorHAnsi" w:cs="Sakkal Majalla"/>
          <w:b/>
          <w:bCs/>
          <w:sz w:val="24"/>
          <w:szCs w:val="24"/>
          <w:lang w:bidi="ar-MA"/>
        </w:rPr>
        <w:t>(4pts)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71"/>
        <w:gridCol w:w="2124"/>
        <w:gridCol w:w="3002"/>
        <w:gridCol w:w="2410"/>
      </w:tblGrid>
      <w:tr w:rsidR="0006229D" w:rsidRPr="00062135" w14:paraId="55759422" w14:textId="77777777" w:rsidTr="00B15DBC">
        <w:tc>
          <w:tcPr>
            <w:tcW w:w="3771" w:type="dxa"/>
            <w:tcBorders>
              <w:top w:val="nil"/>
              <w:left w:val="nil"/>
            </w:tcBorders>
          </w:tcPr>
          <w:p w14:paraId="171F2190" w14:textId="77777777" w:rsidR="0006229D" w:rsidRPr="00062135" w:rsidRDefault="0006229D" w:rsidP="00010845">
            <w:pPr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4" w:type="dxa"/>
          </w:tcPr>
          <w:p w14:paraId="20573F19" w14:textId="77777777" w:rsidR="0006229D" w:rsidRPr="00062135" w:rsidRDefault="0006229D" w:rsidP="00010845">
            <w:pPr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 w:rsidRPr="00062135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>Le symbole</w:t>
            </w:r>
          </w:p>
        </w:tc>
        <w:tc>
          <w:tcPr>
            <w:tcW w:w="3002" w:type="dxa"/>
          </w:tcPr>
          <w:p w14:paraId="4E1C54E2" w14:textId="77777777" w:rsidR="0006229D" w:rsidRPr="00062135" w:rsidRDefault="0006229D" w:rsidP="00010845">
            <w:pPr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 w:rsidRPr="00062135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>Unité internationale</w:t>
            </w:r>
          </w:p>
        </w:tc>
        <w:tc>
          <w:tcPr>
            <w:tcW w:w="2410" w:type="dxa"/>
          </w:tcPr>
          <w:p w14:paraId="2FF141C9" w14:textId="77777777" w:rsidR="0006229D" w:rsidRPr="00062135" w:rsidRDefault="0006229D" w:rsidP="00010845">
            <w:pPr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 w:rsidRPr="00062135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>Appareil de mesure</w:t>
            </w:r>
          </w:p>
        </w:tc>
      </w:tr>
      <w:tr w:rsidR="0006229D" w:rsidRPr="00062135" w14:paraId="0BA01EB4" w14:textId="77777777" w:rsidTr="007D05B8">
        <w:tc>
          <w:tcPr>
            <w:tcW w:w="3771" w:type="dxa"/>
          </w:tcPr>
          <w:p w14:paraId="1AC0CD92" w14:textId="418E6757" w:rsidR="0006229D" w:rsidRPr="00062135" w:rsidRDefault="005F24FD" w:rsidP="0006229D">
            <w:pPr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>La température</w:t>
            </w:r>
          </w:p>
        </w:tc>
        <w:tc>
          <w:tcPr>
            <w:tcW w:w="2124" w:type="dxa"/>
            <w:vAlign w:val="center"/>
          </w:tcPr>
          <w:p w14:paraId="719B1F1F" w14:textId="77777777" w:rsidR="0006229D" w:rsidRPr="00062135" w:rsidRDefault="0006229D" w:rsidP="007D05B8">
            <w:pPr>
              <w:jc w:val="center"/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 w:rsidRPr="00062135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>……….</w:t>
            </w:r>
          </w:p>
        </w:tc>
        <w:tc>
          <w:tcPr>
            <w:tcW w:w="3002" w:type="dxa"/>
            <w:vAlign w:val="center"/>
          </w:tcPr>
          <w:p w14:paraId="6705D43B" w14:textId="77777777" w:rsidR="0006229D" w:rsidRPr="00062135" w:rsidRDefault="0006229D" w:rsidP="007D05B8">
            <w:pPr>
              <w:jc w:val="center"/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 w:rsidRPr="00062135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>………….</w:t>
            </w:r>
          </w:p>
        </w:tc>
        <w:tc>
          <w:tcPr>
            <w:tcW w:w="2410" w:type="dxa"/>
            <w:vAlign w:val="center"/>
          </w:tcPr>
          <w:p w14:paraId="65ABD1E5" w14:textId="77777777" w:rsidR="0006229D" w:rsidRPr="00062135" w:rsidRDefault="0006229D" w:rsidP="007D05B8">
            <w:pPr>
              <w:jc w:val="center"/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 w:rsidRPr="00062135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>………….</w:t>
            </w:r>
          </w:p>
        </w:tc>
      </w:tr>
      <w:tr w:rsidR="0006229D" w:rsidRPr="00062135" w14:paraId="3B355716" w14:textId="77777777" w:rsidTr="007D05B8">
        <w:tc>
          <w:tcPr>
            <w:tcW w:w="3771" w:type="dxa"/>
          </w:tcPr>
          <w:p w14:paraId="18C69112" w14:textId="77777777" w:rsidR="0006229D" w:rsidRPr="00062135" w:rsidRDefault="0006229D" w:rsidP="00010845">
            <w:pPr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 w:rsidRPr="00062135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>La masse</w:t>
            </w:r>
          </w:p>
        </w:tc>
        <w:tc>
          <w:tcPr>
            <w:tcW w:w="2124" w:type="dxa"/>
            <w:vAlign w:val="center"/>
          </w:tcPr>
          <w:p w14:paraId="14B8236D" w14:textId="77777777" w:rsidR="0006229D" w:rsidRPr="00062135" w:rsidRDefault="0006229D" w:rsidP="007D05B8">
            <w:pPr>
              <w:jc w:val="center"/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 w:rsidRPr="00062135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>………..</w:t>
            </w:r>
          </w:p>
        </w:tc>
        <w:tc>
          <w:tcPr>
            <w:tcW w:w="3002" w:type="dxa"/>
            <w:vAlign w:val="center"/>
          </w:tcPr>
          <w:p w14:paraId="7733D5CD" w14:textId="77777777" w:rsidR="0006229D" w:rsidRPr="00062135" w:rsidRDefault="0006229D" w:rsidP="007D05B8">
            <w:pPr>
              <w:jc w:val="center"/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 w:rsidRPr="00062135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>…………</w:t>
            </w:r>
          </w:p>
        </w:tc>
        <w:tc>
          <w:tcPr>
            <w:tcW w:w="2410" w:type="dxa"/>
            <w:vAlign w:val="center"/>
          </w:tcPr>
          <w:p w14:paraId="1A9E0513" w14:textId="77777777" w:rsidR="0006229D" w:rsidRPr="00062135" w:rsidRDefault="0006229D" w:rsidP="007D05B8">
            <w:pPr>
              <w:jc w:val="center"/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 w:rsidRPr="00062135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>………….</w:t>
            </w:r>
          </w:p>
        </w:tc>
      </w:tr>
      <w:tr w:rsidR="0006229D" w:rsidRPr="00062135" w14:paraId="35B6AFAA" w14:textId="77777777" w:rsidTr="007D05B8">
        <w:tc>
          <w:tcPr>
            <w:tcW w:w="3771" w:type="dxa"/>
          </w:tcPr>
          <w:p w14:paraId="085AAEC7" w14:textId="77777777" w:rsidR="0006229D" w:rsidRPr="00062135" w:rsidRDefault="0006229D" w:rsidP="00010845">
            <w:pPr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 w:rsidRPr="00062135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>Le volume</w:t>
            </w:r>
          </w:p>
        </w:tc>
        <w:tc>
          <w:tcPr>
            <w:tcW w:w="2124" w:type="dxa"/>
            <w:vAlign w:val="center"/>
          </w:tcPr>
          <w:p w14:paraId="19EFBC39" w14:textId="77777777" w:rsidR="0006229D" w:rsidRPr="00062135" w:rsidRDefault="0006229D" w:rsidP="007D05B8">
            <w:pPr>
              <w:jc w:val="center"/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 w:rsidRPr="00062135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>………..</w:t>
            </w:r>
          </w:p>
        </w:tc>
        <w:tc>
          <w:tcPr>
            <w:tcW w:w="3002" w:type="dxa"/>
            <w:vAlign w:val="center"/>
          </w:tcPr>
          <w:p w14:paraId="1D148577" w14:textId="77777777" w:rsidR="0006229D" w:rsidRPr="00062135" w:rsidRDefault="0006229D" w:rsidP="007D05B8">
            <w:pPr>
              <w:jc w:val="center"/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 w:rsidRPr="00062135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>………….</w:t>
            </w:r>
          </w:p>
        </w:tc>
        <w:tc>
          <w:tcPr>
            <w:tcW w:w="2410" w:type="dxa"/>
            <w:vAlign w:val="center"/>
          </w:tcPr>
          <w:p w14:paraId="3750E6E5" w14:textId="77777777" w:rsidR="0006229D" w:rsidRPr="00062135" w:rsidRDefault="0006229D" w:rsidP="007D05B8">
            <w:pPr>
              <w:jc w:val="center"/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 w:rsidRPr="00062135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>………….</w:t>
            </w:r>
          </w:p>
        </w:tc>
      </w:tr>
      <w:tr w:rsidR="003C17C9" w:rsidRPr="00062135" w14:paraId="234F91C9" w14:textId="77777777" w:rsidTr="007D05B8">
        <w:tc>
          <w:tcPr>
            <w:tcW w:w="3771" w:type="dxa"/>
          </w:tcPr>
          <w:p w14:paraId="468F0B8F" w14:textId="3BF7E0C8" w:rsidR="003C17C9" w:rsidRPr="00062135" w:rsidRDefault="005F24FD" w:rsidP="00010845">
            <w:pPr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 w:rsidRPr="00062135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>La pression d’un gaz</w:t>
            </w:r>
          </w:p>
        </w:tc>
        <w:tc>
          <w:tcPr>
            <w:tcW w:w="2124" w:type="dxa"/>
            <w:vAlign w:val="center"/>
          </w:tcPr>
          <w:p w14:paraId="78BB5446" w14:textId="3A9369F9" w:rsidR="003C17C9" w:rsidRPr="00062135" w:rsidRDefault="003C17C9" w:rsidP="007D05B8">
            <w:pPr>
              <w:jc w:val="center"/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 w:rsidRPr="00062135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>………..</w:t>
            </w:r>
          </w:p>
        </w:tc>
        <w:tc>
          <w:tcPr>
            <w:tcW w:w="3002" w:type="dxa"/>
            <w:vAlign w:val="center"/>
          </w:tcPr>
          <w:p w14:paraId="459CEDC7" w14:textId="592E9447" w:rsidR="003C17C9" w:rsidRPr="00062135" w:rsidRDefault="003C17C9" w:rsidP="007D05B8">
            <w:pPr>
              <w:jc w:val="center"/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 w:rsidRPr="00062135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>………..</w:t>
            </w:r>
          </w:p>
        </w:tc>
        <w:tc>
          <w:tcPr>
            <w:tcW w:w="2410" w:type="dxa"/>
            <w:vAlign w:val="center"/>
          </w:tcPr>
          <w:p w14:paraId="305AB7F2" w14:textId="663DA5DA" w:rsidR="003C17C9" w:rsidRPr="00062135" w:rsidRDefault="003C17C9" w:rsidP="007D05B8">
            <w:pPr>
              <w:jc w:val="center"/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 w:rsidRPr="00062135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>………..</w:t>
            </w:r>
          </w:p>
        </w:tc>
      </w:tr>
    </w:tbl>
    <w:p w14:paraId="3C7DE9BF" w14:textId="2DBE060B" w:rsidR="00DD4296" w:rsidRPr="00062135" w:rsidRDefault="00DD4296" w:rsidP="00B87325">
      <w:pPr>
        <w:pStyle w:val="Paragraphedeliste"/>
        <w:numPr>
          <w:ilvl w:val="0"/>
          <w:numId w:val="2"/>
        </w:numPr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  <w:r w:rsidRPr="00062135">
        <w:rPr>
          <w:rFonts w:asciiTheme="majorHAnsi" w:hAnsiTheme="majorHAnsi" w:cstheme="majorBidi"/>
          <w:b/>
          <w:bCs/>
          <w:i/>
          <w:iCs/>
          <w:sz w:val="24"/>
          <w:szCs w:val="24"/>
        </w:rPr>
        <w:t>La masse volumique d’un corps est donnée par la relation :</w:t>
      </w:r>
      <w:r w:rsidR="0088118D" w:rsidRPr="0088118D">
        <w:rPr>
          <w:rFonts w:asciiTheme="majorHAnsi" w:hAnsiTheme="majorHAnsi" w:cs="Sakkal Majalla"/>
          <w:b/>
          <w:bCs/>
          <w:sz w:val="24"/>
          <w:szCs w:val="24"/>
          <w:lang w:bidi="ar-MA"/>
        </w:rPr>
        <w:t xml:space="preserve"> </w:t>
      </w:r>
      <w:r w:rsidR="0088118D">
        <w:rPr>
          <w:rFonts w:asciiTheme="majorHAnsi" w:hAnsiTheme="majorHAnsi" w:cs="Sakkal Majalla"/>
          <w:b/>
          <w:bCs/>
          <w:sz w:val="24"/>
          <w:szCs w:val="24"/>
          <w:lang w:bidi="ar-MA"/>
        </w:rPr>
        <w:t>(0,5pt)</w:t>
      </w:r>
    </w:p>
    <w:p w14:paraId="457D07D2" w14:textId="3E58583C" w:rsidR="001D532D" w:rsidRPr="00062135" w:rsidRDefault="00000000" w:rsidP="00015C73">
      <w:pPr>
        <w:pStyle w:val="Paragraphedeliste"/>
        <w:ind w:left="0"/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</w:pPr>
      <m:oMathPara>
        <m:oMath>
          <m:box>
            <m:boxPr>
              <m:noBreak m:val="0"/>
              <m:ctrlPr>
                <w:rPr>
                  <w:rFonts w:ascii="Cambria Math" w:hAnsi="Cambria Math" w:cstheme="majorBidi"/>
                  <w:b/>
                  <w:bCs/>
                  <w:i/>
                  <w:iCs/>
                  <w:sz w:val="24"/>
                  <w:szCs w:val="24"/>
                </w:rPr>
              </m:ctrlPr>
            </m:boxPr>
            <m:e>
              <m:box>
                <m:boxPr>
                  <m:noBreak m:val="0"/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sz w:val="24"/>
                      <w:szCs w:val="24"/>
                    </w:rPr>
                  </m:ctrlPr>
                </m:box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⧠</m:t>
                  </m:r>
                </m:e>
              </m:box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  ρ= m×v                 ⧠</m:t>
              </m:r>
            </m:e>
          </m:box>
          <m:r>
            <m:rPr>
              <m:sty m:val="bi"/>
            </m:rPr>
            <w:rPr>
              <w:rFonts w:ascii="Cambria Math" w:hAnsi="Cambria Math" w:cstheme="majorBidi"/>
              <w:sz w:val="24"/>
              <w:szCs w:val="24"/>
            </w:rPr>
            <m:t xml:space="preserve">  ρ=m/v                    </m:t>
          </m:r>
          <m:box>
            <m:boxPr>
              <m:noBreak m:val="0"/>
              <m:ctrlPr>
                <w:rPr>
                  <w:rFonts w:ascii="Cambria Math" w:hAnsi="Cambria Math" w:cstheme="majorBidi"/>
                  <w:b/>
                  <w:bCs/>
                  <w:i/>
                  <w:iCs/>
                  <w:sz w:val="24"/>
                  <w:szCs w:val="24"/>
                </w:rPr>
              </m:ctrlPr>
            </m:box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⧠</m:t>
              </m:r>
            </m:e>
          </m:box>
          <m:r>
            <m:rPr>
              <m:sty m:val="bi"/>
            </m:rPr>
            <w:rPr>
              <w:rFonts w:ascii="Cambria Math" w:hAnsi="Cambria Math" w:cstheme="majorBidi"/>
              <w:sz w:val="24"/>
              <w:szCs w:val="24"/>
            </w:rPr>
            <m:t xml:space="preserve">  ρ= m+v                         </m:t>
          </m:r>
          <m:box>
            <m:boxPr>
              <m:noBreak m:val="0"/>
              <m:ctrlPr>
                <w:rPr>
                  <w:rFonts w:ascii="Cambria Math" w:hAnsi="Cambria Math" w:cstheme="majorBidi"/>
                  <w:b/>
                  <w:bCs/>
                  <w:i/>
                  <w:iCs/>
                  <w:sz w:val="24"/>
                  <w:szCs w:val="24"/>
                </w:rPr>
              </m:ctrlPr>
            </m:box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⧠</m:t>
              </m:r>
            </m:e>
          </m:box>
          <m:r>
            <m:rPr>
              <m:sty m:val="bi"/>
            </m:rPr>
            <w:rPr>
              <w:rFonts w:ascii="Cambria Math" w:hAnsi="Cambria Math" w:cstheme="majorBidi"/>
              <w:sz w:val="24"/>
              <w:szCs w:val="24"/>
            </w:rPr>
            <m:t xml:space="preserve">  ρ=v/m</m:t>
          </m:r>
        </m:oMath>
      </m:oMathPara>
    </w:p>
    <w:p w14:paraId="68A1EF69" w14:textId="148298AF" w:rsidR="001D532D" w:rsidRPr="00062135" w:rsidRDefault="007B501E" w:rsidP="001D532D">
      <w:pPr>
        <w:pStyle w:val="Paragraphedeliste"/>
        <w:numPr>
          <w:ilvl w:val="0"/>
          <w:numId w:val="2"/>
        </w:numPr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>L’unité de la masse volumique dans le système international des unités est :</w:t>
      </w:r>
      <w:r w:rsidR="0088118D" w:rsidRPr="0088118D">
        <w:rPr>
          <w:rFonts w:asciiTheme="majorHAnsi" w:hAnsiTheme="majorHAnsi" w:cs="Sakkal Majalla"/>
          <w:b/>
          <w:bCs/>
          <w:sz w:val="24"/>
          <w:szCs w:val="24"/>
          <w:lang w:bidi="ar-MA"/>
        </w:rPr>
        <w:t xml:space="preserve"> </w:t>
      </w:r>
      <w:r w:rsidR="0088118D">
        <w:rPr>
          <w:rFonts w:asciiTheme="majorHAnsi" w:hAnsiTheme="majorHAnsi" w:cs="Sakkal Majalla"/>
          <w:b/>
          <w:bCs/>
          <w:sz w:val="24"/>
          <w:szCs w:val="24"/>
          <w:lang w:bidi="ar-MA"/>
        </w:rPr>
        <w:t>(1pt)</w:t>
      </w:r>
    </w:p>
    <w:p w14:paraId="276A6D1B" w14:textId="77777777" w:rsidR="007B30CE" w:rsidRPr="00062135" w:rsidRDefault="007B501E" w:rsidP="00891AC5">
      <w:pPr>
        <w:pStyle w:val="Paragraphedeliste"/>
        <w:ind w:left="1080"/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</w:pP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                  </w:t>
      </w:r>
      <w:r w:rsidRPr="00062135">
        <w:rPr>
          <w:rFonts w:ascii="Cambria Math" w:eastAsiaTheme="minorEastAsia" w:hAnsi="Cambria Math" w:cs="Cambria Math"/>
          <w:b/>
          <w:bCs/>
          <w:i/>
          <w:iCs/>
          <w:sz w:val="24"/>
          <w:szCs w:val="24"/>
        </w:rPr>
        <w:t>⧠</w:t>
      </w: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kg/cm</w:t>
      </w: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  <w:vertAlign w:val="superscript"/>
        </w:rPr>
        <w:t>3</w:t>
      </w: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                      </w:t>
      </w:r>
      <w:r w:rsidRPr="00062135">
        <w:rPr>
          <w:rFonts w:ascii="Cambria Math" w:eastAsiaTheme="minorEastAsia" w:hAnsi="Cambria Math" w:cs="Cambria Math"/>
          <w:b/>
          <w:bCs/>
          <w:i/>
          <w:iCs/>
          <w:sz w:val="24"/>
          <w:szCs w:val="24"/>
        </w:rPr>
        <w:t>⧠</w:t>
      </w: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g/m</w:t>
      </w: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  <w:vertAlign w:val="superscript"/>
        </w:rPr>
        <w:t>3</w:t>
      </w: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                                  </w:t>
      </w:r>
      <w:r w:rsidRPr="00062135">
        <w:rPr>
          <w:rFonts w:ascii="Cambria Math" w:eastAsiaTheme="minorEastAsia" w:hAnsi="Cambria Math" w:cs="Cambria Math"/>
          <w:b/>
          <w:bCs/>
          <w:i/>
          <w:iCs/>
          <w:sz w:val="24"/>
          <w:szCs w:val="24"/>
        </w:rPr>
        <w:t>⧠</w:t>
      </w: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kg/m</w:t>
      </w: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  <w:vertAlign w:val="superscript"/>
        </w:rPr>
        <w:t>3</w:t>
      </w:r>
    </w:p>
    <w:p w14:paraId="38E8761B" w14:textId="03B14C26" w:rsidR="007B501E" w:rsidRPr="00062135" w:rsidRDefault="001D532D" w:rsidP="007B501E">
      <w:pPr>
        <w:pStyle w:val="Paragraphedeliste"/>
        <w:numPr>
          <w:ilvl w:val="0"/>
          <w:numId w:val="2"/>
        </w:numPr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>Un corps flotte sur l’eau si sa masse volumique est :</w:t>
      </w:r>
      <w:r w:rsidR="0088118D" w:rsidRPr="0088118D">
        <w:rPr>
          <w:rFonts w:asciiTheme="majorHAnsi" w:hAnsiTheme="majorHAnsi" w:cs="Sakkal Majalla"/>
          <w:b/>
          <w:bCs/>
          <w:sz w:val="24"/>
          <w:szCs w:val="24"/>
          <w:lang w:bidi="ar-MA"/>
        </w:rPr>
        <w:t xml:space="preserve"> </w:t>
      </w:r>
      <w:r w:rsidR="0088118D">
        <w:rPr>
          <w:rFonts w:asciiTheme="majorHAnsi" w:hAnsiTheme="majorHAnsi" w:cs="Sakkal Majalla"/>
          <w:b/>
          <w:bCs/>
          <w:sz w:val="24"/>
          <w:szCs w:val="24"/>
          <w:lang w:bidi="ar-MA"/>
        </w:rPr>
        <w:t>(0,5pt)</w:t>
      </w:r>
    </w:p>
    <w:p w14:paraId="487FADBA" w14:textId="6C37715D" w:rsidR="001D532D" w:rsidRPr="0088118D" w:rsidRDefault="00E1014E" w:rsidP="0088118D">
      <w:pPr>
        <w:pStyle w:val="Paragraphedeliste"/>
        <w:ind w:left="0"/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</w:pPr>
      <w:r>
        <w:rPr>
          <w:rFonts w:ascii="Cambria Math" w:eastAsiaTheme="minorEastAsia" w:hAnsi="Cambria Math" w:cs="Cambria Math"/>
          <w:b/>
          <w:bCs/>
          <w:i/>
          <w:iCs/>
          <w:sz w:val="24"/>
          <w:szCs w:val="24"/>
        </w:rPr>
        <w:t xml:space="preserve">            </w:t>
      </w:r>
      <w:r w:rsidR="001D532D" w:rsidRPr="00062135">
        <w:rPr>
          <w:rFonts w:ascii="Cambria Math" w:eastAsiaTheme="minorEastAsia" w:hAnsi="Cambria Math" w:cs="Cambria Math"/>
          <w:b/>
          <w:bCs/>
          <w:i/>
          <w:iCs/>
          <w:sz w:val="24"/>
          <w:szCs w:val="24"/>
        </w:rPr>
        <w:t>⧠</w:t>
      </w:r>
      <w:r w:rsidR="001D532D"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</w:t>
      </w:r>
      <w:r w:rsidR="003B07A0"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>Inférieure</w:t>
      </w:r>
      <w:r w:rsidR="001D532D"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à celle de l’eau</w:t>
      </w:r>
      <w:r w:rsidR="0088118D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               </w:t>
      </w:r>
      <w:r w:rsidR="001D532D" w:rsidRPr="0088118D">
        <w:rPr>
          <w:rFonts w:ascii="Cambria Math" w:eastAsiaTheme="minorEastAsia" w:hAnsi="Cambria Math" w:cs="Cambria Math"/>
          <w:b/>
          <w:bCs/>
          <w:i/>
          <w:iCs/>
          <w:sz w:val="24"/>
          <w:szCs w:val="24"/>
        </w:rPr>
        <w:t>⧠</w:t>
      </w:r>
      <w:r w:rsidR="001D532D" w:rsidRPr="0088118D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</w:t>
      </w:r>
      <w:r w:rsidR="003B07A0" w:rsidRPr="0088118D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>Supérieure</w:t>
      </w:r>
      <w:r w:rsidR="001D532D" w:rsidRPr="0088118D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à celle de l’eau</w:t>
      </w:r>
      <w:r w:rsidR="0088118D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      </w:t>
      </w:r>
      <w:r w:rsidR="0088118D" w:rsidRPr="0088118D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              </w:t>
      </w:r>
      <w:r w:rsidR="001D532D" w:rsidRPr="0088118D">
        <w:rPr>
          <w:rFonts w:ascii="Cambria Math" w:eastAsiaTheme="minorEastAsia" w:hAnsi="Cambria Math" w:cs="Cambria Math"/>
          <w:b/>
          <w:bCs/>
          <w:i/>
          <w:iCs/>
          <w:sz w:val="24"/>
          <w:szCs w:val="24"/>
        </w:rPr>
        <w:t>⧠</w:t>
      </w:r>
      <w:r w:rsidR="003B07A0" w:rsidRPr="0088118D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E</w:t>
      </w:r>
      <w:r w:rsidR="001D532D" w:rsidRPr="0088118D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>gale à celle de l’eau</w:t>
      </w:r>
    </w:p>
    <w:p w14:paraId="65389627" w14:textId="4941DC77" w:rsidR="001D532D" w:rsidRPr="00062135" w:rsidRDefault="001D532D" w:rsidP="001D532D">
      <w:pPr>
        <w:pStyle w:val="Paragraphedeliste"/>
        <w:numPr>
          <w:ilvl w:val="0"/>
          <w:numId w:val="2"/>
        </w:numPr>
        <w:rPr>
          <w:rFonts w:asciiTheme="majorHAnsi" w:hAnsiTheme="majorHAnsi" w:cstheme="majorBidi"/>
          <w:b/>
          <w:bCs/>
          <w:i/>
          <w:iCs/>
          <w:sz w:val="24"/>
          <w:szCs w:val="24"/>
        </w:rPr>
      </w:pP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Lorsqu’un changement d’état d’un corps de l’état solide à l’état liquide sa </w:t>
      </w:r>
      <w:r w:rsidR="00E1343F"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>masse</w:t>
      </w:r>
      <w:r w:rsidR="00E1343F">
        <w:rPr>
          <w:rFonts w:asciiTheme="majorHAnsi" w:hAnsiTheme="majorHAnsi" w:cstheme="majorBidi"/>
          <w:b/>
          <w:bCs/>
          <w:i/>
          <w:iCs/>
          <w:sz w:val="24"/>
          <w:szCs w:val="24"/>
        </w:rPr>
        <w:t xml:space="preserve"> :</w:t>
      </w:r>
      <w:r w:rsidR="0088118D" w:rsidRPr="0088118D">
        <w:rPr>
          <w:rFonts w:asciiTheme="majorHAnsi" w:hAnsiTheme="majorHAnsi" w:cs="Sakkal Majalla"/>
          <w:b/>
          <w:bCs/>
          <w:sz w:val="24"/>
          <w:szCs w:val="24"/>
          <w:lang w:bidi="ar-MA"/>
        </w:rPr>
        <w:t xml:space="preserve"> </w:t>
      </w:r>
      <w:r w:rsidR="0088118D">
        <w:rPr>
          <w:rFonts w:asciiTheme="majorHAnsi" w:hAnsiTheme="majorHAnsi" w:cs="Sakkal Majalla"/>
          <w:b/>
          <w:bCs/>
          <w:sz w:val="24"/>
          <w:szCs w:val="24"/>
          <w:lang w:bidi="ar-MA"/>
        </w:rPr>
        <w:t>(1pt)</w:t>
      </w:r>
    </w:p>
    <w:p w14:paraId="46E5515A" w14:textId="77777777" w:rsidR="001D532D" w:rsidRPr="00062135" w:rsidRDefault="00062135" w:rsidP="00062135">
      <w:pPr>
        <w:pStyle w:val="Paragraphedeliste"/>
        <w:ind w:left="1080"/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</w:pP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             </w:t>
      </w:r>
      <w:r w:rsidR="001D532D" w:rsidRPr="00062135">
        <w:rPr>
          <w:rFonts w:ascii="Cambria Math" w:eastAsiaTheme="minorEastAsia" w:hAnsi="Cambria Math" w:cs="Cambria Math"/>
          <w:b/>
          <w:bCs/>
          <w:i/>
          <w:iCs/>
          <w:sz w:val="24"/>
          <w:szCs w:val="24"/>
        </w:rPr>
        <w:t>⧠</w:t>
      </w:r>
      <w:r w:rsidR="001D532D"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Augmente</w:t>
      </w: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                 </w:t>
      </w:r>
      <w:r w:rsidR="001D532D" w:rsidRPr="00062135">
        <w:rPr>
          <w:rFonts w:ascii="Cambria Math" w:eastAsiaTheme="minorEastAsia" w:hAnsi="Cambria Math" w:cs="Cambria Math"/>
          <w:b/>
          <w:bCs/>
          <w:i/>
          <w:iCs/>
          <w:sz w:val="24"/>
          <w:szCs w:val="24"/>
        </w:rPr>
        <w:t>⧠</w:t>
      </w:r>
      <w:r w:rsidR="001D532D"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Diminue</w:t>
      </w: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                    </w:t>
      </w:r>
      <w:r w:rsidR="001D532D" w:rsidRPr="00062135">
        <w:rPr>
          <w:rFonts w:ascii="Cambria Math" w:eastAsiaTheme="minorEastAsia" w:hAnsi="Cambria Math" w:cs="Cambria Math"/>
          <w:b/>
          <w:bCs/>
          <w:i/>
          <w:iCs/>
          <w:sz w:val="24"/>
          <w:szCs w:val="24"/>
        </w:rPr>
        <w:t>⧠</w:t>
      </w:r>
      <w:r w:rsidR="001D532D"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Ne change pas</w:t>
      </w:r>
    </w:p>
    <w:p w14:paraId="513D7139" w14:textId="7C3F83EE" w:rsidR="002B375C" w:rsidRDefault="00E9235C" w:rsidP="00E9235C">
      <w:pPr>
        <w:pStyle w:val="Paragraphedeliste"/>
        <w:numPr>
          <w:ilvl w:val="0"/>
          <w:numId w:val="2"/>
        </w:numPr>
        <w:spacing w:line="240" w:lineRule="auto"/>
        <w:ind w:right="-1134"/>
        <w:rPr>
          <w:rFonts w:asciiTheme="majorHAnsi" w:hAnsiTheme="majorHAnsi" w:cstheme="majorBidi"/>
          <w:b/>
          <w:bCs/>
          <w:sz w:val="24"/>
          <w:szCs w:val="24"/>
        </w:rPr>
      </w:pPr>
      <w:r w:rsidRPr="00062135">
        <w:rPr>
          <w:rFonts w:asciiTheme="majorHAnsi" w:hAnsiTheme="majorHAnsi" w:cstheme="majorBidi"/>
          <w:b/>
          <w:bCs/>
          <w:sz w:val="24"/>
          <w:szCs w:val="24"/>
        </w:rPr>
        <w:t>Le mélange d’eau et de l’huile est un mélange homogène</w:t>
      </w:r>
      <w:r w:rsidRPr="00062135">
        <w:rPr>
          <w:rFonts w:asciiTheme="majorHAnsi" w:hAnsiTheme="majorHAnsi"/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05636C" wp14:editId="7DC3E8B1">
                <wp:simplePos x="0" y="0"/>
                <wp:positionH relativeFrom="column">
                  <wp:posOffset>-675412</wp:posOffset>
                </wp:positionH>
                <wp:positionV relativeFrom="paragraph">
                  <wp:posOffset>25903</wp:posOffset>
                </wp:positionV>
                <wp:extent cx="198120" cy="146050"/>
                <wp:effectExtent l="0" t="0" r="11430" b="25400"/>
                <wp:wrapNone/>
                <wp:docPr id="13" name="Rectangle 13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460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0FB8AC" id="Rectangle 13" o:spid="_x0000_s1026" href="http://adrarphysic.fr/" style="position:absolute;margin-left:-53.2pt;margin-top:2.05pt;width:15.6pt;height:1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" o:button="t" fillcolor="white [3201]" strokecolor="#f79646 [3209]" strokeweight=".25pt">
                <v:fill o:detectmouseclick="t"/>
              </v:rect>
            </w:pict>
          </mc:Fallback>
        </mc:AlternateContent>
      </w:r>
      <w:r w:rsidR="002B375C">
        <w:rPr>
          <w:rFonts w:asciiTheme="majorHAnsi" w:hAnsiTheme="majorHAnsi" w:cstheme="majorBidi"/>
          <w:b/>
          <w:bCs/>
          <w:sz w:val="24"/>
          <w:szCs w:val="24"/>
        </w:rPr>
        <w:t>:</w:t>
      </w:r>
      <w:r w:rsidR="005A0358">
        <w:rPr>
          <w:rFonts w:asciiTheme="majorHAnsi" w:hAnsiTheme="majorHAnsi" w:cs="Sakkal Majalla"/>
          <w:b/>
          <w:bCs/>
          <w:sz w:val="24"/>
          <w:szCs w:val="24"/>
          <w:lang w:bidi="ar-MA"/>
        </w:rPr>
        <w:t>(</w:t>
      </w:r>
      <w:r w:rsidR="0088118D">
        <w:rPr>
          <w:rFonts w:asciiTheme="majorHAnsi" w:hAnsiTheme="majorHAnsi" w:cs="Sakkal Majalla"/>
          <w:b/>
          <w:bCs/>
          <w:sz w:val="24"/>
          <w:szCs w:val="24"/>
          <w:lang w:bidi="ar-MA"/>
        </w:rPr>
        <w:t>0,5</w:t>
      </w:r>
      <w:r w:rsidR="005A0358">
        <w:rPr>
          <w:rFonts w:asciiTheme="majorHAnsi" w:hAnsiTheme="majorHAnsi" w:cs="Sakkal Majalla"/>
          <w:b/>
          <w:bCs/>
          <w:sz w:val="24"/>
          <w:szCs w:val="24"/>
          <w:lang w:bidi="ar-MA"/>
        </w:rPr>
        <w:t>pt)</w:t>
      </w:r>
    </w:p>
    <w:p w14:paraId="666EB4D9" w14:textId="6BF704E6" w:rsidR="00E9235C" w:rsidRPr="00062135" w:rsidRDefault="00E9235C" w:rsidP="005A0358">
      <w:pPr>
        <w:pStyle w:val="Paragraphedeliste"/>
        <w:spacing w:line="240" w:lineRule="auto"/>
        <w:ind w:left="2832" w:right="-1134"/>
        <w:rPr>
          <w:rFonts w:asciiTheme="majorHAnsi" w:hAnsiTheme="majorHAnsi" w:cstheme="majorBidi"/>
          <w:b/>
          <w:bCs/>
          <w:sz w:val="24"/>
          <w:szCs w:val="24"/>
        </w:rPr>
      </w:pPr>
      <w:r w:rsidRPr="00062135">
        <w:rPr>
          <w:rFonts w:ascii="Cambria Math" w:eastAsiaTheme="minorEastAsia" w:hAnsi="Cambria Math" w:cs="Cambria Math"/>
          <w:b/>
          <w:bCs/>
          <w:i/>
          <w:iCs/>
          <w:sz w:val="24"/>
          <w:szCs w:val="24"/>
        </w:rPr>
        <w:t>⧠</w:t>
      </w: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</w:t>
      </w:r>
      <w:r w:rsidRPr="00062135">
        <w:rPr>
          <w:rFonts w:asciiTheme="majorHAnsi" w:hAnsiTheme="majorHAnsi" w:cstheme="majorBidi"/>
          <w:b/>
          <w:bCs/>
          <w:sz w:val="24"/>
          <w:szCs w:val="24"/>
        </w:rPr>
        <w:t xml:space="preserve"> Vrai                    </w:t>
      </w:r>
      <w:r w:rsidRPr="00062135">
        <w:rPr>
          <w:rFonts w:ascii="Cambria Math" w:eastAsiaTheme="minorEastAsia" w:hAnsi="Cambria Math" w:cs="Cambria Math"/>
          <w:b/>
          <w:bCs/>
          <w:i/>
          <w:iCs/>
          <w:sz w:val="24"/>
          <w:szCs w:val="24"/>
        </w:rPr>
        <w:t>⧠</w:t>
      </w: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</w:t>
      </w:r>
      <w:r w:rsidRPr="00062135">
        <w:rPr>
          <w:rFonts w:asciiTheme="majorHAnsi" w:hAnsiTheme="majorHAnsi" w:cstheme="majorBidi"/>
          <w:b/>
          <w:bCs/>
          <w:sz w:val="24"/>
          <w:szCs w:val="24"/>
        </w:rPr>
        <w:t xml:space="preserve"> Faux      </w:t>
      </w:r>
    </w:p>
    <w:p w14:paraId="401CC9CA" w14:textId="317BB03C" w:rsidR="00062135" w:rsidRPr="00062135" w:rsidRDefault="00E9235C" w:rsidP="00062135">
      <w:pPr>
        <w:pStyle w:val="Paragraphedeliste"/>
        <w:numPr>
          <w:ilvl w:val="0"/>
          <w:numId w:val="2"/>
        </w:numPr>
        <w:spacing w:line="240" w:lineRule="auto"/>
        <w:ind w:right="-1134"/>
        <w:rPr>
          <w:rFonts w:asciiTheme="majorHAnsi" w:hAnsiTheme="majorHAnsi" w:cstheme="majorBidi"/>
          <w:b/>
          <w:bCs/>
          <w:sz w:val="24"/>
          <w:szCs w:val="24"/>
        </w:rPr>
      </w:pPr>
      <w:r w:rsidRPr="00062135">
        <w:rPr>
          <w:rFonts w:asciiTheme="majorHAnsi" w:hAnsiTheme="majorHAnsi" w:cstheme="majorBidi"/>
          <w:b/>
          <w:bCs/>
          <w:sz w:val="24"/>
          <w:szCs w:val="24"/>
        </w:rPr>
        <w:t xml:space="preserve"> La technique utilisée pour séparer les constituants d’un mélange homogène est :</w:t>
      </w:r>
      <w:r w:rsidRPr="00062135">
        <w:rPr>
          <w:rFonts w:asciiTheme="majorHAnsi" w:hAnsiTheme="majorHAnsi"/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C2D2EC" wp14:editId="5022950E">
                <wp:simplePos x="0" y="0"/>
                <wp:positionH relativeFrom="column">
                  <wp:posOffset>-675005</wp:posOffset>
                </wp:positionH>
                <wp:positionV relativeFrom="paragraph">
                  <wp:posOffset>11478</wp:posOffset>
                </wp:positionV>
                <wp:extent cx="198120" cy="146050"/>
                <wp:effectExtent l="0" t="0" r="11430" b="25400"/>
                <wp:wrapNone/>
                <wp:docPr id="15" name="Rectangle 15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460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F3887E" id="Rectangle 15" o:spid="_x0000_s1026" href="http://adrarphysic.fr/" style="position:absolute;margin-left:-53.15pt;margin-top:.9pt;width:15.6pt;height:1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" o:button="t" fillcolor="white [3201]" strokecolor="#f79646 [3209]" strokeweight=".25pt">
                <v:fill o:detectmouseclick="t"/>
              </v:rect>
            </w:pict>
          </mc:Fallback>
        </mc:AlternateContent>
      </w:r>
      <w:r w:rsidR="00062135" w:rsidRPr="00062135">
        <w:rPr>
          <w:rFonts w:asciiTheme="majorHAnsi" w:hAnsiTheme="majorHAnsi" w:cstheme="majorBidi"/>
          <w:b/>
          <w:bCs/>
          <w:sz w:val="24"/>
          <w:szCs w:val="24"/>
        </w:rPr>
        <w:t xml:space="preserve"> </w:t>
      </w:r>
      <w:r w:rsidR="002B375C">
        <w:rPr>
          <w:rFonts w:asciiTheme="majorHAnsi" w:hAnsiTheme="majorHAnsi" w:cs="Sakkal Majalla"/>
          <w:b/>
          <w:bCs/>
          <w:sz w:val="24"/>
          <w:szCs w:val="24"/>
          <w:lang w:bidi="ar-MA"/>
        </w:rPr>
        <w:t>(1pt)</w:t>
      </w:r>
    </w:p>
    <w:p w14:paraId="2B7625DF" w14:textId="77777777" w:rsidR="00E9235C" w:rsidRPr="00062135" w:rsidRDefault="00062135" w:rsidP="00062135">
      <w:pPr>
        <w:pStyle w:val="Paragraphedeliste"/>
        <w:ind w:left="1080"/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</w:pP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             </w:t>
      </w:r>
      <w:r w:rsidRPr="00062135">
        <w:rPr>
          <w:rFonts w:ascii="Cambria Math" w:eastAsiaTheme="minorEastAsia" w:hAnsi="Cambria Math" w:cs="Cambria Math"/>
          <w:b/>
          <w:bCs/>
          <w:i/>
          <w:iCs/>
          <w:sz w:val="24"/>
          <w:szCs w:val="24"/>
        </w:rPr>
        <w:t>⧠</w:t>
      </w: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la filtration                  </w:t>
      </w:r>
      <w:r w:rsidRPr="00062135">
        <w:rPr>
          <w:rFonts w:ascii="Cambria Math" w:eastAsiaTheme="minorEastAsia" w:hAnsi="Cambria Math" w:cs="Cambria Math"/>
          <w:b/>
          <w:bCs/>
          <w:i/>
          <w:iCs/>
          <w:sz w:val="24"/>
          <w:szCs w:val="24"/>
        </w:rPr>
        <w:t>⧠</w:t>
      </w: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la distillation                      </w:t>
      </w:r>
      <w:r w:rsidRPr="00062135">
        <w:rPr>
          <w:rFonts w:ascii="Cambria Math" w:eastAsiaTheme="minorEastAsia" w:hAnsi="Cambria Math" w:cs="Cambria Math"/>
          <w:b/>
          <w:bCs/>
          <w:i/>
          <w:iCs/>
          <w:sz w:val="24"/>
          <w:szCs w:val="24"/>
        </w:rPr>
        <w:t>⧠</w:t>
      </w: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la décantation</w:t>
      </w:r>
    </w:p>
    <w:p w14:paraId="2BD410C3" w14:textId="0EE66F93" w:rsidR="007D05B8" w:rsidRPr="007D05B8" w:rsidRDefault="007D05B8" w:rsidP="007D05B8">
      <w:pPr>
        <w:pStyle w:val="Paragraphedeliste"/>
        <w:numPr>
          <w:ilvl w:val="0"/>
          <w:numId w:val="2"/>
        </w:numPr>
        <w:spacing w:after="160" w:line="256" w:lineRule="auto"/>
        <w:rPr>
          <w:rFonts w:asciiTheme="majorHAnsi" w:hAnsiTheme="majorHAnsi"/>
          <w:b/>
          <w:bCs/>
          <w:sz w:val="24"/>
          <w:szCs w:val="24"/>
        </w:rPr>
      </w:pPr>
      <w:r w:rsidRPr="007D05B8">
        <w:rPr>
          <w:rFonts w:asciiTheme="majorHAnsi" w:hAnsiTheme="majorHAnsi"/>
          <w:b/>
          <w:bCs/>
          <w:sz w:val="24"/>
          <w:szCs w:val="24"/>
        </w:rPr>
        <w:t>Dans le mélange d’eau et du sel quel est le solvant ? et quel est le soluté ?</w:t>
      </w:r>
      <w:r w:rsidRPr="007D05B8">
        <w:rPr>
          <w:rFonts w:asciiTheme="majorHAnsi" w:hAnsiTheme="majorHAnsi" w:cs="Sakkal Majalla"/>
          <w:b/>
          <w:bCs/>
          <w:sz w:val="24"/>
          <w:szCs w:val="24"/>
          <w:lang w:bidi="ar-MA"/>
        </w:rPr>
        <w:t xml:space="preserve"> </w:t>
      </w:r>
      <w:r>
        <w:rPr>
          <w:rFonts w:asciiTheme="majorHAnsi" w:hAnsiTheme="majorHAnsi" w:cs="Sakkal Majalla"/>
          <w:b/>
          <w:bCs/>
          <w:sz w:val="24"/>
          <w:szCs w:val="24"/>
          <w:lang w:bidi="ar-MA"/>
        </w:rPr>
        <w:t>(1pt)</w:t>
      </w:r>
    </w:p>
    <w:p w14:paraId="2182FDDA" w14:textId="5130D3A7" w:rsidR="007D05B8" w:rsidRPr="007D05B8" w:rsidRDefault="007D05B8" w:rsidP="007D05B8">
      <w:pPr>
        <w:pStyle w:val="Paragraphedeliste"/>
        <w:ind w:left="502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   </w:t>
      </w:r>
      <w:r w:rsidRPr="007D05B8">
        <w:rPr>
          <w:rFonts w:asciiTheme="majorHAnsi" w:hAnsiTheme="majorHAnsi"/>
          <w:b/>
          <w:bCs/>
          <w:sz w:val="24"/>
          <w:szCs w:val="24"/>
        </w:rPr>
        <w:t>Le solvant : ………</w:t>
      </w:r>
      <w:r>
        <w:rPr>
          <w:rFonts w:asciiTheme="majorHAnsi" w:hAnsiTheme="majorHAnsi"/>
          <w:b/>
          <w:bCs/>
          <w:sz w:val="24"/>
          <w:szCs w:val="24"/>
        </w:rPr>
        <w:t>…….</w:t>
      </w:r>
      <w:r w:rsidRPr="007D05B8">
        <w:rPr>
          <w:rFonts w:asciiTheme="majorHAnsi" w:hAnsiTheme="majorHAnsi"/>
          <w:b/>
          <w:bCs/>
          <w:sz w:val="24"/>
          <w:szCs w:val="24"/>
        </w:rPr>
        <w:t>…………</w:t>
      </w:r>
      <w:r>
        <w:rPr>
          <w:rFonts w:asciiTheme="majorHAnsi" w:hAnsiTheme="majorHAnsi"/>
          <w:b/>
          <w:bCs/>
          <w:sz w:val="24"/>
          <w:szCs w:val="24"/>
        </w:rPr>
        <w:t xml:space="preserve">                              </w:t>
      </w:r>
      <w:r w:rsidRPr="007D05B8">
        <w:rPr>
          <w:rFonts w:asciiTheme="majorHAnsi" w:hAnsiTheme="majorHAnsi"/>
          <w:b/>
          <w:bCs/>
          <w:sz w:val="24"/>
          <w:szCs w:val="24"/>
        </w:rPr>
        <w:t>Le soluté : ……………………..</w:t>
      </w:r>
    </w:p>
    <w:p w14:paraId="4B525D40" w14:textId="2937365C" w:rsidR="00062135" w:rsidRPr="00062135" w:rsidRDefault="0088118D" w:rsidP="00062135">
      <w:pPr>
        <w:pStyle w:val="Paragraphedeliste"/>
        <w:widowControl w:val="0"/>
        <w:numPr>
          <w:ilvl w:val="0"/>
          <w:numId w:val="2"/>
        </w:numPr>
        <w:spacing w:line="240" w:lineRule="auto"/>
        <w:rPr>
          <w:rFonts w:asciiTheme="majorHAnsi" w:hAnsiTheme="majorHAnsi" w:cs="Sakkal Majalla"/>
          <w:b/>
          <w:bCs/>
          <w:sz w:val="24"/>
          <w:szCs w:val="24"/>
          <w:lang w:bidi="ar-MA"/>
        </w:rPr>
      </w:pPr>
      <w:r w:rsidRPr="00062135">
        <w:rPr>
          <w:rFonts w:asciiTheme="majorHAnsi" w:hAnsiTheme="majorHAnsi" w:cs="Sakkal Majalla"/>
          <w:b/>
          <w:bCs/>
          <w:sz w:val="24"/>
          <w:szCs w:val="24"/>
          <w:lang w:bidi="ar-MA"/>
        </w:rPr>
        <w:t>Eau salée</w:t>
      </w:r>
      <w:r w:rsidR="00062135" w:rsidRPr="00062135">
        <w:rPr>
          <w:rFonts w:asciiTheme="majorHAnsi" w:hAnsiTheme="majorHAnsi" w:cs="Sakkal Majalla"/>
          <w:b/>
          <w:bCs/>
          <w:sz w:val="24"/>
          <w:szCs w:val="24"/>
          <w:lang w:bidi="ar-MA"/>
        </w:rPr>
        <w:t xml:space="preserve"> c’est un : </w:t>
      </w:r>
      <w:r w:rsidR="002B375C">
        <w:rPr>
          <w:rFonts w:asciiTheme="majorHAnsi" w:hAnsiTheme="majorHAnsi" w:cs="Sakkal Majalla"/>
          <w:b/>
          <w:bCs/>
          <w:sz w:val="24"/>
          <w:szCs w:val="24"/>
          <w:lang w:bidi="ar-MA"/>
        </w:rPr>
        <w:t>(1pt)</w:t>
      </w:r>
    </w:p>
    <w:p w14:paraId="31D03239" w14:textId="20FFCF9A" w:rsidR="00E9235C" w:rsidRDefault="00062135" w:rsidP="000139C3">
      <w:pPr>
        <w:pStyle w:val="Paragraphedeliste"/>
        <w:ind w:left="1080"/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</w:pP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         </w:t>
      </w:r>
      <w:r w:rsidRPr="00062135">
        <w:rPr>
          <w:rFonts w:ascii="Cambria Math" w:eastAsiaTheme="minorEastAsia" w:hAnsi="Cambria Math" w:cs="Cambria Math"/>
          <w:b/>
          <w:bCs/>
          <w:i/>
          <w:iCs/>
          <w:sz w:val="24"/>
          <w:szCs w:val="24"/>
        </w:rPr>
        <w:t>⧠</w:t>
      </w: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</w:t>
      </w:r>
      <w:r w:rsidR="0088118D"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>corps pur</w:t>
      </w: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                   </w:t>
      </w:r>
      <w:r w:rsidRPr="00062135">
        <w:rPr>
          <w:rFonts w:ascii="Cambria Math" w:eastAsiaTheme="minorEastAsia" w:hAnsi="Cambria Math" w:cs="Cambria Math"/>
          <w:b/>
          <w:bCs/>
          <w:i/>
          <w:iCs/>
          <w:sz w:val="24"/>
          <w:szCs w:val="24"/>
        </w:rPr>
        <w:t>⧠</w:t>
      </w: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</w:t>
      </w:r>
      <w:r w:rsidR="0088118D"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>mélange hétérogène</w:t>
      </w: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                    </w:t>
      </w:r>
      <w:r w:rsidRPr="00062135">
        <w:rPr>
          <w:rFonts w:ascii="Cambria Math" w:eastAsiaTheme="minorEastAsia" w:hAnsi="Cambria Math" w:cs="Cambria Math"/>
          <w:b/>
          <w:bCs/>
          <w:i/>
          <w:iCs/>
          <w:sz w:val="24"/>
          <w:szCs w:val="24"/>
        </w:rPr>
        <w:t>⧠</w:t>
      </w: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</w:t>
      </w:r>
      <w:r w:rsidR="0088118D"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>mélange homogène</w:t>
      </w:r>
    </w:p>
    <w:p w14:paraId="10CC0956" w14:textId="77777777" w:rsidR="00CA6922" w:rsidRPr="000139C3" w:rsidRDefault="00CA6922" w:rsidP="000139C3">
      <w:pPr>
        <w:pStyle w:val="Paragraphedeliste"/>
        <w:ind w:left="1080"/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</w:pPr>
    </w:p>
    <w:p w14:paraId="1B23839C" w14:textId="7214D112" w:rsidR="001D532D" w:rsidRPr="00CA6922" w:rsidRDefault="001D532D" w:rsidP="00CA6922">
      <w:pPr>
        <w:pStyle w:val="Paragraphedeliste"/>
        <w:numPr>
          <w:ilvl w:val="0"/>
          <w:numId w:val="1"/>
        </w:numPr>
        <w:rPr>
          <w:rFonts w:asciiTheme="majorHAnsi" w:eastAsiaTheme="minorEastAsia" w:hAnsiTheme="majorHAnsi" w:cstheme="majorBidi"/>
          <w:b/>
          <w:bCs/>
          <w:i/>
          <w:iCs/>
          <w:sz w:val="28"/>
          <w:szCs w:val="28"/>
          <w:u w:val="single"/>
        </w:rPr>
      </w:pPr>
      <w:r w:rsidRPr="00CA6922">
        <w:rPr>
          <w:rFonts w:asciiTheme="majorHAnsi" w:eastAsiaTheme="minorEastAsia" w:hAnsiTheme="majorHAnsi" w:cstheme="majorBidi"/>
          <w:b/>
          <w:bCs/>
          <w:i/>
          <w:iCs/>
          <w:sz w:val="28"/>
          <w:szCs w:val="28"/>
          <w:u w:val="single"/>
        </w:rPr>
        <w:t xml:space="preserve">Deuxième partie : l’électricité </w:t>
      </w:r>
    </w:p>
    <w:p w14:paraId="3C7CB56A" w14:textId="6ED84607" w:rsidR="005C200A" w:rsidRPr="00062135" w:rsidRDefault="005C200A" w:rsidP="005C200A">
      <w:pPr>
        <w:pStyle w:val="Paragraphedeliste"/>
        <w:numPr>
          <w:ilvl w:val="0"/>
          <w:numId w:val="4"/>
        </w:numPr>
        <w:rPr>
          <w:rFonts w:asciiTheme="majorHAnsi" w:eastAsiaTheme="minorEastAsia" w:hAnsiTheme="majorHAnsi" w:cstheme="majorBidi"/>
          <w:b/>
          <w:bCs/>
          <w:i/>
          <w:iCs/>
          <w:sz w:val="28"/>
          <w:szCs w:val="28"/>
        </w:rPr>
      </w:pP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>Remplir le tableau suivant :</w:t>
      </w:r>
      <w:r w:rsidR="0088118D" w:rsidRPr="0088118D">
        <w:rPr>
          <w:rFonts w:asciiTheme="majorHAnsi" w:hAnsiTheme="majorHAnsi" w:cs="Sakkal Majalla"/>
          <w:b/>
          <w:bCs/>
          <w:sz w:val="24"/>
          <w:szCs w:val="24"/>
          <w:lang w:bidi="ar-MA"/>
        </w:rPr>
        <w:t xml:space="preserve"> </w:t>
      </w:r>
      <w:r w:rsidR="0088118D">
        <w:rPr>
          <w:rFonts w:asciiTheme="majorHAnsi" w:hAnsiTheme="majorHAnsi" w:cs="Sakkal Majalla"/>
          <w:b/>
          <w:bCs/>
          <w:sz w:val="24"/>
          <w:szCs w:val="24"/>
          <w:lang w:bidi="ar-MA"/>
        </w:rPr>
        <w:t>(4pts)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44"/>
        <w:gridCol w:w="2000"/>
        <w:gridCol w:w="2127"/>
        <w:gridCol w:w="1984"/>
        <w:gridCol w:w="2516"/>
      </w:tblGrid>
      <w:tr w:rsidR="005C200A" w:rsidRPr="00062135" w14:paraId="6FE7741D" w14:textId="77777777" w:rsidTr="00E9235C">
        <w:trPr>
          <w:trHeight w:val="424"/>
        </w:trPr>
        <w:tc>
          <w:tcPr>
            <w:tcW w:w="2644" w:type="dxa"/>
          </w:tcPr>
          <w:p w14:paraId="174870C3" w14:textId="77777777" w:rsidR="005C200A" w:rsidRPr="00062135" w:rsidRDefault="005C200A" w:rsidP="005C200A">
            <w:pPr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8"/>
                <w:szCs w:val="28"/>
              </w:rPr>
            </w:pPr>
            <w:r w:rsidRPr="00F54578">
              <w:rPr>
                <w:rFonts w:asciiTheme="majorHAnsi" w:eastAsiaTheme="minorEastAsia" w:hAnsiTheme="majorHAnsi" w:cstheme="majorBidi"/>
                <w:b/>
                <w:bCs/>
                <w:i/>
                <w:iCs/>
              </w:rPr>
              <w:t>Les éléments d’un circuit électrique simple</w:t>
            </w:r>
          </w:p>
        </w:tc>
        <w:tc>
          <w:tcPr>
            <w:tcW w:w="2000" w:type="dxa"/>
          </w:tcPr>
          <w:p w14:paraId="511AA6BB" w14:textId="77777777" w:rsidR="005C200A" w:rsidRPr="00F54578" w:rsidRDefault="005C200A" w:rsidP="005C200A">
            <w:pPr>
              <w:jc w:val="center"/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 w:rsidRPr="00F54578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>pile</w:t>
            </w:r>
          </w:p>
        </w:tc>
        <w:tc>
          <w:tcPr>
            <w:tcW w:w="2127" w:type="dxa"/>
          </w:tcPr>
          <w:p w14:paraId="067B2F20" w14:textId="77777777" w:rsidR="005C200A" w:rsidRPr="00F54578" w:rsidRDefault="005C200A" w:rsidP="005C200A">
            <w:pPr>
              <w:jc w:val="center"/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 w:rsidRPr="00F54578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>lampe</w:t>
            </w:r>
          </w:p>
        </w:tc>
        <w:tc>
          <w:tcPr>
            <w:tcW w:w="1984" w:type="dxa"/>
          </w:tcPr>
          <w:p w14:paraId="3ECB9446" w14:textId="77777777" w:rsidR="005C200A" w:rsidRPr="00F54578" w:rsidRDefault="00E9235C" w:rsidP="00E9235C">
            <w:pPr>
              <w:jc w:val="center"/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 w:rsidRPr="00F54578">
              <w:rPr>
                <w:rFonts w:asciiTheme="majorHAnsi" w:hAnsiTheme="majorHAnsi" w:cstheme="majorBidi"/>
                <w:b/>
                <w:bCs/>
                <w:sz w:val="24"/>
                <w:szCs w:val="24"/>
                <w:lang w:bidi="ar-MA"/>
              </w:rPr>
              <w:t>Résistance</w:t>
            </w:r>
          </w:p>
        </w:tc>
        <w:tc>
          <w:tcPr>
            <w:tcW w:w="2516" w:type="dxa"/>
          </w:tcPr>
          <w:p w14:paraId="23041D5E" w14:textId="77777777" w:rsidR="005C200A" w:rsidRPr="00F54578" w:rsidRDefault="00E9235C" w:rsidP="005C200A">
            <w:pPr>
              <w:jc w:val="center"/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 w:rsidRPr="00F54578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>I</w:t>
            </w:r>
            <w:r w:rsidR="005C200A" w:rsidRPr="00F54578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>nterrupteur</w:t>
            </w:r>
            <w:r w:rsidRPr="00F54578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54578">
              <w:rPr>
                <w:rFonts w:asciiTheme="majorHAnsi" w:hAnsiTheme="majorHAnsi" w:cstheme="majorBidi"/>
                <w:b/>
                <w:bCs/>
                <w:sz w:val="24"/>
                <w:szCs w:val="24"/>
                <w:lang w:bidi="ar-MA"/>
              </w:rPr>
              <w:t>fermé</w:t>
            </w:r>
          </w:p>
        </w:tc>
      </w:tr>
      <w:tr w:rsidR="005C200A" w:rsidRPr="00062135" w14:paraId="69887648" w14:textId="77777777" w:rsidTr="00E9235C">
        <w:trPr>
          <w:trHeight w:val="417"/>
        </w:trPr>
        <w:tc>
          <w:tcPr>
            <w:tcW w:w="2644" w:type="dxa"/>
          </w:tcPr>
          <w:p w14:paraId="1D5E7BFE" w14:textId="77777777" w:rsidR="005C200A" w:rsidRPr="00062135" w:rsidRDefault="005C200A" w:rsidP="005C200A">
            <w:pPr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</w:pPr>
            <w:r w:rsidRPr="00062135"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4"/>
                <w:szCs w:val="24"/>
              </w:rPr>
              <w:t xml:space="preserve">Symbole normalisé </w:t>
            </w:r>
          </w:p>
        </w:tc>
        <w:tc>
          <w:tcPr>
            <w:tcW w:w="2000" w:type="dxa"/>
          </w:tcPr>
          <w:p w14:paraId="4CC771B3" w14:textId="77777777" w:rsidR="005C200A" w:rsidRPr="00062135" w:rsidRDefault="005C200A" w:rsidP="005C200A">
            <w:pPr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2127" w:type="dxa"/>
          </w:tcPr>
          <w:p w14:paraId="1A61C33C" w14:textId="77777777" w:rsidR="005C200A" w:rsidRPr="00062135" w:rsidRDefault="005C200A" w:rsidP="005C200A">
            <w:pPr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1984" w:type="dxa"/>
          </w:tcPr>
          <w:p w14:paraId="338B9B28" w14:textId="77777777" w:rsidR="005C200A" w:rsidRPr="00062135" w:rsidRDefault="005C200A" w:rsidP="005C200A">
            <w:pPr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2516" w:type="dxa"/>
          </w:tcPr>
          <w:p w14:paraId="0DCC1684" w14:textId="77777777" w:rsidR="005C200A" w:rsidRPr="00062135" w:rsidRDefault="005C200A" w:rsidP="005C200A">
            <w:pPr>
              <w:rPr>
                <w:rFonts w:asciiTheme="majorHAnsi" w:eastAsiaTheme="minorEastAsia" w:hAnsiTheme="majorHAnsi" w:cstheme="majorBidi"/>
                <w:b/>
                <w:bCs/>
                <w:i/>
                <w:iCs/>
                <w:sz w:val="28"/>
                <w:szCs w:val="28"/>
                <w:u w:val="single"/>
              </w:rPr>
            </w:pPr>
          </w:p>
        </w:tc>
      </w:tr>
    </w:tbl>
    <w:p w14:paraId="332E8811" w14:textId="40FE61E6" w:rsidR="005C200A" w:rsidRPr="00062135" w:rsidRDefault="005C200A" w:rsidP="005C200A">
      <w:pPr>
        <w:pStyle w:val="Paragraphedeliste"/>
        <w:numPr>
          <w:ilvl w:val="0"/>
          <w:numId w:val="4"/>
        </w:numPr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</w:pP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>Compléter par Vrai ou Faux :</w:t>
      </w:r>
      <w:r w:rsidR="0088118D" w:rsidRPr="0088118D">
        <w:rPr>
          <w:rFonts w:asciiTheme="majorHAnsi" w:hAnsiTheme="majorHAnsi" w:cs="Sakkal Majalla"/>
          <w:b/>
          <w:bCs/>
          <w:sz w:val="24"/>
          <w:szCs w:val="24"/>
          <w:lang w:bidi="ar-MA"/>
        </w:rPr>
        <w:t xml:space="preserve"> </w:t>
      </w:r>
      <w:r w:rsidR="0088118D">
        <w:rPr>
          <w:rFonts w:asciiTheme="majorHAnsi" w:hAnsiTheme="majorHAnsi" w:cs="Sakkal Majalla"/>
          <w:b/>
          <w:bCs/>
          <w:sz w:val="24"/>
          <w:szCs w:val="24"/>
          <w:lang w:bidi="ar-MA"/>
        </w:rPr>
        <w:t>(3pt)</w:t>
      </w:r>
    </w:p>
    <w:p w14:paraId="1B26BAD6" w14:textId="77777777" w:rsidR="005C200A" w:rsidRPr="00062135" w:rsidRDefault="005C200A" w:rsidP="005C200A">
      <w:pPr>
        <w:pStyle w:val="Paragraphedeliste"/>
        <w:numPr>
          <w:ilvl w:val="0"/>
          <w:numId w:val="5"/>
        </w:numPr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</w:pP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>L’ampèremètre est branché en série :………………</w:t>
      </w:r>
    </w:p>
    <w:p w14:paraId="37DA623C" w14:textId="77777777" w:rsidR="003B07A0" w:rsidRPr="00062135" w:rsidRDefault="003B07A0" w:rsidP="005C200A">
      <w:pPr>
        <w:pStyle w:val="Paragraphedeliste"/>
        <w:numPr>
          <w:ilvl w:val="0"/>
          <w:numId w:val="5"/>
        </w:numPr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</w:pP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>Le voltmètre est branché en série : …………………</w:t>
      </w:r>
    </w:p>
    <w:p w14:paraId="4FF75E01" w14:textId="77777777" w:rsidR="003B07A0" w:rsidRPr="00062135" w:rsidRDefault="003B07A0" w:rsidP="003B07A0">
      <w:pPr>
        <w:pStyle w:val="Paragraphedeliste"/>
        <w:numPr>
          <w:ilvl w:val="0"/>
          <w:numId w:val="5"/>
        </w:numPr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</w:pPr>
      <w:r w:rsidRPr="00062135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>Le montage utilisé dans le circuit électrique domestique est en série :…………</w:t>
      </w:r>
    </w:p>
    <w:p w14:paraId="5FDE2DC5" w14:textId="6AED47C0" w:rsidR="000139C3" w:rsidRPr="000139C3" w:rsidRDefault="000139C3" w:rsidP="000139C3">
      <w:pPr>
        <w:pStyle w:val="Paragraphedeliste"/>
        <w:widowControl w:val="0"/>
        <w:numPr>
          <w:ilvl w:val="0"/>
          <w:numId w:val="4"/>
        </w:numPr>
        <w:spacing w:line="240" w:lineRule="auto"/>
        <w:rPr>
          <w:rFonts w:asciiTheme="majorHAnsi" w:hAnsiTheme="majorHAnsi" w:cs="Sakkal Majalla"/>
          <w:b/>
          <w:bCs/>
          <w:sz w:val="24"/>
          <w:szCs w:val="24"/>
          <w:lang w:bidi="ar-MA"/>
        </w:rPr>
      </w:pPr>
      <w:r w:rsidRPr="000139C3">
        <w:rPr>
          <w:rFonts w:asciiTheme="majorHAnsi" w:hAnsiTheme="majorHAnsi" w:cs="Sakkal Majalla"/>
          <w:b/>
          <w:bCs/>
          <w:sz w:val="24"/>
          <w:szCs w:val="24"/>
          <w:lang w:bidi="ar-MA"/>
        </w:rPr>
        <w:t>Pour que le courant électrique puisse circuler dans le circuit : l'interrupteur doit être :</w:t>
      </w:r>
      <w:r w:rsidR="0088118D" w:rsidRPr="0088118D">
        <w:rPr>
          <w:rFonts w:asciiTheme="majorHAnsi" w:hAnsiTheme="majorHAnsi" w:cs="Sakkal Majalla"/>
          <w:b/>
          <w:bCs/>
          <w:sz w:val="24"/>
          <w:szCs w:val="24"/>
          <w:lang w:bidi="ar-MA"/>
        </w:rPr>
        <w:t xml:space="preserve"> </w:t>
      </w:r>
      <w:r w:rsidR="0088118D">
        <w:rPr>
          <w:rFonts w:asciiTheme="majorHAnsi" w:hAnsiTheme="majorHAnsi" w:cs="Sakkal Majalla"/>
          <w:b/>
          <w:bCs/>
          <w:sz w:val="24"/>
          <w:szCs w:val="24"/>
          <w:lang w:bidi="ar-MA"/>
        </w:rPr>
        <w:t>(0,5pt)</w:t>
      </w:r>
      <w:r w:rsidRPr="000139C3">
        <w:rPr>
          <w:rFonts w:asciiTheme="majorHAnsi" w:hAnsiTheme="majorHAnsi" w:cs="Sakkal Majalla"/>
          <w:b/>
          <w:bCs/>
          <w:sz w:val="24"/>
          <w:szCs w:val="24"/>
          <w:lang w:bidi="ar-MA"/>
        </w:rPr>
        <w:t xml:space="preserve"> </w:t>
      </w:r>
    </w:p>
    <w:p w14:paraId="2D6F4937" w14:textId="2C7BD569" w:rsidR="00AD1918" w:rsidRPr="00AD1918" w:rsidRDefault="000139C3" w:rsidP="00AD1918">
      <w:pPr>
        <w:pStyle w:val="Paragraphedeliste"/>
        <w:widowControl w:val="0"/>
        <w:spacing w:line="240" w:lineRule="auto"/>
        <w:ind w:left="1080"/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</w:pPr>
      <w:r w:rsidRPr="000139C3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          </w:t>
      </w:r>
      <w:r w:rsidRPr="000139C3">
        <w:rPr>
          <w:rFonts w:ascii="Cambria Math" w:eastAsiaTheme="minorEastAsia" w:hAnsi="Cambria Math" w:cs="Cambria Math"/>
          <w:b/>
          <w:bCs/>
          <w:i/>
          <w:iCs/>
          <w:sz w:val="24"/>
          <w:szCs w:val="24"/>
        </w:rPr>
        <w:t>⧠</w:t>
      </w:r>
      <w:r>
        <w:rPr>
          <w:rFonts w:ascii="Cambria Math" w:eastAsiaTheme="minorEastAsia" w:hAnsi="Cambria Math" w:cs="Cambria Math"/>
          <w:b/>
          <w:bCs/>
          <w:i/>
          <w:iCs/>
          <w:sz w:val="24"/>
          <w:szCs w:val="24"/>
        </w:rPr>
        <w:t xml:space="preserve"> </w:t>
      </w:r>
      <w:r w:rsidRPr="000139C3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ouvert                     </w:t>
      </w:r>
      <w:r w:rsidRPr="000139C3">
        <w:rPr>
          <w:rFonts w:ascii="Cambria Math" w:eastAsiaTheme="minorEastAsia" w:hAnsi="Cambria Math" w:cs="Cambria Math"/>
          <w:b/>
          <w:bCs/>
          <w:i/>
          <w:iCs/>
          <w:sz w:val="24"/>
          <w:szCs w:val="24"/>
        </w:rPr>
        <w:t>⧠</w:t>
      </w:r>
      <w:r w:rsidRPr="000139C3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</w:t>
      </w:r>
      <w:r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</w:t>
      </w:r>
      <w:r w:rsidRPr="000139C3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fermé                        </w:t>
      </w:r>
      <w:r w:rsidRPr="000139C3">
        <w:rPr>
          <w:rFonts w:ascii="Cambria Math" w:eastAsiaTheme="minorEastAsia" w:hAnsi="Cambria Math" w:cs="Cambria Math"/>
          <w:b/>
          <w:bCs/>
          <w:i/>
          <w:iCs/>
          <w:sz w:val="24"/>
          <w:szCs w:val="24"/>
        </w:rPr>
        <w:t>⧠</w:t>
      </w:r>
      <w:r w:rsidRPr="000139C3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</w:t>
      </w:r>
      <w:r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 xml:space="preserve"> </w:t>
      </w:r>
      <w:r w:rsidRPr="000139C3">
        <w:rPr>
          <w:rFonts w:asciiTheme="majorHAnsi" w:eastAsiaTheme="minorEastAsia" w:hAnsiTheme="majorHAnsi" w:cstheme="majorBidi"/>
          <w:b/>
          <w:bCs/>
          <w:i/>
          <w:iCs/>
          <w:sz w:val="24"/>
          <w:szCs w:val="24"/>
        </w:rPr>
        <w:t>allumé</w:t>
      </w:r>
    </w:p>
    <w:sectPr w:rsidR="00AD1918" w:rsidRPr="00AD1918" w:rsidSect="00B87325">
      <w:pgSz w:w="11906" w:h="16838"/>
      <w:pgMar w:top="284" w:right="282" w:bottom="1417" w:left="426" w:header="708" w:footer="127" w:gutter="0"/>
      <w:pgBorders w:offsetFrom="page">
        <w:top w:val="double" w:sz="4" w:space="10" w:color="auto"/>
        <w:left w:val="double" w:sz="4" w:space="10" w:color="auto"/>
        <w:bottom w:val="double" w:sz="4" w:space="10" w:color="auto"/>
        <w:right w:val="double" w:sz="4" w:space="10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39BF9" w14:textId="77777777" w:rsidR="00804B1B" w:rsidRDefault="00804B1B" w:rsidP="00B87325">
      <w:pPr>
        <w:spacing w:after="0" w:line="240" w:lineRule="auto"/>
      </w:pPr>
      <w:r>
        <w:separator/>
      </w:r>
    </w:p>
  </w:endnote>
  <w:endnote w:type="continuationSeparator" w:id="0">
    <w:p w14:paraId="0EF3B949" w14:textId="77777777" w:rsidR="00804B1B" w:rsidRDefault="00804B1B" w:rsidP="00B87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44F9E" w14:textId="77777777" w:rsidR="00804B1B" w:rsidRDefault="00804B1B" w:rsidP="00B87325">
      <w:pPr>
        <w:spacing w:after="0" w:line="240" w:lineRule="auto"/>
      </w:pPr>
      <w:r>
        <w:separator/>
      </w:r>
    </w:p>
  </w:footnote>
  <w:footnote w:type="continuationSeparator" w:id="0">
    <w:p w14:paraId="0A1BF51A" w14:textId="77777777" w:rsidR="00804B1B" w:rsidRDefault="00804B1B" w:rsidP="00B87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C0787"/>
    <w:multiLevelType w:val="hybridMultilevel"/>
    <w:tmpl w:val="63122DC4"/>
    <w:lvl w:ilvl="0" w:tplc="040C0011">
      <w:start w:val="1"/>
      <w:numFmt w:val="decimal"/>
      <w:lvlText w:val="%1)"/>
      <w:lvlJc w:val="left"/>
      <w:pPr>
        <w:ind w:left="1080" w:hanging="360"/>
      </w:pPr>
    </w:lvl>
    <w:lvl w:ilvl="1" w:tplc="2FA2C2CE">
      <w:start w:val="1"/>
      <w:numFmt w:val="bullet"/>
      <w:lvlText w:val=""/>
      <w:lvlJc w:val="left"/>
      <w:pPr>
        <w:ind w:left="180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4D29F3"/>
    <w:multiLevelType w:val="hybridMultilevel"/>
    <w:tmpl w:val="153635BE"/>
    <w:lvl w:ilvl="0" w:tplc="2A92A7BE">
      <w:start w:val="1"/>
      <w:numFmt w:val="decimal"/>
      <w:lvlText w:val="%1-"/>
      <w:lvlJc w:val="left"/>
      <w:pPr>
        <w:ind w:left="1080" w:hanging="360"/>
      </w:pPr>
      <w:rPr>
        <w:rFonts w:hint="default"/>
        <w:sz w:val="24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277095"/>
    <w:multiLevelType w:val="hybridMultilevel"/>
    <w:tmpl w:val="708ACBA8"/>
    <w:lvl w:ilvl="0" w:tplc="AB8824B0">
      <w:start w:val="1"/>
      <w:numFmt w:val="decimal"/>
      <w:lvlText w:val="%1-"/>
      <w:lvlJc w:val="left"/>
      <w:pPr>
        <w:ind w:left="360" w:hanging="360"/>
      </w:pPr>
      <w:rPr>
        <w:rFonts w:hint="default"/>
        <w:sz w:val="28"/>
        <w:szCs w:val="28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4E64C3"/>
    <w:multiLevelType w:val="hybridMultilevel"/>
    <w:tmpl w:val="950C796A"/>
    <w:lvl w:ilvl="0" w:tplc="78666F60">
      <w:start w:val="1"/>
      <w:numFmt w:val="decimal"/>
      <w:lvlText w:val="%1-"/>
      <w:lvlJc w:val="left"/>
      <w:pPr>
        <w:ind w:left="502" w:hanging="360"/>
      </w:pPr>
      <w:rPr>
        <w:b/>
        <w:bCs/>
      </w:rPr>
    </w:lvl>
    <w:lvl w:ilvl="1" w:tplc="040C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C8B5A7B"/>
    <w:multiLevelType w:val="hybridMultilevel"/>
    <w:tmpl w:val="49AE0994"/>
    <w:lvl w:ilvl="0" w:tplc="F12A7EBA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55" w:hanging="360"/>
      </w:pPr>
    </w:lvl>
    <w:lvl w:ilvl="2" w:tplc="040C001B" w:tentative="1">
      <w:start w:val="1"/>
      <w:numFmt w:val="lowerRoman"/>
      <w:lvlText w:val="%3."/>
      <w:lvlJc w:val="right"/>
      <w:pPr>
        <w:ind w:left="1875" w:hanging="180"/>
      </w:pPr>
    </w:lvl>
    <w:lvl w:ilvl="3" w:tplc="040C000F" w:tentative="1">
      <w:start w:val="1"/>
      <w:numFmt w:val="decimal"/>
      <w:lvlText w:val="%4."/>
      <w:lvlJc w:val="left"/>
      <w:pPr>
        <w:ind w:left="2595" w:hanging="360"/>
      </w:pPr>
    </w:lvl>
    <w:lvl w:ilvl="4" w:tplc="040C0019" w:tentative="1">
      <w:start w:val="1"/>
      <w:numFmt w:val="lowerLetter"/>
      <w:lvlText w:val="%5."/>
      <w:lvlJc w:val="left"/>
      <w:pPr>
        <w:ind w:left="3315" w:hanging="360"/>
      </w:pPr>
    </w:lvl>
    <w:lvl w:ilvl="5" w:tplc="040C001B" w:tentative="1">
      <w:start w:val="1"/>
      <w:numFmt w:val="lowerRoman"/>
      <w:lvlText w:val="%6."/>
      <w:lvlJc w:val="right"/>
      <w:pPr>
        <w:ind w:left="4035" w:hanging="180"/>
      </w:pPr>
    </w:lvl>
    <w:lvl w:ilvl="6" w:tplc="040C000F" w:tentative="1">
      <w:start w:val="1"/>
      <w:numFmt w:val="decimal"/>
      <w:lvlText w:val="%7."/>
      <w:lvlJc w:val="left"/>
      <w:pPr>
        <w:ind w:left="4755" w:hanging="360"/>
      </w:pPr>
    </w:lvl>
    <w:lvl w:ilvl="7" w:tplc="040C0019" w:tentative="1">
      <w:start w:val="1"/>
      <w:numFmt w:val="lowerLetter"/>
      <w:lvlText w:val="%8."/>
      <w:lvlJc w:val="left"/>
      <w:pPr>
        <w:ind w:left="5475" w:hanging="360"/>
      </w:pPr>
    </w:lvl>
    <w:lvl w:ilvl="8" w:tplc="040C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50B169C0"/>
    <w:multiLevelType w:val="hybridMultilevel"/>
    <w:tmpl w:val="8E0E1564"/>
    <w:lvl w:ilvl="0" w:tplc="0492CD98">
      <w:start w:val="1"/>
      <w:numFmt w:val="decimal"/>
      <w:lvlText w:val="%1-"/>
      <w:lvlJc w:val="left"/>
      <w:pPr>
        <w:ind w:left="108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D41EF8"/>
    <w:multiLevelType w:val="hybridMultilevel"/>
    <w:tmpl w:val="A4CA540C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EF224CA"/>
    <w:multiLevelType w:val="hybridMultilevel"/>
    <w:tmpl w:val="D14C11F4"/>
    <w:lvl w:ilvl="0" w:tplc="371A415A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/>
        <w:i w:val="0"/>
        <w:iCs w:val="0"/>
        <w:sz w:val="28"/>
        <w:szCs w:val="28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302DC8"/>
    <w:multiLevelType w:val="hybridMultilevel"/>
    <w:tmpl w:val="63122DC4"/>
    <w:lvl w:ilvl="0" w:tplc="040C0011">
      <w:start w:val="1"/>
      <w:numFmt w:val="decimal"/>
      <w:lvlText w:val="%1)"/>
      <w:lvlJc w:val="left"/>
      <w:pPr>
        <w:ind w:left="1080" w:hanging="360"/>
      </w:pPr>
    </w:lvl>
    <w:lvl w:ilvl="1" w:tplc="2FA2C2CE">
      <w:start w:val="1"/>
      <w:numFmt w:val="bullet"/>
      <w:lvlText w:val=""/>
      <w:lvlJc w:val="left"/>
      <w:pPr>
        <w:ind w:left="180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830992"/>
    <w:multiLevelType w:val="hybridMultilevel"/>
    <w:tmpl w:val="6E203F1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88752">
    <w:abstractNumId w:val="9"/>
  </w:num>
  <w:num w:numId="2" w16cid:durableId="492257913">
    <w:abstractNumId w:val="7"/>
  </w:num>
  <w:num w:numId="3" w16cid:durableId="1316567768">
    <w:abstractNumId w:val="4"/>
  </w:num>
  <w:num w:numId="4" w16cid:durableId="1627274568">
    <w:abstractNumId w:val="2"/>
  </w:num>
  <w:num w:numId="5" w16cid:durableId="1574588520">
    <w:abstractNumId w:val="6"/>
  </w:num>
  <w:num w:numId="6" w16cid:durableId="2041853801">
    <w:abstractNumId w:val="5"/>
  </w:num>
  <w:num w:numId="7" w16cid:durableId="786240565">
    <w:abstractNumId w:val="1"/>
  </w:num>
  <w:num w:numId="8" w16cid:durableId="107500677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763449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944357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0C2"/>
    <w:rsid w:val="00005221"/>
    <w:rsid w:val="000139C3"/>
    <w:rsid w:val="00014F1B"/>
    <w:rsid w:val="00015C73"/>
    <w:rsid w:val="00062135"/>
    <w:rsid w:val="0006229D"/>
    <w:rsid w:val="000A4AEE"/>
    <w:rsid w:val="000E1170"/>
    <w:rsid w:val="00134DB6"/>
    <w:rsid w:val="0019515C"/>
    <w:rsid w:val="001D532D"/>
    <w:rsid w:val="002128AA"/>
    <w:rsid w:val="00237C80"/>
    <w:rsid w:val="002B375C"/>
    <w:rsid w:val="00333842"/>
    <w:rsid w:val="003660C2"/>
    <w:rsid w:val="003B07A0"/>
    <w:rsid w:val="003C17C9"/>
    <w:rsid w:val="003E2B0A"/>
    <w:rsid w:val="004041CF"/>
    <w:rsid w:val="00491565"/>
    <w:rsid w:val="00596B0A"/>
    <w:rsid w:val="005A0358"/>
    <w:rsid w:val="005C200A"/>
    <w:rsid w:val="005F24FD"/>
    <w:rsid w:val="00694A44"/>
    <w:rsid w:val="006A4472"/>
    <w:rsid w:val="006B2200"/>
    <w:rsid w:val="007001C2"/>
    <w:rsid w:val="00756D6D"/>
    <w:rsid w:val="007609BC"/>
    <w:rsid w:val="00761CF8"/>
    <w:rsid w:val="007B30CE"/>
    <w:rsid w:val="007B501E"/>
    <w:rsid w:val="007D05B8"/>
    <w:rsid w:val="007D5F23"/>
    <w:rsid w:val="00804B1B"/>
    <w:rsid w:val="00854B60"/>
    <w:rsid w:val="0088118D"/>
    <w:rsid w:val="00891AC5"/>
    <w:rsid w:val="008C2624"/>
    <w:rsid w:val="009C1CFF"/>
    <w:rsid w:val="00AD1918"/>
    <w:rsid w:val="00AD2748"/>
    <w:rsid w:val="00B15DBC"/>
    <w:rsid w:val="00B87325"/>
    <w:rsid w:val="00C16606"/>
    <w:rsid w:val="00C84887"/>
    <w:rsid w:val="00CA6922"/>
    <w:rsid w:val="00CE7E0E"/>
    <w:rsid w:val="00D049A5"/>
    <w:rsid w:val="00D7251A"/>
    <w:rsid w:val="00DB4E26"/>
    <w:rsid w:val="00DD4296"/>
    <w:rsid w:val="00E1014E"/>
    <w:rsid w:val="00E1307D"/>
    <w:rsid w:val="00E1343F"/>
    <w:rsid w:val="00E9235C"/>
    <w:rsid w:val="00EF3232"/>
    <w:rsid w:val="00F52818"/>
    <w:rsid w:val="00F54578"/>
    <w:rsid w:val="00FB6C01"/>
    <w:rsid w:val="00FC6AE2"/>
    <w:rsid w:val="00FD28C4"/>
    <w:rsid w:val="00FD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9F034F"/>
  <w15:docId w15:val="{07690631-8435-4F98-AFF0-2DDFA25B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0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66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660C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6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60C2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D4296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B87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7325"/>
  </w:style>
  <w:style w:type="paragraph" w:styleId="Pieddepage">
    <w:name w:val="footer"/>
    <w:basedOn w:val="Normal"/>
    <w:link w:val="PieddepageCar"/>
    <w:uiPriority w:val="99"/>
    <w:unhideWhenUsed/>
    <w:rsid w:val="00B87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7325"/>
  </w:style>
  <w:style w:type="character" w:styleId="Lienhypertexte">
    <w:name w:val="Hyperlink"/>
    <w:basedOn w:val="Policepardfaut"/>
    <w:uiPriority w:val="99"/>
    <w:unhideWhenUsed/>
    <w:rsid w:val="0019515C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D19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drarphysic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21910-FC46-48FA-AEF6-D78FF77EB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387</Words>
  <Characters>2133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FAHD</dc:creator>
  <cp:lastModifiedBy>MUSTAPHA AIT BOUKIDEUR</cp:lastModifiedBy>
  <cp:revision>4</cp:revision>
  <cp:lastPrinted>2020-09-16T21:24:00Z</cp:lastPrinted>
  <dcterms:created xsi:type="dcterms:W3CDTF">2020-09-16T21:24:00Z</dcterms:created>
  <dcterms:modified xsi:type="dcterms:W3CDTF">2026-08-13T23:18:00Z</dcterms:modified>
</cp:coreProperties>
</file>