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35.0" w:type="dxa"/>
        <w:jc w:val="left"/>
        <w:tblInd w:w="-567.0" w:type="dxa"/>
        <w:tblLayout w:type="fixed"/>
        <w:tblLook w:val="0400"/>
      </w:tblPr>
      <w:tblGrid>
        <w:gridCol w:w="15735"/>
        <w:tblGridChange w:id="0">
          <w:tblGrid>
            <w:gridCol w:w="15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PT Sans" w:cs="PT Sans" w:eastAsia="PT Sans" w:hAnsi="PT Sans"/>
                <w:b w:val="1"/>
                <w:sz w:val="39"/>
                <w:szCs w:val="39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39"/>
                <w:szCs w:val="39"/>
                <w:rtl w:val="0"/>
              </w:rPr>
              <w:t xml:space="preserve">Адреса и телефоны органов исполнительной власти субъекта РФ в сфере охраны здоровья граждан</w:t>
            </w:r>
          </w:p>
          <w:p w:rsidR="00000000" w:rsidDel="00000000" w:rsidP="00000000" w:rsidRDefault="00000000" w:rsidRPr="00000000" w14:paraId="00000003">
            <w:pPr>
              <w:spacing w:after="240" w:before="150" w:line="240" w:lineRule="auto"/>
              <w:rPr>
                <w:rFonts w:ascii="PT Sans" w:cs="PT Sans" w:eastAsia="PT Sans" w:hAnsi="PT Sans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30"/>
                <w:szCs w:val="30"/>
                <w:rtl w:val="0"/>
              </w:rPr>
              <w:t xml:space="preserve">Орган исполнительной власти субъекта Российской федерации в сфере охраны здоровья - Департамент здравоохранения администрации Владимирской области.</w:t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1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Адрес: г. Владимир, Октябрьский пр-т, 14.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1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пн-пт 9.00-17.30 перерыв 12.30-13.00 сб-вс выходные дни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1"/>
              </w:numPr>
              <w:spacing w:after="0" w:line="240" w:lineRule="auto"/>
              <w:ind w:left="3184" w:right="6432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e-mail: </w:t>
            </w:r>
            <w:hyperlink r:id="rId7">
              <w:r w:rsidDel="00000000" w:rsidR="00000000" w:rsidRPr="00000000">
                <w:rPr>
                  <w:rFonts w:ascii="PT Sans" w:cs="PT Sans" w:eastAsia="PT Sans" w:hAnsi="PT Sans"/>
                  <w:sz w:val="20"/>
                  <w:szCs w:val="20"/>
                  <w:u w:val="single"/>
                  <w:rtl w:val="0"/>
                </w:rPr>
                <w:t xml:space="preserve">dz@avo.ru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сайт: </w:t>
            </w:r>
            <w:hyperlink r:id="rId8">
              <w:r w:rsidDel="00000000" w:rsidR="00000000" w:rsidRPr="00000000">
                <w:rPr>
                  <w:rFonts w:ascii="PT Sans" w:cs="PT Sans" w:eastAsia="PT Sans" w:hAnsi="PT Sans"/>
                  <w:sz w:val="20"/>
                  <w:szCs w:val="20"/>
                  <w:u w:val="single"/>
                  <w:rtl w:val="0"/>
                </w:rPr>
                <w:t xml:space="preserve">http://dz.avo.ru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Тел: 8 (4922) 77-85-31, 77-85-27.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Директор департамента здравоохранения Владимирской области - Кирюхин Александр Викторович</w:t>
            </w:r>
          </w:p>
          <w:p w:rsidR="00000000" w:rsidDel="00000000" w:rsidP="00000000" w:rsidRDefault="00000000" w:rsidRPr="00000000" w14:paraId="0000000A">
            <w:pPr>
              <w:spacing w:after="240" w:before="150" w:line="240" w:lineRule="auto"/>
              <w:rPr>
                <w:rFonts w:ascii="PT Sans" w:cs="PT Sans" w:eastAsia="PT Sans" w:hAnsi="PT Sans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30"/>
                <w:szCs w:val="30"/>
                <w:rtl w:val="0"/>
              </w:rPr>
              <w:t xml:space="preserve">Территориальный орган Росздравнадзора по Владимирской области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Адрес: г. Владимир, ул. Горького, 58-а.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пн-пт 8.30-17.00 перерыв 12.30-13.00 сб-вс выходные дни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e-mail: </w:t>
            </w:r>
            <w:hyperlink r:id="rId9">
              <w:r w:rsidDel="00000000" w:rsidR="00000000" w:rsidRPr="00000000">
                <w:rPr>
                  <w:rFonts w:ascii="PT Sans" w:cs="PT Sans" w:eastAsia="PT Sans" w:hAnsi="PT Sans"/>
                  <w:sz w:val="20"/>
                  <w:szCs w:val="20"/>
                  <w:u w:val="single"/>
                  <w:rtl w:val="0"/>
                </w:rPr>
                <w:t xml:space="preserve">info@reg33.roszdravnadzor.ru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сайт:  </w:t>
            </w:r>
            <w:hyperlink r:id="rId10">
              <w:r w:rsidDel="00000000" w:rsidR="00000000" w:rsidRPr="00000000">
                <w:rPr>
                  <w:rFonts w:ascii="PT Sans" w:cs="PT Sans" w:eastAsia="PT Sans" w:hAnsi="PT Sans"/>
                  <w:sz w:val="20"/>
                  <w:szCs w:val="20"/>
                  <w:u w:val="single"/>
                  <w:rtl w:val="0"/>
                </w:rPr>
                <w:t xml:space="preserve">www.33reg.roszdravnadzor.ru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Тел.: 8 (4922) 53-73-66.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Руководитель территориального органа Лёзов Александр Михайлович.</w:t>
            </w:r>
          </w:p>
          <w:p w:rsidR="00000000" w:rsidDel="00000000" w:rsidP="00000000" w:rsidRDefault="00000000" w:rsidRPr="00000000" w14:paraId="00000011">
            <w:pPr>
              <w:spacing w:after="240" w:before="150" w:line="240" w:lineRule="auto"/>
              <w:rPr>
                <w:rFonts w:ascii="PT Sans" w:cs="PT Sans" w:eastAsia="PT Sans" w:hAnsi="PT Sans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PT Sans" w:cs="PT Sans" w:eastAsia="PT Sans" w:hAnsi="PT Sans"/>
                <w:b w:val="1"/>
                <w:sz w:val="30"/>
                <w:szCs w:val="30"/>
                <w:rtl w:val="0"/>
              </w:rPr>
              <w:t xml:space="preserve">Территориальный орган Федеральной службы по надзору в сфере защиты прав потребителей и благополучия человека</w:t>
            </w:r>
          </w:p>
          <w:p w:rsidR="00000000" w:rsidDel="00000000" w:rsidP="00000000" w:rsidRDefault="00000000" w:rsidRPr="00000000" w14:paraId="00000012">
            <w:pPr>
              <w:spacing w:after="195" w:lineRule="auto"/>
              <w:ind w:left="2464" w:right="2464" w:firstLine="0"/>
              <w:jc w:val="both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Управление федеральной службы по надзору в сфере защиты прав потребителей и благополучия человека по Владимирской области: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Адрес: г.Владимир, ул. Офицерская, 20.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e-mail: </w:t>
            </w:r>
            <w:hyperlink r:id="rId11">
              <w:r w:rsidDel="00000000" w:rsidR="00000000" w:rsidRPr="00000000">
                <w:rPr>
                  <w:rFonts w:ascii="PT Sans" w:cs="PT Sans" w:eastAsia="PT Sans" w:hAnsi="PT Sans"/>
                  <w:sz w:val="20"/>
                  <w:szCs w:val="20"/>
                  <w:u w:val="single"/>
                  <w:rtl w:val="0"/>
                </w:rPr>
                <w:t xml:space="preserve">postmaster@33.rospotrebnadzor.ru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сайт: </w:t>
            </w:r>
            <w:hyperlink r:id="rId12">
              <w:r w:rsidDel="00000000" w:rsidR="00000000" w:rsidRPr="00000000">
                <w:rPr>
                  <w:rFonts w:ascii="PT Sans" w:cs="PT Sans" w:eastAsia="PT Sans" w:hAnsi="PT Sans"/>
                  <w:sz w:val="20"/>
                  <w:szCs w:val="20"/>
                  <w:u w:val="single"/>
                  <w:rtl w:val="0"/>
                </w:rPr>
                <w:t xml:space="preserve">www.33.rospotrebnadzor.ru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Тел.: 8 (4922) 54-02-97 (приемная)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Тел.: 8-800-200-05-45 (звонок по России бесплатный)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spacing w:after="0" w:line="240" w:lineRule="auto"/>
              <w:ind w:left="3184" w:hanging="360"/>
              <w:rPr>
                <w:rFonts w:ascii="PT Sans" w:cs="PT Sans" w:eastAsia="PT Sans" w:hAnsi="PT Sans"/>
                <w:sz w:val="20"/>
                <w:szCs w:val="20"/>
              </w:rPr>
            </w:pPr>
            <w:r w:rsidDel="00000000" w:rsidR="00000000" w:rsidRPr="00000000">
              <w:rPr>
                <w:rFonts w:ascii="PT Sans" w:cs="PT Sans" w:eastAsia="PT Sans" w:hAnsi="PT Sans"/>
                <w:sz w:val="20"/>
                <w:szCs w:val="20"/>
                <w:rtl w:val="0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Владимирской области, Главный государственный санитарный врач по Владимирской области -  Данилова Татьяна Евгеньевна.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PT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2E011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ru-RU"/>
    </w:rPr>
  </w:style>
  <w:style w:type="character" w:styleId="30" w:customStyle="1">
    <w:name w:val="Заголовок 3 Знак"/>
    <w:basedOn w:val="a0"/>
    <w:link w:val="3"/>
    <w:uiPriority w:val="9"/>
    <w:rsid w:val="002E011E"/>
    <w:rPr>
      <w:rFonts w:ascii="Times New Roman" w:cs="Times New Roman" w:eastAsia="Times New Roman" w:hAnsi="Times New Roman"/>
      <w:b w:val="1"/>
      <w:bCs w:val="1"/>
      <w:sz w:val="27"/>
      <w:szCs w:val="27"/>
      <w:lang w:eastAsia="ru-RU"/>
    </w:rPr>
  </w:style>
  <w:style w:type="character" w:styleId="a3">
    <w:name w:val="Hyperlink"/>
    <w:basedOn w:val="a0"/>
    <w:uiPriority w:val="99"/>
    <w:semiHidden w:val="1"/>
    <w:unhideWhenUsed w:val="1"/>
    <w:rsid w:val="002E011E"/>
    <w:rPr>
      <w:color w:val="0000ff"/>
      <w:u w:val="single"/>
    </w:rPr>
  </w:style>
  <w:style w:type="paragraph" w:styleId="a4">
    <w:name w:val="Normal (Web)"/>
    <w:basedOn w:val="a"/>
    <w:uiPriority w:val="99"/>
    <w:semiHidden w:val="1"/>
    <w:unhideWhenUsed w:val="1"/>
    <w:rsid w:val="002E01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postmaster@33.rospotrebnadzor.ru" TargetMode="External"/><Relationship Id="rId10" Type="http://schemas.openxmlformats.org/officeDocument/2006/relationships/hyperlink" Target="http://www.33reg.roszdravnadzor.ru/" TargetMode="External"/><Relationship Id="rId12" Type="http://schemas.openxmlformats.org/officeDocument/2006/relationships/hyperlink" Target="http://www.33.rospotrebnadzor.ru/" TargetMode="External"/><Relationship Id="rId9" Type="http://schemas.openxmlformats.org/officeDocument/2006/relationships/hyperlink" Target="mailto:info@reg33.roszdravnadzor.r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z@avo.ru" TargetMode="External"/><Relationship Id="rId8" Type="http://schemas.openxmlformats.org/officeDocument/2006/relationships/hyperlink" Target="http://dz.avo.ru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PTSans-regular.ttf"/><Relationship Id="rId4" Type="http://schemas.openxmlformats.org/officeDocument/2006/relationships/font" Target="fonts/PTSans-bold.ttf"/><Relationship Id="rId5" Type="http://schemas.openxmlformats.org/officeDocument/2006/relationships/font" Target="fonts/PTSans-italic.ttf"/><Relationship Id="rId6" Type="http://schemas.openxmlformats.org/officeDocument/2006/relationships/font" Target="fonts/PTSans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vMb7fUdmAoTS7NrFxhLOtnNiGA==">CgMxLjA4AHIhMTBsZE96TW1hQXZvallTb3QtV05LdU1ITVpGaUxBS1JO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2025-08-21T11:43:00Z</dcterms:created>
  <dc:creator>KDFX Modes</dc:creator>
</cp:coreProperties>
</file>