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CONTOH NASKAH PODCAST 2 ORANG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2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4635"/>
        <w:gridCol w:w="1665"/>
        <w:gridCol w:w="5520"/>
        <w:tblGridChange w:id="0">
          <w:tblGrid>
            <w:gridCol w:w="1425"/>
            <w:gridCol w:w="4635"/>
            <w:gridCol w:w="1665"/>
            <w:gridCol w:w="5520"/>
          </w:tblGrid>
        </w:tblGridChange>
      </w:tblGrid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Director: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Tanggal: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Episode: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Host: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Topik: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Co-Host: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Durasi: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 Segmen: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2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20"/>
        <w:gridCol w:w="1470"/>
        <w:gridCol w:w="1275"/>
        <w:gridCol w:w="1335"/>
        <w:gridCol w:w="5280"/>
        <w:gridCol w:w="2250"/>
        <w:tblGridChange w:id="0">
          <w:tblGrid>
            <w:gridCol w:w="1620"/>
            <w:gridCol w:w="1470"/>
            <w:gridCol w:w="1275"/>
            <w:gridCol w:w="1335"/>
            <w:gridCol w:w="5280"/>
            <w:gridCol w:w="2250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Segmen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Durasi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Elemen Audio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Cue 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Isi Dialog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Tujuan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Cold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0:00–0:20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SFX notifikasi, woosh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“Bro, kamu pernah nggak… udah kerja dari pagi sampai sore tapi nggak ada satu pun progress yang berasa?”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Hook pembuka yang relatable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“Hahaha… tiap hari kayak gitu kayanya. Produktif sibuk, bukan sibuk produktif.”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Mencairkan suasana, humor ringan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Opening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0:20–0:45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BGM upbeat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“Selamat datang di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Ngobrol Santai Produktif</w:t>
            </w:r>
            <w:r w:rsidDel="00000000" w:rsidR="00000000" w:rsidRPr="00000000">
              <w:rPr>
                <w:rtl w:val="0"/>
              </w:rPr>
              <w:t xml:space="preserve">, bareng gue A…”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Perkenalan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“…dan gue B. Di episode ini kita bakal bahas gimana caranya kerja lebih pintar, bukan lebih keras.”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Menjelaskan value episode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Segment 1 – Pembukaan Masalah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0:45–2:00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Transition swoosh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“Sekarang semuanya serba cepat. Tapi kok makin cepat, makin berantakan, ya?”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Menjelaskan konteks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“Iya. Distraksi udah kayak langganan: notifikasi, chat, meeting banyak banget.”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Menambahkan insight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“Jadi hari ini kita bahas tiga hal yang bisa bantu kamu langsung produktif.”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Mengantar ke segmen berikut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Segment 2 – Tips 1: Single Tasking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2:00–4:00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BGM lofi, tic tac jam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“Pertama: single tasking. Multitasking itu mitos produktif.”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Pembuka poin 1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“Setuju. Otak kita itu nggak bisa memproses dua tugas fokus sekaligus. Makanya hasilnya malah berantakan.”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Menjelaskan teori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“Gue biasanya pakai teknik 25 menit fokus, 5 menit break. Bantu banget.”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Memberi pengalaman nyata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Segment 3 – Tips 2: Digital Declutter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4:00–6:00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BGM ambient, klik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“Kedua: beresin dunia digital dulu. Inbox penuh itu racun produktivitas.”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Membuka poin 2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“Bener. Gue rutin hapus file, arsip email, matiin notifikasi nggak penting. Hidup langsung adem.”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Memberi insight pribadi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Segment 4 – Tips 3: Prioritas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6:00–9:00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BGM calm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“Ketiga: tentuin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3 hal paling penting</w:t>
            </w:r>
            <w:r w:rsidDel="00000000" w:rsidR="00000000" w:rsidRPr="00000000">
              <w:rPr>
                <w:rtl w:val="0"/>
              </w:rPr>
              <w:t xml:space="preserve"> setiap hari.”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Pembuka poin 3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“The Big Three Method! Ini penyelamat banget buat orang yang selalu bilang: ‘Kerjaan gue banyak!’”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Penguatan penjelasan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“Iya. Kalau semuanya penting, berarti nggak ada yang penting.”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Punchline edukatif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Segment 5 – Ringkasan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9:00–10:00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Soft transition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“Oke, recap sedikit ya…”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Memulai rangkuman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“Pertama: single tasking. Kedua: digital declutter. Ketiga: Big Three Method.”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Ringkasan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10:00–12:00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BGM closing, chime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Host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A:</w:t>
            </w:r>
            <w:r w:rsidDel="00000000" w:rsidR="00000000" w:rsidRPr="00000000">
              <w:rPr>
                <w:rtl w:val="0"/>
              </w:rPr>
              <w:t xml:space="preserve"> “Thank you yang udah dengerin. Semoga bermanfaat!”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Penutup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Host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B:</w:t>
            </w:r>
            <w:r w:rsidDel="00000000" w:rsidR="00000000" w:rsidRPr="00000000">
              <w:rPr>
                <w:rtl w:val="0"/>
              </w:rPr>
              <w:t xml:space="preserve"> “Jangan lupa follow, share, dan kasih rating. Sampai ketemu di episode berikutnya!”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CTA &amp; ending</w:t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