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возвращении  уголовного дела для производства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дополнительного следствия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14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3.0" w:type="dxa"/>
        <w:jc w:val="center"/>
        <w:tblLayout w:type="fixed"/>
        <w:tblLook w:val="0000"/>
      </w:tblPr>
      <w:tblGrid>
        <w:gridCol w:w="4227"/>
        <w:gridCol w:w="2583"/>
        <w:gridCol w:w="430"/>
        <w:gridCol w:w="318"/>
        <w:gridCol w:w="1482"/>
        <w:gridCol w:w="373"/>
        <w:gridCol w:w="324"/>
        <w:gridCol w:w="416"/>
        <w:tblGridChange w:id="0">
          <w:tblGrid>
            <w:gridCol w:w="4227"/>
            <w:gridCol w:w="2583"/>
            <w:gridCol w:w="430"/>
            <w:gridCol w:w="318"/>
            <w:gridCol w:w="1482"/>
            <w:gridCol w:w="373"/>
            <w:gridCol w:w="324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(место составления)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</w:t>
      </w:r>
    </w:p>
    <w:tbl>
      <w:tblPr>
        <w:tblStyle w:val="Table4"/>
        <w:tblW w:w="10143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9"/>
        <w:gridCol w:w="234"/>
        <w:tblGridChange w:id="0">
          <w:tblGrid>
            <w:gridCol w:w="9909"/>
            <w:gridCol w:w="23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 прокурора)</w:t>
      </w:r>
    </w:p>
    <w:tbl>
      <w:tblPr>
        <w:tblStyle w:val="Table5"/>
        <w:tblW w:w="10173.0" w:type="dxa"/>
        <w:jc w:val="left"/>
        <w:tblInd w:w="-108.0" w:type="dxa"/>
        <w:tblLayout w:type="fixed"/>
        <w:tblLook w:val="0000"/>
      </w:tblPr>
      <w:tblGrid>
        <w:gridCol w:w="4644"/>
        <w:gridCol w:w="3402"/>
        <w:gridCol w:w="2127"/>
        <w:tblGridChange w:id="0">
          <w:tblGrid>
            <w:gridCol w:w="4644"/>
            <w:gridCol w:w="3402"/>
            <w:gridCol w:w="21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поступившего  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05.0" w:type="dxa"/>
        <w:jc w:val="center"/>
        <w:tblLayout w:type="fixed"/>
        <w:tblLook w:val="0000"/>
      </w:tblPr>
      <w:tblGrid>
        <w:gridCol w:w="4061"/>
        <w:gridCol w:w="437"/>
        <w:gridCol w:w="283"/>
        <w:gridCol w:w="2835"/>
        <w:gridCol w:w="567"/>
        <w:gridCol w:w="709"/>
        <w:gridCol w:w="1213"/>
        <w:tblGridChange w:id="0">
          <w:tblGrid>
            <w:gridCol w:w="4061"/>
            <w:gridCol w:w="437"/>
            <w:gridCol w:w="283"/>
            <w:gridCol w:w="2835"/>
            <w:gridCol w:w="567"/>
            <w:gridCol w:w="709"/>
            <w:gridCol w:w="121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  обвинительным       заключением   «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   от 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следователя, </w:t>
      </w:r>
    </w:p>
    <w:tbl>
      <w:tblPr>
        <w:tblStyle w:val="Table8"/>
        <w:tblW w:w="10143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9"/>
        <w:gridCol w:w="234"/>
        <w:tblGridChange w:id="0">
          <w:tblGrid>
            <w:gridCol w:w="9909"/>
            <w:gridCol w:w="23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выявленные недостатки и обоснование решения 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 возвращении уголовного дела для производства дополнительного следствия) </w:t>
      </w: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п. 15 части второй ст. 37 и п. 2 части первой и частью третьей ст. 221 УПК РФ,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73.0" w:type="dxa"/>
        <w:jc w:val="left"/>
        <w:tblInd w:w="-108.0" w:type="dxa"/>
        <w:tblLayout w:type="fixed"/>
        <w:tblLook w:val="0000"/>
      </w:tblPr>
      <w:tblGrid>
        <w:gridCol w:w="2790"/>
        <w:gridCol w:w="2552"/>
        <w:gridCol w:w="1512"/>
        <w:gridCol w:w="3319"/>
        <w:tblGridChange w:id="0">
          <w:tblGrid>
            <w:gridCol w:w="2790"/>
            <w:gridCol w:w="2552"/>
            <w:gridCol w:w="1512"/>
            <w:gridCol w:w="33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Уголовное дело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возвратить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</w:t>
      </w: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производства дополнительного следствия и устранения выявленных недостатков.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Прокурор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(подпись)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07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c0c0c0"/>
        <w:sz w:val="28"/>
        <w:szCs w:val="28"/>
        <w:u w:val="none"/>
        <w:shd w:fill="auto" w:val="clear"/>
        <w:vertAlign w:val="baseline"/>
        <w:rtl w:val="0"/>
      </w:rPr>
      <w:t xml:space="preserve">Бланк 183_3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c0c0c0"/>
        <w:sz w:val="28"/>
        <w:szCs w:val="28"/>
        <w:u w:val="none"/>
        <w:shd w:fill="auto" w:val="clear"/>
        <w:vertAlign w:val="baseline"/>
        <w:rtl w:val="0"/>
      </w:rPr>
      <w:t xml:space="preserve">Бланк 183_3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0"/>
    </w:pPr>
    <w:rPr>
      <w:rFonts w:ascii="Arial" w:hAnsi="Arial"/>
      <w:b w:val="1"/>
      <w:caps w:val="1"/>
      <w:color w:val="000080"/>
      <w:spacing w:val="120"/>
      <w:w w:val="100"/>
      <w:kern w:val="28"/>
      <w:position w:val="-1"/>
      <w:sz w:val="32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1"/>
    </w:pPr>
    <w:rPr>
      <w:rFonts w:ascii="Arial" w:hAnsi="Arial"/>
      <w:b w:val="1"/>
      <w:i w:val="1"/>
      <w:caps w:val="1"/>
      <w:color w:val="000080"/>
      <w:spacing w:val="80"/>
      <w:w w:val="100"/>
      <w:position w:val="-1"/>
      <w:sz w:val="28"/>
      <w:u w:val="single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center"/>
      <w:textDirection w:val="btLr"/>
      <w:textAlignment w:val="top"/>
      <w:outlineLvl w:val="2"/>
    </w:pPr>
    <w:rPr>
      <w:rFonts w:ascii="Courier New" w:hAnsi="Courier New"/>
      <w:caps w:val="1"/>
      <w:color w:val="000080"/>
      <w:spacing w:val="4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after="240" w:before="120" w:line="1" w:lineRule="atLeast"/>
      <w:ind w:leftChars="-1" w:rightChars="0" w:firstLine="0" w:firstLineChars="-1"/>
      <w:jc w:val="left"/>
      <w:textDirection w:val="btLr"/>
      <w:textAlignment w:val="top"/>
      <w:outlineLvl w:val="3"/>
    </w:pPr>
    <w:rPr>
      <w:rFonts w:ascii="Arial" w:hAnsi="Arial"/>
      <w:b w:val="1"/>
      <w:i w:val="1"/>
      <w:color w:val="00008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1"/>
      <w:shd w:color="auto" w:fill="00ffff" w:val="clear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ourier New" w:hAnsi="Courier New"/>
      <w:color w:val="auto"/>
      <w:w w:val="100"/>
      <w:position w:val="-1"/>
      <w:sz w:val="16"/>
      <w:effect w:val="none"/>
      <w:vertAlign w:val="baseline"/>
      <w:cs w:val="0"/>
      <w:em w:val="none"/>
      <w:lang w:bidi="ar-SA" w:eastAsia="ru-RU" w:val="ru-RU"/>
    </w:rPr>
  </w:style>
  <w:style w:type="paragraph" w:styleId="ConsTitle">
    <w:name w:val="ConsTitle"/>
    <w:next w:val="ConsTit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color w:val="000080"/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auto"/>
      <w:w w:val="100"/>
      <w:position w:val="-1"/>
      <w:sz w:val="24"/>
      <w:szCs w:val="28"/>
      <w:effect w:val="none"/>
      <w:vertAlign w:val="baseline"/>
      <w:cs w:val="0"/>
      <w:em w:val="none"/>
      <w:lang w:bidi="ar-SA" w:eastAsia="ru-RU" w:val="ru-RU"/>
    </w:r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rwL9fgQhJb5/+R2cgr2bjvs3Q==">CgMxLjA4AHIhMTAxY2ZvYjcyOV9fZ0k5X1JfTWtWVHFxZ21IMkxoR0Fy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2007-08-09T05:38:00Z</dcterms:created>
  <dc:creator>Синицын А.П.</dc:creator>
</cp:coreProperties>
</file>