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i w:val="1"/>
          <w:iCs w:val="1"/>
        </w:rPr>
      </w:pPr>
      <w:r w:rsidDel="00000000" w:rsidR="00000000" w:rsidRPr="00000000">
        <w:rPr>
          <w:rFonts w:ascii="Josefin Sans" w:cs="Josefin Sans" w:eastAsia="Josefin Sans" w:hAnsi="Josefin Sans"/>
          <w:i w:val="1"/>
          <w:iCs w:val="1"/>
        </w:rPr>
        <w:drawing>
          <wp:inline distB="114300" distT="114300" distL="114300" distR="114300">
            <wp:extent cx="6133148" cy="166864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3148" cy="1668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ff0000"/>
          <w:rtl w:val="0"/>
        </w:rPr>
        <w:t xml:space="preserve">LA TROUPE</w:t>
      </w:r>
    </w:p>
    <w:tbl>
      <w:tblPr>
        <w:tblStyle w:val="Table1"/>
        <w:tblW w:w="9638.0" w:type="dxa"/>
        <w:jc w:val="left"/>
        <w:tblLayout w:type="fixed"/>
        <w:tblLook w:val="0400"/>
      </w:tblPr>
      <w:tblGrid>
        <w:gridCol w:w="2546"/>
        <w:gridCol w:w="7092"/>
        <w:tblGridChange w:id="0">
          <w:tblGrid>
            <w:gridCol w:w="2546"/>
            <w:gridCol w:w="70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 de la troupe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Adresse :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Tel :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Courriel 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 du contact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Adresse :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Tel :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Courriel 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Membre d'une fédération ? Si oui, laquelle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Présentez la troupe en quelques lignes 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ff0000"/>
          <w:rtl w:val="0"/>
        </w:rPr>
        <w:t xml:space="preserve">LE SPECTACLE</w:t>
      </w:r>
    </w:p>
    <w:tbl>
      <w:tblPr>
        <w:tblStyle w:val="Table2"/>
        <w:tblW w:w="9638.0" w:type="dxa"/>
        <w:jc w:val="left"/>
        <w:tblLayout w:type="fixed"/>
        <w:tblLook w:val="0400"/>
      </w:tblPr>
      <w:tblGrid>
        <w:gridCol w:w="2546"/>
        <w:gridCol w:w="7092"/>
        <w:tblGridChange w:id="0">
          <w:tblGrid>
            <w:gridCol w:w="2546"/>
            <w:gridCol w:w="70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Titre du spectacle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 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Auteur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Prévoyez-vous de l'inviter 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Metteur en scène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 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Genre 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Public concerné 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Durée du spectacle 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Résumez la pièce en quelques lignes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Josefin Sans" w:cs="Josefin Sans" w:eastAsia="Josefin Sans" w:hAnsi="Josefi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Layout w:type="fixed"/>
        <w:tblLook w:val="0400"/>
      </w:tblPr>
      <w:tblGrid>
        <w:gridCol w:w="2550"/>
        <w:gridCol w:w="7088"/>
        <w:tblGridChange w:id="0">
          <w:tblGrid>
            <w:gridCol w:w="2550"/>
            <w:gridCol w:w="7088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Autorisation SACD N°..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joindre la photocopie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2"/>
                <w:szCs w:val="22"/>
                <w:highlight w:val="yellow"/>
                <w:rtl w:val="0"/>
              </w:rPr>
              <w:t xml:space="preserve">Autorisation Sacem 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highlight w:val="yellow"/>
                <w:rtl w:val="0"/>
              </w:rPr>
              <w:t xml:space="preserve"> (</w:t>
            </w: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2"/>
                <w:szCs w:val="22"/>
                <w:highlight w:val="yellow"/>
                <w:rtl w:val="0"/>
              </w:rPr>
              <w:t xml:space="preserve">joindre la photocopie</w:t>
            </w: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highlight w:val="yellow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2"/>
                <w:szCs w:val="22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Layout w:type="fixed"/>
        <w:tblLook w:val="0400"/>
      </w:tblPr>
      <w:tblGrid>
        <w:gridCol w:w="2546"/>
        <w:gridCol w:w="796"/>
        <w:gridCol w:w="1567"/>
        <w:gridCol w:w="1151"/>
        <w:gridCol w:w="1212"/>
        <w:gridCol w:w="2366"/>
        <w:tblGridChange w:id="0">
          <w:tblGrid>
            <w:gridCol w:w="2546"/>
            <w:gridCol w:w="796"/>
            <w:gridCol w:w="1567"/>
            <w:gridCol w:w="1151"/>
            <w:gridCol w:w="1212"/>
            <w:gridCol w:w="2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Nombre de personnes (artistes, techniciens,…) 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Comédiens, musiciens, danseurs ...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 :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 :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 :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 :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 :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 :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 :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 :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 :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 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Techniciens :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Nom: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prénom: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prénom: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prénom: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prénom: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rôle: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rôle: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rôle: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rôle: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ff0000"/>
          <w:rtl w:val="0"/>
        </w:rPr>
        <w:t xml:space="preserve">LA TECHNIQUE</w:t>
      </w:r>
    </w:p>
    <w:tbl>
      <w:tblPr>
        <w:tblStyle w:val="Table5"/>
        <w:tblW w:w="9638.0" w:type="dxa"/>
        <w:jc w:val="left"/>
        <w:tblLayout w:type="fixed"/>
        <w:tblLook w:val="0400"/>
      </w:tblPr>
      <w:tblGrid>
        <w:gridCol w:w="2546"/>
        <w:gridCol w:w="742"/>
        <w:gridCol w:w="6350"/>
        <w:tblGridChange w:id="0">
          <w:tblGrid>
            <w:gridCol w:w="2546"/>
            <w:gridCol w:w="742"/>
            <w:gridCol w:w="6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Espace scénique minimum nécessaire 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...................... m X .......................... m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Matériel apporté par la troupe :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Précisez lequel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Matériel son nécessaire ?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Si oui précisez lequel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Oui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Layout w:type="fixed"/>
        <w:tblLook w:val="0400"/>
      </w:tblPr>
      <w:tblGrid>
        <w:gridCol w:w="2550"/>
        <w:gridCol w:w="2550"/>
        <w:gridCol w:w="2263"/>
        <w:gridCol w:w="2275"/>
        <w:tblGridChange w:id="0">
          <w:tblGrid>
            <w:gridCol w:w="2550"/>
            <w:gridCol w:w="2550"/>
            <w:gridCol w:w="2263"/>
            <w:gridCol w:w="2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Besoins techniques particuliers (gélatines ...)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Joindre plan feux .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Préciser les numéros </w:t>
            </w:r>
            <w:r w:rsidDel="00000000" w:rsidR="00000000" w:rsidRPr="00000000">
              <w:rPr>
                <w:rFonts w:ascii="Josefin Sans" w:cs="Josefin Sans" w:eastAsia="Josefin Sans" w:hAnsi="Josefin Sans"/>
                <w:sz w:val="22"/>
                <w:szCs w:val="22"/>
                <w:rtl w:val="0"/>
              </w:rPr>
              <w:t xml:space="preserve">des gelatines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Temps de montage Projo déjà accrochés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le plus rapide possible)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2"/>
                <w:szCs w:val="22"/>
                <w:rtl w:val="0"/>
              </w:rPr>
              <w:t xml:space="preserve">Temps de démontage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ff0000"/>
          <w:rtl w:val="0"/>
        </w:rPr>
        <w:t xml:space="preserve">SELECTION FESTHEA Rhône-Alpes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Souhaitez-vous postuler à la sélection Rhône-Alpes pour FESTHEA ?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Si oui, décrivez vos motivations en quelques lignes :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ff0000"/>
          <w:rtl w:val="0"/>
        </w:rPr>
        <w:t xml:space="preserve">VOIR LA PIÈCE AVANT LE 20 DÉCEMBRE 2025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Donnez les dates des représentations à venir ou à défaut dates, lieux et heures de répétitions.</w:t>
      </w:r>
    </w:p>
    <w:tbl>
      <w:tblPr>
        <w:tblStyle w:val="Table7"/>
        <w:tblW w:w="9638.0" w:type="dxa"/>
        <w:jc w:val="left"/>
        <w:tblLayout w:type="fixed"/>
        <w:tblLook w:val="0400"/>
      </w:tblPr>
      <w:tblGrid>
        <w:gridCol w:w="1413"/>
        <w:gridCol w:w="8225"/>
        <w:tblGridChange w:id="0">
          <w:tblGrid>
            <w:gridCol w:w="1413"/>
            <w:gridCol w:w="8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Lieu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ff0000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ff0000"/>
          <w:rtl w:val="0"/>
        </w:rPr>
        <w:t xml:space="preserve">VOS DISPONIBILITÉS PENDANT LE FESTIVAL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Veuillez cocher les dates possibles pour vous et non vos préférences, nous devons programmer des spectacles tous les jours !</w:t>
      </w:r>
    </w:p>
    <w:tbl>
      <w:tblPr>
        <w:tblStyle w:val="Table8"/>
        <w:tblW w:w="9636.999999999998" w:type="dxa"/>
        <w:jc w:val="left"/>
        <w:tblLayout w:type="fixed"/>
        <w:tblLook w:val="0400"/>
      </w:tblPr>
      <w:tblGrid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4"/>
        <w:tblGridChange w:id="0">
          <w:tblGrid>
            <w:gridCol w:w="803"/>
            <w:gridCol w:w="803"/>
            <w:gridCol w:w="803"/>
            <w:gridCol w:w="803"/>
            <w:gridCol w:w="803"/>
            <w:gridCol w:w="803"/>
            <w:gridCol w:w="803"/>
            <w:gridCol w:w="803"/>
            <w:gridCol w:w="803"/>
            <w:gridCol w:w="803"/>
            <w:gridCol w:w="803"/>
            <w:gridCol w:w="80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Jeudi 23 avril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Vendredi 24 avril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Samedi 25 avril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color w:val="000000"/>
                <w:sz w:val="20"/>
                <w:szCs w:val="20"/>
                <w:rtl w:val="0"/>
              </w:rPr>
              <w:t xml:space="preserve">Dimanche 26 avril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A-midi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soir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A-midi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Soir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Matin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A-midi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Soir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Matin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A-midi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Soir</w:t>
            </w:r>
          </w:p>
        </w:tc>
      </w:tr>
    </w:tbl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La sélection Rhône-Alpes Festhea se déroule nécessairement entre le vendredi soir et le dimanche après-midi.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Je soussigné ............................... responsable de la compagnie ....................................................... accepte le règlement, et m'engage à participer au festival, en cas de sélection aux dates possibles indiquées dans le règlement.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Date : </w:t>
        <w:tab/>
        <w:tab/>
        <w:tab/>
        <w:tab/>
        <w:tab/>
        <w:t xml:space="preserve">Signature :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Josefin Sans" w:cs="Josefin Sans" w:eastAsia="Josefin Sans" w:hAnsi="Josefi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b w:val="1"/>
          <w:bCs w:val="1"/>
          <w:color w:val="000000"/>
          <w:sz w:val="22"/>
          <w:szCs w:val="22"/>
          <w:rtl w:val="0"/>
        </w:rPr>
        <w:t xml:space="preserve">Dossier de candidature à retourner complet par courrier et/ou par mail avant le 31 octobre 2025 à :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8"/>
          <w:szCs w:val="28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8"/>
          <w:szCs w:val="28"/>
          <w:rtl w:val="0"/>
        </w:rPr>
        <w:t xml:space="preserve">LES AVEYRINADES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8"/>
          <w:szCs w:val="28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8"/>
          <w:szCs w:val="28"/>
          <w:rtl w:val="0"/>
        </w:rPr>
        <w:t xml:space="preserve">Annie Serfaty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8"/>
          <w:szCs w:val="28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8"/>
          <w:szCs w:val="28"/>
          <w:rtl w:val="0"/>
        </w:rPr>
        <w:t xml:space="preserve">398 Route du Château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8"/>
          <w:szCs w:val="28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8"/>
          <w:szCs w:val="28"/>
          <w:rtl w:val="0"/>
        </w:rPr>
        <w:t xml:space="preserve">01300 Brégnier Cordon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8"/>
          <w:szCs w:val="28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8"/>
          <w:szCs w:val="28"/>
          <w:rtl w:val="0"/>
        </w:rPr>
        <w:t xml:space="preserve">Courriel : contact@les-aveyrinades.com 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Fonts w:ascii="Josefin Sans" w:cs="Josefin Sans" w:eastAsia="Josefin Sans" w:hAnsi="Josefin Sans"/>
          <w:color w:val="000000"/>
          <w:sz w:val="22"/>
          <w:szCs w:val="22"/>
          <w:rtl w:val="0"/>
        </w:rPr>
        <w:t xml:space="preserve">Site Web : </w:t>
      </w:r>
      <w:hyperlink r:id="rId7">
        <w:r w:rsidDel="00000000" w:rsidR="00000000" w:rsidRPr="00000000">
          <w:rPr>
            <w:rFonts w:ascii="Josefin Sans" w:cs="Josefin Sans" w:eastAsia="Josefin Sans" w:hAnsi="Josefin Sans"/>
            <w:color w:val="0563c1"/>
            <w:sz w:val="22"/>
            <w:szCs w:val="22"/>
            <w:u w:val="single"/>
            <w:rtl w:val="0"/>
          </w:rPr>
          <w:t xml:space="preserve">https://www.les-aveyrinades.com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Josefin Sans" w:cs="Josefin Sans" w:eastAsia="Josefin Sans" w:hAnsi="Josefi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ans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les-aveyrinades.com/accuei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