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D945" w14:textId="77777777" w:rsidR="00BB37B5" w:rsidRDefault="00BB37B5" w:rsidP="00BB37B5">
      <w:pPr>
        <w:jc w:val="center"/>
        <w:rPr>
          <w:rFonts w:asciiTheme="majorBidi" w:hAnsiTheme="majorBidi" w:cstheme="majorBidi" w:hint="cs"/>
          <w:b/>
          <w:bCs/>
          <w:sz w:val="44"/>
          <w:szCs w:val="44"/>
          <w:rtl/>
          <w:lang w:bidi="ar-EG"/>
        </w:rPr>
      </w:pPr>
      <w:bookmarkStart w:id="0" w:name="_Hlk192827651"/>
    </w:p>
    <w:p w14:paraId="1643F8F2" w14:textId="77777777" w:rsidR="00BB37B5" w:rsidRDefault="00BB37B5" w:rsidP="00BB37B5">
      <w:pPr>
        <w:jc w:val="center"/>
        <w:rPr>
          <w:rFonts w:asciiTheme="majorBidi" w:hAnsiTheme="majorBidi" w:cstheme="majorBidi"/>
          <w:b/>
          <w:bCs/>
          <w:sz w:val="44"/>
          <w:szCs w:val="44"/>
          <w:rtl/>
        </w:rPr>
      </w:pPr>
    </w:p>
    <w:p w14:paraId="48B21D54" w14:textId="77777777" w:rsidR="00BB37B5" w:rsidRPr="006B18B5" w:rsidRDefault="00BB37B5" w:rsidP="00BB37B5">
      <w:pPr>
        <w:jc w:val="center"/>
        <w:rPr>
          <w:rFonts w:asciiTheme="majorBidi" w:hAnsiTheme="majorBidi" w:cstheme="majorBidi"/>
          <w:b/>
          <w:bCs/>
          <w:sz w:val="44"/>
          <w:szCs w:val="44"/>
          <w:rtl/>
        </w:rPr>
      </w:pPr>
      <w:r w:rsidRPr="006B18B5">
        <w:rPr>
          <w:rFonts w:asciiTheme="majorBidi" w:hAnsiTheme="majorBidi" w:cstheme="majorBidi"/>
          <w:b/>
          <w:bCs/>
          <w:sz w:val="44"/>
          <w:szCs w:val="44"/>
          <w:rtl/>
        </w:rPr>
        <w:t>بحث عن</w:t>
      </w:r>
    </w:p>
    <w:p w14:paraId="45056B95" w14:textId="77777777" w:rsidR="00687C5E" w:rsidRDefault="00687C5E" w:rsidP="00BB37B5">
      <w:pPr>
        <w:jc w:val="center"/>
        <w:rPr>
          <w:rFonts w:asciiTheme="majorBidi" w:hAnsiTheme="majorBidi" w:cstheme="majorBidi"/>
          <w:b/>
          <w:bCs/>
          <w:sz w:val="44"/>
          <w:szCs w:val="44"/>
          <w:rtl/>
        </w:rPr>
      </w:pPr>
      <w:r w:rsidRPr="00687C5E">
        <w:rPr>
          <w:rFonts w:asciiTheme="majorBidi" w:hAnsiTheme="majorBidi" w:cs="Times New Roman"/>
          <w:b/>
          <w:bCs/>
          <w:sz w:val="44"/>
          <w:szCs w:val="44"/>
          <w:rtl/>
        </w:rPr>
        <w:t>تأثير الحرارة النوعية على الظواهر الطبيعية</w:t>
      </w:r>
    </w:p>
    <w:p w14:paraId="6DC4660D" w14:textId="1F70CA16" w:rsidR="00BB37B5" w:rsidRDefault="00BB37B5" w:rsidP="00BB37B5">
      <w:pPr>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المادة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228BEE58" w14:textId="77777777" w:rsidR="00BB37B5" w:rsidRPr="006B18B5" w:rsidRDefault="00BB37B5" w:rsidP="00BB37B5">
      <w:pPr>
        <w:jc w:val="center"/>
        <w:rPr>
          <w:rFonts w:asciiTheme="majorBidi" w:hAnsiTheme="majorBidi" w:cstheme="majorBidi"/>
          <w:b/>
          <w:bCs/>
          <w:sz w:val="44"/>
          <w:szCs w:val="44"/>
          <w:rtl/>
        </w:rPr>
      </w:pPr>
    </w:p>
    <w:p w14:paraId="6D4375EA" w14:textId="77777777" w:rsidR="00BB37B5" w:rsidRDefault="00BB37B5" w:rsidP="00BB37B5">
      <w:pPr>
        <w:rPr>
          <w:rFonts w:asciiTheme="majorBidi" w:hAnsiTheme="majorBidi" w:cstheme="majorBidi"/>
          <w:b/>
          <w:bCs/>
          <w:sz w:val="44"/>
          <w:szCs w:val="44"/>
          <w:rtl/>
        </w:rPr>
      </w:pPr>
      <w:r w:rsidRPr="006B18B5">
        <w:rPr>
          <w:rFonts w:asciiTheme="majorBidi" w:hAnsiTheme="majorBidi" w:cstheme="majorBidi"/>
          <w:b/>
          <w:bCs/>
          <w:noProof/>
          <w:sz w:val="44"/>
          <w:szCs w:val="44"/>
        </w:rPr>
        <w:drawing>
          <wp:anchor distT="0" distB="0" distL="114300" distR="114300" simplePos="0" relativeHeight="251659264" behindDoc="0" locked="0" layoutInCell="1" allowOverlap="1" wp14:anchorId="100E37AD" wp14:editId="47880C92">
            <wp:simplePos x="0" y="0"/>
            <wp:positionH relativeFrom="margin">
              <wp:align>center</wp:align>
            </wp:positionH>
            <wp:positionV relativeFrom="paragraph">
              <wp:posOffset>314503</wp:posOffset>
            </wp:positionV>
            <wp:extent cx="4071733" cy="2290350"/>
            <wp:effectExtent l="171450" t="152400" r="157480" b="167640"/>
            <wp:wrapNone/>
            <wp:docPr id="10409649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64925" name="صورة 2"/>
                    <pic:cNvPicPr>
                      <a:picLocks noChangeAspect="1" noChangeArrowheads="1"/>
                    </pic:cNvPicPr>
                  </pic:nvPicPr>
                  <pic:blipFill>
                    <a:blip r:embed="rId5" cstate="print">
                      <a:extLst>
                        <a:ext uri="{28A0092B-C50C-407E-A947-70E740481C1C}">
                          <a14:useLocalDpi xmlns:a14="http://schemas.microsoft.com/office/drawing/2010/main" val="0"/>
                        </a:ext>
                      </a:extLst>
                    </a:blip>
                    <a:srcRect t="12" b="12"/>
                    <a:stretch>
                      <a:fillRect/>
                    </a:stretch>
                  </pic:blipFill>
                  <pic:spPr bwMode="auto">
                    <a:xfrm>
                      <a:off x="0" y="0"/>
                      <a:ext cx="4071733" cy="22903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B18B5">
        <w:rPr>
          <w:rFonts w:asciiTheme="majorBidi" w:hAnsiTheme="majorBidi" w:cstheme="majorBidi"/>
          <w:b/>
          <w:bCs/>
          <w:sz w:val="44"/>
          <w:szCs w:val="44"/>
        </w:rPr>
        <w:tab/>
      </w:r>
      <w:r w:rsidRPr="006B18B5">
        <w:rPr>
          <w:rFonts w:asciiTheme="majorBidi" w:hAnsiTheme="majorBidi" w:cstheme="majorBidi"/>
          <w:b/>
          <w:bCs/>
          <w:sz w:val="44"/>
          <w:szCs w:val="44"/>
        </w:rPr>
        <w:tab/>
      </w:r>
    </w:p>
    <w:p w14:paraId="500F8AF1" w14:textId="77777777" w:rsidR="00BB37B5" w:rsidRPr="006B18B5" w:rsidRDefault="00BB37B5" w:rsidP="00BB37B5">
      <w:pPr>
        <w:rPr>
          <w:rFonts w:asciiTheme="majorBidi" w:hAnsiTheme="majorBidi" w:cstheme="majorBidi"/>
          <w:b/>
          <w:bCs/>
          <w:sz w:val="44"/>
          <w:szCs w:val="44"/>
          <w:rtl/>
        </w:rPr>
      </w:pPr>
    </w:p>
    <w:p w14:paraId="7F521FFB" w14:textId="77777777" w:rsidR="00BB37B5" w:rsidRPr="006B18B5" w:rsidRDefault="00BB37B5" w:rsidP="00BB37B5">
      <w:pPr>
        <w:rPr>
          <w:rFonts w:asciiTheme="majorBidi" w:hAnsiTheme="majorBidi" w:cstheme="majorBidi"/>
          <w:b/>
          <w:bCs/>
          <w:sz w:val="44"/>
          <w:szCs w:val="44"/>
          <w:rtl/>
        </w:rPr>
      </w:pPr>
    </w:p>
    <w:p w14:paraId="0CA1D79F" w14:textId="77777777" w:rsidR="00BB37B5" w:rsidRPr="006B18B5" w:rsidRDefault="00BB37B5" w:rsidP="00BB37B5">
      <w:pPr>
        <w:rPr>
          <w:rFonts w:asciiTheme="majorBidi" w:hAnsiTheme="majorBidi" w:cstheme="majorBidi"/>
          <w:b/>
          <w:bCs/>
          <w:sz w:val="44"/>
          <w:szCs w:val="44"/>
          <w:rtl/>
        </w:rPr>
      </w:pPr>
    </w:p>
    <w:p w14:paraId="37D9B6EB" w14:textId="77777777" w:rsidR="00BB37B5" w:rsidRPr="006B18B5" w:rsidRDefault="00BB37B5" w:rsidP="00BB37B5">
      <w:pPr>
        <w:rPr>
          <w:rFonts w:asciiTheme="majorBidi" w:hAnsiTheme="majorBidi" w:cstheme="majorBidi"/>
          <w:b/>
          <w:bCs/>
          <w:sz w:val="44"/>
          <w:szCs w:val="44"/>
          <w:rtl/>
        </w:rPr>
      </w:pPr>
    </w:p>
    <w:p w14:paraId="364B2C24" w14:textId="77777777" w:rsidR="00BB37B5" w:rsidRPr="006B18B5" w:rsidRDefault="00BB37B5" w:rsidP="00BB37B5">
      <w:pPr>
        <w:rPr>
          <w:rFonts w:asciiTheme="majorBidi" w:hAnsiTheme="majorBidi" w:cstheme="majorBidi"/>
          <w:b/>
          <w:bCs/>
          <w:sz w:val="44"/>
          <w:szCs w:val="44"/>
          <w:rtl/>
          <w:lang w:bidi="ar-EG"/>
        </w:rPr>
      </w:pPr>
    </w:p>
    <w:p w14:paraId="7CE92197" w14:textId="77777777" w:rsidR="00BB37B5" w:rsidRPr="006B18B5" w:rsidRDefault="00BB37B5" w:rsidP="00BB37B5">
      <w:pPr>
        <w:rPr>
          <w:rFonts w:asciiTheme="majorBidi" w:hAnsiTheme="majorBidi" w:cstheme="majorBidi"/>
          <w:b/>
          <w:bCs/>
          <w:sz w:val="44"/>
          <w:szCs w:val="44"/>
          <w:rtl/>
        </w:rPr>
      </w:pPr>
    </w:p>
    <w:p w14:paraId="16BA86C2" w14:textId="77777777" w:rsidR="00BB37B5" w:rsidRDefault="00BB37B5" w:rsidP="00BB37B5">
      <w:pPr>
        <w:spacing w:line="360" w:lineRule="auto"/>
        <w:jc w:val="center"/>
        <w:rPr>
          <w:rFonts w:asciiTheme="majorBidi" w:hAnsiTheme="majorBidi" w:cstheme="majorBidi"/>
          <w:b/>
          <w:bCs/>
          <w:sz w:val="44"/>
          <w:szCs w:val="44"/>
          <w:rtl/>
        </w:rPr>
      </w:pPr>
    </w:p>
    <w:p w14:paraId="0CD07F58" w14:textId="77777777" w:rsidR="00BB37B5" w:rsidRPr="006B18B5" w:rsidRDefault="00BB37B5" w:rsidP="00BB37B5">
      <w:pPr>
        <w:spacing w:line="360" w:lineRule="auto"/>
        <w:jc w:val="center"/>
        <w:rPr>
          <w:rFonts w:asciiTheme="majorBidi" w:hAnsiTheme="majorBidi" w:cstheme="majorBidi"/>
          <w:b/>
          <w:bCs/>
          <w:sz w:val="44"/>
          <w:szCs w:val="44"/>
          <w:rtl/>
        </w:rPr>
      </w:pPr>
      <w:r w:rsidRPr="006B18B5">
        <w:rPr>
          <w:rFonts w:asciiTheme="majorBidi" w:hAnsiTheme="majorBidi" w:cstheme="majorBidi"/>
          <w:b/>
          <w:bCs/>
          <w:sz w:val="44"/>
          <w:szCs w:val="44"/>
          <w:rtl/>
        </w:rPr>
        <w:t>عمل الطالب</w:t>
      </w:r>
    </w:p>
    <w:p w14:paraId="35B215A8" w14:textId="77777777" w:rsidR="00BB37B5" w:rsidRDefault="00BB37B5" w:rsidP="00BB37B5">
      <w:pPr>
        <w:spacing w:line="480" w:lineRule="auto"/>
        <w:jc w:val="center"/>
        <w:rPr>
          <w:rFonts w:asciiTheme="majorBidi" w:hAnsiTheme="majorBidi" w:cstheme="majorBidi"/>
          <w:b/>
          <w:bCs/>
          <w:sz w:val="44"/>
          <w:szCs w:val="44"/>
          <w:rtl/>
        </w:rPr>
      </w:pPr>
      <w:r w:rsidRPr="0003463D">
        <w:rPr>
          <w:rFonts w:ascii="Noto Sans Kufi Arabic" w:eastAsia="Times New Roman" w:hAnsi="Noto Sans Kufi Arabic" w:cs="Times New Roman" w:hint="cs"/>
          <w:color w:val="000000"/>
          <w:sz w:val="26"/>
          <w:szCs w:val="24"/>
          <w:rtl/>
        </w:rPr>
        <w:t>.........................................</w:t>
      </w:r>
      <w:r>
        <w:rPr>
          <w:rFonts w:ascii="Noto Sans Kufi Arabic" w:eastAsia="Times New Roman" w:hAnsi="Noto Sans Kufi Arabic" w:cs="Times New Roman" w:hint="cs"/>
          <w:color w:val="000000"/>
          <w:sz w:val="26"/>
          <w:szCs w:val="24"/>
          <w:rtl/>
        </w:rPr>
        <w:t>...</w:t>
      </w:r>
      <w:r w:rsidRPr="0003463D">
        <w:rPr>
          <w:rFonts w:ascii="Noto Sans Kufi Arabic" w:eastAsia="Times New Roman" w:hAnsi="Noto Sans Kufi Arabic" w:cs="Times New Roman" w:hint="cs"/>
          <w:color w:val="000000"/>
          <w:sz w:val="26"/>
          <w:szCs w:val="24"/>
          <w:rtl/>
        </w:rPr>
        <w:t>.............................................</w:t>
      </w:r>
    </w:p>
    <w:p w14:paraId="0BF59AD6" w14:textId="77777777" w:rsidR="00BB37B5" w:rsidRDefault="00BB37B5" w:rsidP="00BB37B5">
      <w:pPr>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الصف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6841BE2F" w14:textId="77777777" w:rsidR="00BB37B5" w:rsidRDefault="00BB37B5" w:rsidP="00BB37B5">
      <w:pPr>
        <w:rPr>
          <w:rFonts w:asciiTheme="majorBidi" w:hAnsiTheme="majorBidi" w:cstheme="majorBidi"/>
          <w:b/>
          <w:bCs/>
          <w:sz w:val="44"/>
          <w:szCs w:val="44"/>
          <w:rtl/>
        </w:rPr>
      </w:pPr>
    </w:p>
    <w:p w14:paraId="3D2A04FD" w14:textId="77777777" w:rsidR="00BB37B5" w:rsidRDefault="00BB37B5" w:rsidP="00BB37B5">
      <w:pPr>
        <w:rPr>
          <w:rFonts w:asciiTheme="majorBidi" w:hAnsiTheme="majorBidi" w:cstheme="majorBidi"/>
          <w:b/>
          <w:bCs/>
          <w:sz w:val="44"/>
          <w:szCs w:val="44"/>
          <w:rtl/>
        </w:rPr>
      </w:pPr>
    </w:p>
    <w:bookmarkEnd w:id="0"/>
    <w:p w14:paraId="74AB8383" w14:textId="77777777" w:rsidR="00687C5E" w:rsidRPr="00687C5E" w:rsidRDefault="00687C5E" w:rsidP="00687C5E">
      <w:pPr>
        <w:shd w:val="clear" w:color="auto" w:fill="F2F2F2" w:themeFill="background1" w:themeFillShade="F2"/>
        <w:spacing w:line="240" w:lineRule="auto"/>
        <w:jc w:val="center"/>
        <w:rPr>
          <w:b/>
          <w:bCs/>
          <w:sz w:val="40"/>
          <w:szCs w:val="40"/>
        </w:rPr>
      </w:pPr>
      <w:r w:rsidRPr="00687C5E">
        <w:rPr>
          <w:b/>
          <w:bCs/>
          <w:sz w:val="40"/>
          <w:szCs w:val="40"/>
          <w:rtl/>
        </w:rPr>
        <w:lastRenderedPageBreak/>
        <w:t>المقدمة</w:t>
      </w:r>
    </w:p>
    <w:p w14:paraId="72E123A9" w14:textId="77777777" w:rsidR="00687C5E" w:rsidRPr="00687C5E" w:rsidRDefault="00687C5E" w:rsidP="00687C5E">
      <w:pPr>
        <w:spacing w:line="276" w:lineRule="auto"/>
        <w:jc w:val="both"/>
        <w:rPr>
          <w:sz w:val="32"/>
          <w:szCs w:val="32"/>
        </w:rPr>
      </w:pPr>
      <w:r w:rsidRPr="00687C5E">
        <w:rPr>
          <w:sz w:val="32"/>
          <w:szCs w:val="32"/>
          <w:rtl/>
        </w:rPr>
        <w:t xml:space="preserve">تُعدّ الحرارة النوعية من أهم الخصائص الفيزيائية التي تتحكم في سلوك المواد، وفي التوازن الحراري على سطح الأرض، وفي قدرة الكائنات الحية على التكيف مع بيئاتها المختلفة. وهذه الخاصية – على بساطتها الظاهرية – تمثل أحد المفاتيح الأساسية لفهم عدد كبير من الظواهر الطبيعية التي تبدو معقدة أو غامضة بالنسبة للكثيرين. فعندما ننظر إلى اختلافات درجات الحرارة بين اليابسة والماء، أو إلى الاستقرار الحراري للمحيطات، أو إلى التقلبات الحادة في مناخ </w:t>
      </w:r>
      <w:proofErr w:type="gramStart"/>
      <w:r w:rsidRPr="00687C5E">
        <w:rPr>
          <w:sz w:val="32"/>
          <w:szCs w:val="32"/>
          <w:rtl/>
        </w:rPr>
        <w:t>الصحارى</w:t>
      </w:r>
      <w:proofErr w:type="gramEnd"/>
      <w:r w:rsidRPr="00687C5E">
        <w:rPr>
          <w:sz w:val="32"/>
          <w:szCs w:val="32"/>
          <w:rtl/>
        </w:rPr>
        <w:t>، أو حتى إلى قدرة أجسامنا على مقاومة التغيّر الحراري، سنجد أن الحرارة النوعية تلعب دورًا محوريًا في تفسير تلك الظواهر</w:t>
      </w:r>
      <w:r w:rsidRPr="00687C5E">
        <w:rPr>
          <w:sz w:val="32"/>
          <w:szCs w:val="32"/>
        </w:rPr>
        <w:t>.</w:t>
      </w:r>
    </w:p>
    <w:p w14:paraId="4221F9F7" w14:textId="77777777" w:rsidR="00687C5E" w:rsidRPr="00687C5E" w:rsidRDefault="00687C5E" w:rsidP="00687C5E">
      <w:pPr>
        <w:spacing w:line="276" w:lineRule="auto"/>
        <w:jc w:val="both"/>
        <w:rPr>
          <w:sz w:val="32"/>
          <w:szCs w:val="32"/>
        </w:rPr>
      </w:pPr>
      <w:r w:rsidRPr="00687C5E">
        <w:rPr>
          <w:sz w:val="32"/>
          <w:szCs w:val="32"/>
          <w:rtl/>
        </w:rPr>
        <w:t>وتزداد أهمية هذه الخاصية حين ننظر إلى تأثيرها واسع النطاق على المناخ العالمي وتوزيع الطاقة الحرارية على الكوكب. فالطبيعة ليست مجرد تفاعلات فوضوية، بل منظومة دقيقة تتحكم فيها قوانين ثابتة، والحرارة النوعية أحد تلك القوانين التي تضمن استقرار البيئة التي نعيش فيها. ومن دونها، لكان المناخ أشد تقلبًا، والمحيطات أقل استقرارًا، وتوازن الحياة على الأرض أكثر هشاشة</w:t>
      </w:r>
      <w:r w:rsidRPr="00687C5E">
        <w:rPr>
          <w:sz w:val="32"/>
          <w:szCs w:val="32"/>
        </w:rPr>
        <w:t>.</w:t>
      </w:r>
    </w:p>
    <w:p w14:paraId="287BE026" w14:textId="77777777" w:rsidR="00687C5E" w:rsidRPr="00687C5E" w:rsidRDefault="00687C5E" w:rsidP="00687C5E">
      <w:pPr>
        <w:spacing w:line="360" w:lineRule="auto"/>
        <w:jc w:val="both"/>
        <w:rPr>
          <w:sz w:val="32"/>
          <w:szCs w:val="32"/>
        </w:rPr>
      </w:pPr>
      <w:r w:rsidRPr="00687C5E">
        <w:rPr>
          <w:sz w:val="32"/>
          <w:szCs w:val="32"/>
        </w:rPr>
        <w:pict w14:anchorId="21DD33D4">
          <v:rect id="_x0000_i1073" style="width:0;height:1.5pt" o:hralign="center" o:hrstd="t" o:hr="t" fillcolor="#a0a0a0" stroked="f"/>
        </w:pict>
      </w:r>
    </w:p>
    <w:p w14:paraId="3352D577" w14:textId="643F87AE" w:rsidR="00687C5E" w:rsidRPr="00687C5E" w:rsidRDefault="00687C5E" w:rsidP="00687C5E">
      <w:pPr>
        <w:shd w:val="clear" w:color="auto" w:fill="F2F2F2" w:themeFill="background1" w:themeFillShade="F2"/>
        <w:spacing w:line="240" w:lineRule="auto"/>
        <w:jc w:val="center"/>
        <w:rPr>
          <w:b/>
          <w:bCs/>
          <w:sz w:val="40"/>
          <w:szCs w:val="40"/>
        </w:rPr>
      </w:pPr>
      <w:r w:rsidRPr="00687C5E">
        <w:rPr>
          <w:b/>
          <w:bCs/>
          <w:sz w:val="40"/>
          <w:szCs w:val="40"/>
          <w:rtl/>
        </w:rPr>
        <w:t>تعريف الحرارة النوعية وأساسها العلمي</w:t>
      </w:r>
    </w:p>
    <w:p w14:paraId="0BD410E6" w14:textId="77777777" w:rsidR="00687C5E" w:rsidRPr="00687C5E" w:rsidRDefault="00687C5E" w:rsidP="00687C5E">
      <w:pPr>
        <w:spacing w:line="276" w:lineRule="auto"/>
        <w:jc w:val="both"/>
        <w:rPr>
          <w:sz w:val="32"/>
          <w:szCs w:val="32"/>
        </w:rPr>
      </w:pPr>
      <w:r w:rsidRPr="00687C5E">
        <w:rPr>
          <w:sz w:val="32"/>
          <w:szCs w:val="32"/>
          <w:rtl/>
        </w:rPr>
        <w:t>الحرارة النوعية هي كمية الحرارة اللازمة لرفع درجة حرارة واحد جرام من مادة معينة درجة مئوية واحدة. ويمكن النظر إليها باعتبارها “مقاومة المادة لتغير حرارتها”. فكلما ارتفعت الحرارة النوعية لمادة ما، أصبحت أبطأ في التسخين وأبطأ في التبريد. وهذه الصفة تعتمد على التركيب الجزيئي للمادة، وعلى شكل الروابط بين جزيئاتها، وعلى قدرتها على تخزين الطاقة</w:t>
      </w:r>
      <w:r w:rsidRPr="00687C5E">
        <w:rPr>
          <w:sz w:val="32"/>
          <w:szCs w:val="32"/>
        </w:rPr>
        <w:t>.</w:t>
      </w:r>
    </w:p>
    <w:p w14:paraId="6198F2C9" w14:textId="77777777" w:rsidR="00687C5E" w:rsidRPr="00687C5E" w:rsidRDefault="00687C5E" w:rsidP="00687C5E">
      <w:pPr>
        <w:spacing w:line="276" w:lineRule="auto"/>
        <w:jc w:val="both"/>
        <w:rPr>
          <w:sz w:val="32"/>
          <w:szCs w:val="32"/>
        </w:rPr>
      </w:pPr>
      <w:r w:rsidRPr="00687C5E">
        <w:rPr>
          <w:sz w:val="32"/>
          <w:szCs w:val="32"/>
          <w:rtl/>
        </w:rPr>
        <w:t>تتميز المواد المختلفة بقدرات متفاوتة على امتصاص الطاقة الحرارية، فالماء – على سبيل المثال – يمتلك حرارة نوعية مرتفعة جدًا مقارنة بمعظم المواد الشائعة، مما يجعله من أكثر المواد قدرة على امتصاص الحرارة دون أن ترتفع درجة حرارته بسرعة. أما اليابسة، فهي ذات حرارة نوعية منخفضة نسبيًا، ولذلك ترتفع حرارتها بسرعة في النهار وتنخفض بسرعة في الليل</w:t>
      </w:r>
      <w:r w:rsidRPr="00687C5E">
        <w:rPr>
          <w:sz w:val="32"/>
          <w:szCs w:val="32"/>
        </w:rPr>
        <w:t>.</w:t>
      </w:r>
    </w:p>
    <w:p w14:paraId="43A701CE" w14:textId="77777777" w:rsidR="00687C5E" w:rsidRPr="00687C5E" w:rsidRDefault="00687C5E" w:rsidP="00687C5E">
      <w:pPr>
        <w:spacing w:line="276" w:lineRule="auto"/>
        <w:jc w:val="both"/>
        <w:rPr>
          <w:sz w:val="32"/>
          <w:szCs w:val="32"/>
        </w:rPr>
      </w:pPr>
      <w:r w:rsidRPr="00687C5E">
        <w:rPr>
          <w:sz w:val="32"/>
          <w:szCs w:val="32"/>
          <w:rtl/>
        </w:rPr>
        <w:t>هذا الاختلاف البسيط في الحرارة النوعية بين المواد يؤدي إلى آثار كبرى في الطبيعة، ويمكن اعتباره الأساس الحراري لجميع الظواهر المناخية والبيئية تقريبًا</w:t>
      </w:r>
      <w:r w:rsidRPr="00687C5E">
        <w:rPr>
          <w:sz w:val="32"/>
          <w:szCs w:val="32"/>
        </w:rPr>
        <w:t>.</w:t>
      </w:r>
    </w:p>
    <w:p w14:paraId="78FD0E2E" w14:textId="77777777" w:rsidR="00687C5E" w:rsidRPr="00687C5E" w:rsidRDefault="00687C5E" w:rsidP="00687C5E">
      <w:pPr>
        <w:spacing w:line="360" w:lineRule="auto"/>
        <w:jc w:val="both"/>
        <w:rPr>
          <w:sz w:val="32"/>
          <w:szCs w:val="32"/>
        </w:rPr>
      </w:pPr>
      <w:r w:rsidRPr="00687C5E">
        <w:rPr>
          <w:sz w:val="32"/>
          <w:szCs w:val="32"/>
        </w:rPr>
        <w:pict w14:anchorId="3E1A0689">
          <v:rect id="_x0000_i1074" style="width:0;height:1.5pt" o:hralign="center" o:hrstd="t" o:hr="t" fillcolor="#a0a0a0" stroked="f"/>
        </w:pict>
      </w:r>
    </w:p>
    <w:p w14:paraId="1F15EC74" w14:textId="1803C8EA" w:rsidR="00687C5E" w:rsidRPr="00687C5E" w:rsidRDefault="00687C5E" w:rsidP="00687C5E">
      <w:pPr>
        <w:shd w:val="clear" w:color="auto" w:fill="F2F2F2" w:themeFill="background1" w:themeFillShade="F2"/>
        <w:spacing w:line="240" w:lineRule="auto"/>
        <w:jc w:val="center"/>
        <w:rPr>
          <w:b/>
          <w:bCs/>
          <w:sz w:val="40"/>
          <w:szCs w:val="40"/>
        </w:rPr>
      </w:pPr>
      <w:r w:rsidRPr="00687C5E">
        <w:rPr>
          <w:b/>
          <w:bCs/>
          <w:sz w:val="40"/>
          <w:szCs w:val="40"/>
          <w:rtl/>
        </w:rPr>
        <w:lastRenderedPageBreak/>
        <w:t>تأثير الحرارة النوعية في استقرار درجات الحرارة بين اليابسة والماء</w:t>
      </w:r>
    </w:p>
    <w:p w14:paraId="1BDB3B72" w14:textId="200BEED1" w:rsidR="00687C5E" w:rsidRPr="00687C5E" w:rsidRDefault="00687C5E" w:rsidP="00687C5E">
      <w:pPr>
        <w:spacing w:line="276" w:lineRule="auto"/>
        <w:jc w:val="both"/>
        <w:rPr>
          <w:sz w:val="32"/>
          <w:szCs w:val="32"/>
        </w:rPr>
      </w:pPr>
      <w:r w:rsidRPr="00687C5E">
        <w:rPr>
          <w:sz w:val="32"/>
          <w:szCs w:val="32"/>
          <w:rtl/>
        </w:rPr>
        <w:t>يُعدّ الفرق بين حرارة اليابسة وحرارة الماء أحد أهم الأمثلة على دور الحرارة النوعية في الطبيعة. فالمياه تمتلك حرارة نوعية مرتفعة، مما يجعلها “خزان طاقة حرارية” ضخم يعمل على موازنة حرارة الكوكب. أما الأراضي اليابسة، فترتفع حرارتها بسرعة، وتفقدها بسرعة أيضًا</w:t>
      </w:r>
      <w:r w:rsidRPr="00687C5E">
        <w:rPr>
          <w:sz w:val="32"/>
          <w:szCs w:val="32"/>
        </w:rPr>
        <w:t>.</w:t>
      </w:r>
      <w:r>
        <w:rPr>
          <w:rFonts w:hint="cs"/>
          <w:sz w:val="32"/>
          <w:szCs w:val="32"/>
          <w:rtl/>
        </w:rPr>
        <w:t xml:space="preserve"> </w:t>
      </w:r>
      <w:r w:rsidRPr="00687C5E">
        <w:rPr>
          <w:sz w:val="32"/>
          <w:szCs w:val="32"/>
          <w:rtl/>
        </w:rPr>
        <w:t xml:space="preserve">نتيجة ذلك تظهر ظاهرتان </w:t>
      </w:r>
      <w:proofErr w:type="gramStart"/>
      <w:r w:rsidRPr="00687C5E">
        <w:rPr>
          <w:sz w:val="32"/>
          <w:szCs w:val="32"/>
          <w:rtl/>
        </w:rPr>
        <w:t>أساسيتان</w:t>
      </w:r>
      <w:r>
        <w:rPr>
          <w:rFonts w:hint="cs"/>
          <w:sz w:val="32"/>
          <w:szCs w:val="32"/>
          <w:rtl/>
        </w:rPr>
        <w:t xml:space="preserve"> :</w:t>
      </w:r>
      <w:proofErr w:type="gramEnd"/>
    </w:p>
    <w:p w14:paraId="44844ED1" w14:textId="3F94F3A0" w:rsidR="00687C5E" w:rsidRPr="00687C5E" w:rsidRDefault="00687C5E" w:rsidP="00687C5E">
      <w:pPr>
        <w:spacing w:line="276" w:lineRule="auto"/>
        <w:jc w:val="both"/>
        <w:rPr>
          <w:b/>
          <w:bCs/>
          <w:sz w:val="32"/>
          <w:szCs w:val="32"/>
        </w:rPr>
      </w:pPr>
      <w:r>
        <w:rPr>
          <w:rFonts w:hint="cs"/>
          <w:b/>
          <w:bCs/>
          <w:sz w:val="32"/>
          <w:szCs w:val="32"/>
          <w:rtl/>
        </w:rPr>
        <w:t>1.</w:t>
      </w:r>
      <w:r w:rsidRPr="00687C5E">
        <w:rPr>
          <w:b/>
          <w:bCs/>
          <w:sz w:val="32"/>
          <w:szCs w:val="32"/>
        </w:rPr>
        <w:t xml:space="preserve"> </w:t>
      </w:r>
      <w:r w:rsidRPr="00687C5E">
        <w:rPr>
          <w:b/>
          <w:bCs/>
          <w:sz w:val="32"/>
          <w:szCs w:val="32"/>
          <w:rtl/>
        </w:rPr>
        <w:t>تلطيف المناخ الساحلي</w:t>
      </w:r>
    </w:p>
    <w:p w14:paraId="22D08FEE" w14:textId="77777777" w:rsidR="00687C5E" w:rsidRPr="00687C5E" w:rsidRDefault="00687C5E" w:rsidP="00687C5E">
      <w:pPr>
        <w:spacing w:line="276" w:lineRule="auto"/>
        <w:jc w:val="both"/>
        <w:rPr>
          <w:sz w:val="32"/>
          <w:szCs w:val="32"/>
        </w:rPr>
      </w:pPr>
      <w:r w:rsidRPr="00687C5E">
        <w:rPr>
          <w:sz w:val="32"/>
          <w:szCs w:val="32"/>
          <w:rtl/>
        </w:rPr>
        <w:t>المدن الساحلية تتمتع بمناخ متزن ومستقر بشكل ملحوظ، فالماء يمتص حرارة النهار ويقلل من ارتفاع درجة حرارة الهواء، ثم يطلقها ببطء خلال الليل مما يقلل من برودة الجو. ولذلك، تسجل المدن الساحلية فروقًا حرارية صغيرة بين الليل والنهار</w:t>
      </w:r>
      <w:r w:rsidRPr="00687C5E">
        <w:rPr>
          <w:sz w:val="32"/>
          <w:szCs w:val="32"/>
        </w:rPr>
        <w:t>.</w:t>
      </w:r>
    </w:p>
    <w:p w14:paraId="362E556F" w14:textId="3101D86D" w:rsidR="00687C5E" w:rsidRPr="00687C5E" w:rsidRDefault="00687C5E" w:rsidP="00687C5E">
      <w:pPr>
        <w:spacing w:line="276" w:lineRule="auto"/>
        <w:jc w:val="both"/>
        <w:rPr>
          <w:b/>
          <w:bCs/>
          <w:sz w:val="32"/>
          <w:szCs w:val="32"/>
        </w:rPr>
      </w:pPr>
      <w:r>
        <w:rPr>
          <w:rFonts w:hint="cs"/>
          <w:b/>
          <w:bCs/>
          <w:sz w:val="32"/>
          <w:szCs w:val="32"/>
          <w:rtl/>
        </w:rPr>
        <w:t>2.</w:t>
      </w:r>
      <w:r w:rsidRPr="00687C5E">
        <w:rPr>
          <w:b/>
          <w:bCs/>
          <w:sz w:val="32"/>
          <w:szCs w:val="32"/>
          <w:rtl/>
        </w:rPr>
        <w:t xml:space="preserve">التقلبات الحرارية الشديدة في </w:t>
      </w:r>
      <w:proofErr w:type="gramStart"/>
      <w:r w:rsidRPr="00687C5E">
        <w:rPr>
          <w:b/>
          <w:bCs/>
          <w:sz w:val="32"/>
          <w:szCs w:val="32"/>
          <w:rtl/>
        </w:rPr>
        <w:t>الصحارى</w:t>
      </w:r>
      <w:proofErr w:type="gramEnd"/>
    </w:p>
    <w:p w14:paraId="2A90511A" w14:textId="77777777" w:rsidR="00687C5E" w:rsidRPr="00687C5E" w:rsidRDefault="00687C5E" w:rsidP="00687C5E">
      <w:pPr>
        <w:spacing w:line="276" w:lineRule="auto"/>
        <w:jc w:val="both"/>
        <w:rPr>
          <w:sz w:val="32"/>
          <w:szCs w:val="32"/>
        </w:rPr>
      </w:pPr>
      <w:proofErr w:type="gramStart"/>
      <w:r w:rsidRPr="00687C5E">
        <w:rPr>
          <w:sz w:val="32"/>
          <w:szCs w:val="32"/>
          <w:rtl/>
        </w:rPr>
        <w:t>الصحارى</w:t>
      </w:r>
      <w:proofErr w:type="gramEnd"/>
      <w:r w:rsidRPr="00687C5E">
        <w:rPr>
          <w:sz w:val="32"/>
          <w:szCs w:val="32"/>
          <w:rtl/>
        </w:rPr>
        <w:t xml:space="preserve"> مثال واضح لغياب الماء. ولأن رمالها ذات حرارة نوعية منخفضة، فإنها ترتفع حرارتها أثناء النهار بشكل سريع جدًا، ثم تفقدها سريعًا في الليل. وهذا يفسر الفارق الحراري الكبير الذي قد يصل إلى 30 أو 40 درجة بين النهار والليل</w:t>
      </w:r>
      <w:r w:rsidRPr="00687C5E">
        <w:rPr>
          <w:sz w:val="32"/>
          <w:szCs w:val="32"/>
        </w:rPr>
        <w:t>.</w:t>
      </w:r>
    </w:p>
    <w:p w14:paraId="7D841ABF" w14:textId="77777777" w:rsidR="00687C5E" w:rsidRPr="00687C5E" w:rsidRDefault="00687C5E" w:rsidP="00687C5E">
      <w:pPr>
        <w:spacing w:line="360" w:lineRule="auto"/>
        <w:jc w:val="both"/>
        <w:rPr>
          <w:sz w:val="32"/>
          <w:szCs w:val="32"/>
        </w:rPr>
      </w:pPr>
      <w:r w:rsidRPr="00687C5E">
        <w:rPr>
          <w:sz w:val="32"/>
          <w:szCs w:val="32"/>
        </w:rPr>
        <w:pict w14:anchorId="07798A4B">
          <v:rect id="_x0000_i1075" style="width:0;height:1.5pt" o:hralign="center" o:hrstd="t" o:hr="t" fillcolor="#a0a0a0" stroked="f"/>
        </w:pict>
      </w:r>
    </w:p>
    <w:p w14:paraId="50031C74" w14:textId="70DF0638" w:rsidR="00687C5E" w:rsidRPr="00687C5E" w:rsidRDefault="00687C5E" w:rsidP="00687C5E">
      <w:pPr>
        <w:shd w:val="clear" w:color="auto" w:fill="F2F2F2" w:themeFill="background1" w:themeFillShade="F2"/>
        <w:spacing w:line="240" w:lineRule="auto"/>
        <w:jc w:val="center"/>
        <w:rPr>
          <w:b/>
          <w:bCs/>
          <w:sz w:val="40"/>
          <w:szCs w:val="40"/>
        </w:rPr>
      </w:pPr>
      <w:r w:rsidRPr="00687C5E">
        <w:rPr>
          <w:b/>
          <w:bCs/>
          <w:sz w:val="40"/>
          <w:szCs w:val="40"/>
          <w:rtl/>
        </w:rPr>
        <w:t>دور الحرارة النوعية في تحريك الرياح وتشكّل النسيم</w:t>
      </w:r>
    </w:p>
    <w:p w14:paraId="74C4D193" w14:textId="7A82E9DD" w:rsidR="00687C5E" w:rsidRPr="00687C5E" w:rsidRDefault="00687C5E" w:rsidP="00687C5E">
      <w:pPr>
        <w:spacing w:line="360" w:lineRule="auto"/>
        <w:jc w:val="both"/>
        <w:rPr>
          <w:sz w:val="32"/>
          <w:szCs w:val="32"/>
        </w:rPr>
      </w:pPr>
      <w:r w:rsidRPr="00687C5E">
        <w:rPr>
          <w:sz w:val="32"/>
          <w:szCs w:val="32"/>
          <w:rtl/>
        </w:rPr>
        <w:t>اختلاف الحرارة النوعية بين اليابسة والماء يؤدي إلى اختلاف في معدلات التسخين والتبريد، وهذا الاختلاف يولّد فروقًا في الضغط الجوي، ومن ثم تحرك الرياح. وتنتج عن هذا الأمر ظاهرة مهمة في المناخ تُعرف باسم</w:t>
      </w:r>
      <w:r>
        <w:rPr>
          <w:rFonts w:hint="cs"/>
          <w:sz w:val="32"/>
          <w:szCs w:val="32"/>
          <w:rtl/>
        </w:rPr>
        <w:t xml:space="preserve"> </w:t>
      </w:r>
      <w:r w:rsidRPr="00687C5E">
        <w:rPr>
          <w:sz w:val="32"/>
          <w:szCs w:val="32"/>
          <w:rtl/>
        </w:rPr>
        <w:t>نسيم البرّ والبحر</w:t>
      </w:r>
      <w:r>
        <w:rPr>
          <w:rFonts w:hint="cs"/>
          <w:sz w:val="32"/>
          <w:szCs w:val="32"/>
          <w:rtl/>
        </w:rPr>
        <w:t>.</w:t>
      </w:r>
    </w:p>
    <w:p w14:paraId="3DA8F8F3" w14:textId="101A26AD" w:rsidR="00687C5E" w:rsidRPr="00687C5E" w:rsidRDefault="00687C5E" w:rsidP="00687C5E">
      <w:pPr>
        <w:numPr>
          <w:ilvl w:val="0"/>
          <w:numId w:val="39"/>
        </w:numPr>
        <w:spacing w:line="360" w:lineRule="auto"/>
        <w:jc w:val="both"/>
        <w:rPr>
          <w:sz w:val="32"/>
          <w:szCs w:val="32"/>
        </w:rPr>
      </w:pPr>
      <w:r w:rsidRPr="00687C5E">
        <w:rPr>
          <w:b/>
          <w:bCs/>
          <w:sz w:val="32"/>
          <w:szCs w:val="32"/>
          <w:rtl/>
        </w:rPr>
        <w:t>في النهار</w:t>
      </w:r>
      <w:r w:rsidRPr="00687C5E">
        <w:rPr>
          <w:b/>
          <w:bCs/>
          <w:sz w:val="32"/>
          <w:szCs w:val="32"/>
        </w:rPr>
        <w:t>:</w:t>
      </w:r>
      <w:r>
        <w:rPr>
          <w:rFonts w:hint="cs"/>
          <w:sz w:val="32"/>
          <w:szCs w:val="32"/>
          <w:rtl/>
        </w:rPr>
        <w:t xml:space="preserve"> </w:t>
      </w:r>
      <w:r w:rsidRPr="00687C5E">
        <w:rPr>
          <w:sz w:val="32"/>
          <w:szCs w:val="32"/>
          <w:rtl/>
        </w:rPr>
        <w:t>تسخن اليابسة بسرعة أكبر من الماء، فيرتفع الهواء فوقها ويتحرك الهواء البارد من البحر إلى اليابسة… وهذا هو “نسيم البحر</w:t>
      </w:r>
      <w:r w:rsidRPr="00687C5E">
        <w:rPr>
          <w:sz w:val="32"/>
          <w:szCs w:val="32"/>
        </w:rPr>
        <w:t>”.</w:t>
      </w:r>
    </w:p>
    <w:p w14:paraId="1663688F" w14:textId="43A0047B" w:rsidR="00687C5E" w:rsidRPr="00687C5E" w:rsidRDefault="00687C5E" w:rsidP="00687C5E">
      <w:pPr>
        <w:numPr>
          <w:ilvl w:val="0"/>
          <w:numId w:val="39"/>
        </w:numPr>
        <w:spacing w:line="360" w:lineRule="auto"/>
        <w:jc w:val="both"/>
        <w:rPr>
          <w:sz w:val="32"/>
          <w:szCs w:val="32"/>
        </w:rPr>
      </w:pPr>
      <w:r w:rsidRPr="00687C5E">
        <w:rPr>
          <w:b/>
          <w:bCs/>
          <w:sz w:val="32"/>
          <w:szCs w:val="32"/>
          <w:rtl/>
        </w:rPr>
        <w:t>في الليل</w:t>
      </w:r>
      <w:r w:rsidRPr="00687C5E">
        <w:rPr>
          <w:b/>
          <w:bCs/>
          <w:sz w:val="32"/>
          <w:szCs w:val="32"/>
        </w:rPr>
        <w:t>:</w:t>
      </w:r>
      <w:r>
        <w:rPr>
          <w:sz w:val="32"/>
          <w:szCs w:val="32"/>
        </w:rPr>
        <w:t xml:space="preserve"> </w:t>
      </w:r>
      <w:r w:rsidRPr="00687C5E">
        <w:rPr>
          <w:sz w:val="32"/>
          <w:szCs w:val="32"/>
          <w:rtl/>
        </w:rPr>
        <w:t>تبرد اليابسة سريعًا بينما يظل الماء دافئًا، فيرتفع الهواء فوق الماء ويتحرك الهواء نحو البحر… وهذا ما يسمى “نسيم البر</w:t>
      </w:r>
      <w:r w:rsidRPr="00687C5E">
        <w:rPr>
          <w:sz w:val="32"/>
          <w:szCs w:val="32"/>
        </w:rPr>
        <w:t>”.</w:t>
      </w:r>
    </w:p>
    <w:p w14:paraId="7EAEE719" w14:textId="77777777" w:rsidR="00687C5E" w:rsidRPr="00687C5E" w:rsidRDefault="00687C5E" w:rsidP="00687C5E">
      <w:pPr>
        <w:spacing w:line="360" w:lineRule="auto"/>
        <w:jc w:val="both"/>
        <w:rPr>
          <w:sz w:val="32"/>
          <w:szCs w:val="32"/>
        </w:rPr>
      </w:pPr>
      <w:r w:rsidRPr="00687C5E">
        <w:rPr>
          <w:sz w:val="32"/>
          <w:szCs w:val="32"/>
          <w:rtl/>
        </w:rPr>
        <w:t>هذه الظاهرة تتكرر يوميًا في معظم المناطق الساحلية، وتعد مثالًا حيًا على كيفية تحويل الحرارة النوعية للاختلاف الحراري إلى حركة هوائية منتظمة</w:t>
      </w:r>
      <w:r w:rsidRPr="00687C5E">
        <w:rPr>
          <w:sz w:val="32"/>
          <w:szCs w:val="32"/>
        </w:rPr>
        <w:t>.</w:t>
      </w:r>
    </w:p>
    <w:p w14:paraId="16E4B048" w14:textId="77777777" w:rsidR="00687C5E" w:rsidRPr="00687C5E" w:rsidRDefault="00687C5E" w:rsidP="00687C5E">
      <w:pPr>
        <w:spacing w:line="360" w:lineRule="auto"/>
        <w:jc w:val="both"/>
        <w:rPr>
          <w:sz w:val="32"/>
          <w:szCs w:val="32"/>
        </w:rPr>
      </w:pPr>
      <w:r w:rsidRPr="00687C5E">
        <w:rPr>
          <w:sz w:val="32"/>
          <w:szCs w:val="32"/>
        </w:rPr>
        <w:pict w14:anchorId="5CBB0E86">
          <v:rect id="_x0000_i1076" style="width:0;height:1.5pt" o:hralign="center" o:hrstd="t" o:hr="t" fillcolor="#a0a0a0" stroked="f"/>
        </w:pict>
      </w:r>
    </w:p>
    <w:p w14:paraId="5E4B79EB" w14:textId="57C0B9FC" w:rsidR="00687C5E" w:rsidRPr="00687C5E" w:rsidRDefault="00687C5E" w:rsidP="00687C5E">
      <w:pPr>
        <w:shd w:val="clear" w:color="auto" w:fill="F2F2F2" w:themeFill="background1" w:themeFillShade="F2"/>
        <w:spacing w:line="240" w:lineRule="auto"/>
        <w:jc w:val="center"/>
        <w:rPr>
          <w:b/>
          <w:bCs/>
          <w:sz w:val="40"/>
          <w:szCs w:val="40"/>
        </w:rPr>
      </w:pPr>
      <w:r w:rsidRPr="00687C5E">
        <w:rPr>
          <w:b/>
          <w:bCs/>
          <w:sz w:val="40"/>
          <w:szCs w:val="40"/>
          <w:rtl/>
        </w:rPr>
        <w:lastRenderedPageBreak/>
        <w:t>دور الحرارة النوعية للمحيطات في تنظيم المناخ العالمي</w:t>
      </w:r>
    </w:p>
    <w:p w14:paraId="10911C51" w14:textId="77777777" w:rsidR="00687C5E" w:rsidRPr="00687C5E" w:rsidRDefault="00687C5E" w:rsidP="00687C5E">
      <w:pPr>
        <w:spacing w:line="276" w:lineRule="auto"/>
        <w:jc w:val="both"/>
        <w:rPr>
          <w:sz w:val="32"/>
          <w:szCs w:val="32"/>
        </w:rPr>
      </w:pPr>
      <w:r w:rsidRPr="00687C5E">
        <w:rPr>
          <w:sz w:val="32"/>
          <w:szCs w:val="32"/>
          <w:rtl/>
        </w:rPr>
        <w:t>المحيطات تحتوي على أكثر من 70% من مياه الأرض، وتمتلك قدرة هائلة على تخزين الطاقة الحرارية. هذه القدرة تجعلها أحد أهم العوامل المؤثرة على مناخ الكوكب</w:t>
      </w:r>
      <w:r w:rsidRPr="00687C5E">
        <w:rPr>
          <w:sz w:val="32"/>
          <w:szCs w:val="32"/>
        </w:rPr>
        <w:t>.</w:t>
      </w:r>
    </w:p>
    <w:p w14:paraId="2CB65105" w14:textId="2D1C1BF3" w:rsidR="00687C5E" w:rsidRPr="00687C5E" w:rsidRDefault="00687C5E" w:rsidP="00687C5E">
      <w:pPr>
        <w:spacing w:line="276" w:lineRule="auto"/>
        <w:jc w:val="both"/>
        <w:rPr>
          <w:b/>
          <w:bCs/>
          <w:sz w:val="32"/>
          <w:szCs w:val="32"/>
        </w:rPr>
      </w:pPr>
      <w:r>
        <w:rPr>
          <w:rFonts w:hint="cs"/>
          <w:b/>
          <w:bCs/>
          <w:sz w:val="32"/>
          <w:szCs w:val="32"/>
          <w:rtl/>
          <w:lang w:bidi="ar-EG"/>
        </w:rPr>
        <w:t>1.</w:t>
      </w:r>
      <w:r w:rsidRPr="00687C5E">
        <w:rPr>
          <w:b/>
          <w:bCs/>
          <w:sz w:val="32"/>
          <w:szCs w:val="32"/>
        </w:rPr>
        <w:t xml:space="preserve"> </w:t>
      </w:r>
      <w:r w:rsidRPr="00687C5E">
        <w:rPr>
          <w:b/>
          <w:bCs/>
          <w:sz w:val="32"/>
          <w:szCs w:val="32"/>
          <w:rtl/>
        </w:rPr>
        <w:t>تخزين الحرارة ونقلها</w:t>
      </w:r>
      <w:r>
        <w:rPr>
          <w:rFonts w:hint="cs"/>
          <w:b/>
          <w:bCs/>
          <w:sz w:val="32"/>
          <w:szCs w:val="32"/>
          <w:rtl/>
        </w:rPr>
        <w:t xml:space="preserve">: </w:t>
      </w:r>
      <w:r w:rsidRPr="00687C5E">
        <w:rPr>
          <w:sz w:val="32"/>
          <w:szCs w:val="32"/>
          <w:rtl/>
        </w:rPr>
        <w:t>تحمل التيارات البحرية الحرارة من المناطق الاستوائية إلى المناطق الباردة. ولو كانت المياه ذات حرارة نوعية منخفضة، لفقدت الحرارة بسرعة قبل أن تنتقل لمسافات طويلة. لكن بفضل حرارتها النوعية الكبيرة، تستطيع التيارات البحرية الحفاظ على حرارتها آلاف الكيلومترات</w:t>
      </w:r>
      <w:r w:rsidRPr="00687C5E">
        <w:rPr>
          <w:sz w:val="32"/>
          <w:szCs w:val="32"/>
        </w:rPr>
        <w:t>.</w:t>
      </w:r>
    </w:p>
    <w:p w14:paraId="155248A4" w14:textId="2AE3453C" w:rsidR="00687C5E" w:rsidRPr="00687C5E" w:rsidRDefault="00687C5E" w:rsidP="00687C5E">
      <w:pPr>
        <w:spacing w:line="276" w:lineRule="auto"/>
        <w:jc w:val="both"/>
        <w:rPr>
          <w:b/>
          <w:bCs/>
          <w:sz w:val="32"/>
          <w:szCs w:val="32"/>
        </w:rPr>
      </w:pPr>
      <w:r>
        <w:rPr>
          <w:rFonts w:hint="cs"/>
          <w:b/>
          <w:bCs/>
          <w:sz w:val="32"/>
          <w:szCs w:val="32"/>
          <w:rtl/>
        </w:rPr>
        <w:t>2.</w:t>
      </w:r>
      <w:r w:rsidRPr="00687C5E">
        <w:rPr>
          <w:b/>
          <w:bCs/>
          <w:sz w:val="32"/>
          <w:szCs w:val="32"/>
        </w:rPr>
        <w:t xml:space="preserve"> </w:t>
      </w:r>
      <w:r w:rsidRPr="00687C5E">
        <w:rPr>
          <w:b/>
          <w:bCs/>
          <w:sz w:val="32"/>
          <w:szCs w:val="32"/>
          <w:rtl/>
        </w:rPr>
        <w:t>الحد من التغيرات المناخية العنيفة</w:t>
      </w:r>
      <w:r>
        <w:rPr>
          <w:rFonts w:hint="cs"/>
          <w:b/>
          <w:bCs/>
          <w:sz w:val="32"/>
          <w:szCs w:val="32"/>
          <w:rtl/>
        </w:rPr>
        <w:t xml:space="preserve">: </w:t>
      </w:r>
      <w:r w:rsidRPr="00687C5E">
        <w:rPr>
          <w:sz w:val="32"/>
          <w:szCs w:val="32"/>
          <w:rtl/>
        </w:rPr>
        <w:t>تعمل المحيطات كمثبت حراري ضخم. فالمناطق القريبة من المحيطات أقل تعرضًا للموجات الحارة والباردة. وهذا يفسر اعتدال مناخ أوروبا الغربية مقارنة بأماكن أخرى على نفس خطوط العرض</w:t>
      </w:r>
      <w:r w:rsidRPr="00687C5E">
        <w:rPr>
          <w:sz w:val="32"/>
          <w:szCs w:val="32"/>
        </w:rPr>
        <w:t>.</w:t>
      </w:r>
    </w:p>
    <w:p w14:paraId="35FFF116" w14:textId="0653F37F" w:rsidR="00687C5E" w:rsidRPr="00687C5E" w:rsidRDefault="00687C5E" w:rsidP="00687C5E">
      <w:pPr>
        <w:spacing w:line="276" w:lineRule="auto"/>
        <w:jc w:val="both"/>
        <w:rPr>
          <w:b/>
          <w:bCs/>
          <w:sz w:val="32"/>
          <w:szCs w:val="32"/>
        </w:rPr>
      </w:pPr>
      <w:r>
        <w:rPr>
          <w:rFonts w:hint="cs"/>
          <w:b/>
          <w:bCs/>
          <w:sz w:val="32"/>
          <w:szCs w:val="32"/>
          <w:rtl/>
        </w:rPr>
        <w:t>3.</w:t>
      </w:r>
      <w:r w:rsidRPr="00687C5E">
        <w:rPr>
          <w:b/>
          <w:bCs/>
          <w:sz w:val="32"/>
          <w:szCs w:val="32"/>
        </w:rPr>
        <w:t xml:space="preserve"> </w:t>
      </w:r>
      <w:r w:rsidRPr="00687C5E">
        <w:rPr>
          <w:b/>
          <w:bCs/>
          <w:sz w:val="32"/>
          <w:szCs w:val="32"/>
          <w:rtl/>
        </w:rPr>
        <w:t>حماية الحياة البحرية</w:t>
      </w:r>
      <w:r>
        <w:rPr>
          <w:rFonts w:hint="cs"/>
          <w:b/>
          <w:bCs/>
          <w:sz w:val="32"/>
          <w:szCs w:val="32"/>
          <w:rtl/>
        </w:rPr>
        <w:t xml:space="preserve">: </w:t>
      </w:r>
      <w:r w:rsidRPr="00687C5E">
        <w:rPr>
          <w:sz w:val="32"/>
          <w:szCs w:val="32"/>
          <w:rtl/>
        </w:rPr>
        <w:t>استقرار درجة حرارة البحر ضروري لبقاء الشعاب المرجانية، وللدورات الحيوية للكائنات البحرية التي تعتمد بشكل أساسي على استقرار حراري دقيق</w:t>
      </w:r>
      <w:r w:rsidRPr="00687C5E">
        <w:rPr>
          <w:sz w:val="32"/>
          <w:szCs w:val="32"/>
        </w:rPr>
        <w:t>.</w:t>
      </w:r>
    </w:p>
    <w:p w14:paraId="36D09E27" w14:textId="77777777" w:rsidR="00687C5E" w:rsidRPr="00687C5E" w:rsidRDefault="00687C5E" w:rsidP="00687C5E">
      <w:pPr>
        <w:spacing w:line="276" w:lineRule="auto"/>
        <w:jc w:val="both"/>
        <w:rPr>
          <w:sz w:val="32"/>
          <w:szCs w:val="32"/>
        </w:rPr>
      </w:pPr>
      <w:r w:rsidRPr="00687C5E">
        <w:rPr>
          <w:sz w:val="32"/>
          <w:szCs w:val="32"/>
        </w:rPr>
        <w:pict w14:anchorId="0F291C20">
          <v:rect id="_x0000_i1077" style="width:0;height:1.5pt" o:hralign="center" o:hrstd="t" o:hr="t" fillcolor="#a0a0a0" stroked="f"/>
        </w:pict>
      </w:r>
    </w:p>
    <w:p w14:paraId="7C500ABE" w14:textId="3C97F790" w:rsidR="00687C5E" w:rsidRPr="00687C5E" w:rsidRDefault="00687C5E" w:rsidP="00687C5E">
      <w:pPr>
        <w:shd w:val="clear" w:color="auto" w:fill="F2F2F2" w:themeFill="background1" w:themeFillShade="F2"/>
        <w:spacing w:line="276" w:lineRule="auto"/>
        <w:jc w:val="center"/>
        <w:rPr>
          <w:b/>
          <w:bCs/>
          <w:sz w:val="40"/>
          <w:szCs w:val="40"/>
        </w:rPr>
      </w:pPr>
      <w:r w:rsidRPr="00687C5E">
        <w:rPr>
          <w:b/>
          <w:bCs/>
          <w:sz w:val="40"/>
          <w:szCs w:val="40"/>
          <w:rtl/>
        </w:rPr>
        <w:t>تأثير الحرارة النوعية على تشكل السحب والأمطار</w:t>
      </w:r>
    </w:p>
    <w:p w14:paraId="25B90D4B" w14:textId="77777777" w:rsidR="00687C5E" w:rsidRPr="00687C5E" w:rsidRDefault="00687C5E" w:rsidP="00687C5E">
      <w:pPr>
        <w:spacing w:line="276" w:lineRule="auto"/>
        <w:jc w:val="both"/>
        <w:rPr>
          <w:sz w:val="32"/>
          <w:szCs w:val="32"/>
        </w:rPr>
      </w:pPr>
      <w:r w:rsidRPr="00687C5E">
        <w:rPr>
          <w:sz w:val="32"/>
          <w:szCs w:val="32"/>
          <w:rtl/>
        </w:rPr>
        <w:t>تلعب الحرارة النوعية دورًا غير مباشر في دورة الماء على الأرض. فالمياه تحتاج قدرًا كبيرًا من الحرارة لكي تتبخر، ثم تطلق هذه الحرارة مرة أخرى عند التكاثف. هذه العملية هي أحد أكبر عمليات تبادل الطاقة في الطبيعة</w:t>
      </w:r>
      <w:r w:rsidRPr="00687C5E">
        <w:rPr>
          <w:sz w:val="32"/>
          <w:szCs w:val="32"/>
        </w:rPr>
        <w:t>.</w:t>
      </w:r>
    </w:p>
    <w:p w14:paraId="473FA9DF" w14:textId="77777777" w:rsidR="00687C5E" w:rsidRPr="00687C5E" w:rsidRDefault="00687C5E" w:rsidP="00687C5E">
      <w:pPr>
        <w:spacing w:line="276" w:lineRule="auto"/>
        <w:jc w:val="both"/>
        <w:rPr>
          <w:b/>
          <w:bCs/>
          <w:sz w:val="32"/>
          <w:szCs w:val="32"/>
          <w:u w:val="single"/>
        </w:rPr>
      </w:pPr>
      <w:r w:rsidRPr="00687C5E">
        <w:rPr>
          <w:b/>
          <w:bCs/>
          <w:sz w:val="32"/>
          <w:szCs w:val="32"/>
          <w:u w:val="single"/>
          <w:rtl/>
        </w:rPr>
        <w:t>كيف يحدث ذلك؟</w:t>
      </w:r>
    </w:p>
    <w:p w14:paraId="7064AF9E" w14:textId="1106B8AD" w:rsidR="00687C5E" w:rsidRPr="00687C5E" w:rsidRDefault="00687C5E" w:rsidP="00687C5E">
      <w:pPr>
        <w:numPr>
          <w:ilvl w:val="0"/>
          <w:numId w:val="40"/>
        </w:numPr>
        <w:spacing w:line="276" w:lineRule="auto"/>
        <w:jc w:val="both"/>
        <w:rPr>
          <w:sz w:val="32"/>
          <w:szCs w:val="32"/>
        </w:rPr>
      </w:pPr>
      <w:r w:rsidRPr="00687C5E">
        <w:rPr>
          <w:b/>
          <w:bCs/>
          <w:sz w:val="32"/>
          <w:szCs w:val="32"/>
          <w:rtl/>
        </w:rPr>
        <w:t>التسخين البطيء للمحيط</w:t>
      </w:r>
      <w:r>
        <w:rPr>
          <w:rFonts w:hint="cs"/>
          <w:sz w:val="32"/>
          <w:szCs w:val="32"/>
          <w:rtl/>
        </w:rPr>
        <w:t xml:space="preserve">: </w:t>
      </w:r>
      <w:r w:rsidRPr="00687C5E">
        <w:rPr>
          <w:sz w:val="32"/>
          <w:szCs w:val="32"/>
          <w:rtl/>
        </w:rPr>
        <w:t>بسبب حرارة الماء النوعية المرتفعة، تتبخر المياه تدريجيًا، مما يمنع ارتفاع الحرارة بطريقة عنيفة</w:t>
      </w:r>
      <w:r w:rsidRPr="00687C5E">
        <w:rPr>
          <w:sz w:val="32"/>
          <w:szCs w:val="32"/>
        </w:rPr>
        <w:t>.</w:t>
      </w:r>
    </w:p>
    <w:p w14:paraId="61B237E8" w14:textId="464503A9" w:rsidR="00687C5E" w:rsidRPr="00687C5E" w:rsidRDefault="00687C5E" w:rsidP="00687C5E">
      <w:pPr>
        <w:numPr>
          <w:ilvl w:val="0"/>
          <w:numId w:val="40"/>
        </w:numPr>
        <w:spacing w:line="276" w:lineRule="auto"/>
        <w:jc w:val="both"/>
        <w:rPr>
          <w:sz w:val="32"/>
          <w:szCs w:val="32"/>
        </w:rPr>
      </w:pPr>
      <w:r w:rsidRPr="00687C5E">
        <w:rPr>
          <w:b/>
          <w:bCs/>
          <w:sz w:val="32"/>
          <w:szCs w:val="32"/>
          <w:rtl/>
        </w:rPr>
        <w:t>ارتفاع الهواء الرطب</w:t>
      </w:r>
      <w:r>
        <w:rPr>
          <w:rFonts w:hint="cs"/>
          <w:sz w:val="32"/>
          <w:szCs w:val="32"/>
          <w:rtl/>
        </w:rPr>
        <w:t xml:space="preserve">: </w:t>
      </w:r>
      <w:r w:rsidRPr="00687C5E">
        <w:rPr>
          <w:sz w:val="32"/>
          <w:szCs w:val="32"/>
          <w:rtl/>
        </w:rPr>
        <w:t>عندما يرتفع، يبرد تدريجيًا ويتكاثف، محررًا حرارة كامنة تُسهم في تكوين السحب والعواصف</w:t>
      </w:r>
      <w:r w:rsidRPr="00687C5E">
        <w:rPr>
          <w:sz w:val="32"/>
          <w:szCs w:val="32"/>
        </w:rPr>
        <w:t>.</w:t>
      </w:r>
    </w:p>
    <w:p w14:paraId="0D17B4B3" w14:textId="4B124FFE" w:rsidR="00687C5E" w:rsidRPr="00687C5E" w:rsidRDefault="00687C5E" w:rsidP="00687C5E">
      <w:pPr>
        <w:numPr>
          <w:ilvl w:val="0"/>
          <w:numId w:val="40"/>
        </w:numPr>
        <w:spacing w:line="276" w:lineRule="auto"/>
        <w:jc w:val="both"/>
        <w:rPr>
          <w:sz w:val="32"/>
          <w:szCs w:val="32"/>
        </w:rPr>
      </w:pPr>
      <w:r w:rsidRPr="00687C5E">
        <w:rPr>
          <w:b/>
          <w:bCs/>
          <w:sz w:val="32"/>
          <w:szCs w:val="32"/>
          <w:rtl/>
        </w:rPr>
        <w:t>دور الحرارة النوعية في العواصف المدارية</w:t>
      </w:r>
      <w:r>
        <w:rPr>
          <w:sz w:val="32"/>
          <w:szCs w:val="32"/>
        </w:rPr>
        <w:t xml:space="preserve">: </w:t>
      </w:r>
      <w:r w:rsidRPr="00687C5E">
        <w:rPr>
          <w:sz w:val="32"/>
          <w:szCs w:val="32"/>
          <w:rtl/>
        </w:rPr>
        <w:t>تُعدّ المحيطات الدافئة – ذات القدرة التخزينية الحرارية العالية – مصدرًا لطاقة هائلة تُغذي الأعاصير المدارية</w:t>
      </w:r>
      <w:r w:rsidRPr="00687C5E">
        <w:rPr>
          <w:sz w:val="32"/>
          <w:szCs w:val="32"/>
        </w:rPr>
        <w:t>.</w:t>
      </w:r>
    </w:p>
    <w:p w14:paraId="617BDC57" w14:textId="101F1491" w:rsidR="00687C5E" w:rsidRDefault="00687C5E" w:rsidP="00687C5E">
      <w:pPr>
        <w:spacing w:line="276" w:lineRule="auto"/>
        <w:jc w:val="both"/>
        <w:rPr>
          <w:sz w:val="32"/>
          <w:szCs w:val="32"/>
          <w:rtl/>
          <w:lang w:bidi="ar-EG"/>
        </w:rPr>
      </w:pPr>
      <w:r w:rsidRPr="00687C5E">
        <w:rPr>
          <w:sz w:val="32"/>
          <w:szCs w:val="32"/>
        </w:rPr>
        <w:pict w14:anchorId="3728AB40">
          <v:rect id="_x0000_i1078" style="width:0;height:1.5pt" o:hralign="center" o:hrstd="t" o:hr="t" fillcolor="#a0a0a0" stroked="f"/>
        </w:pict>
      </w:r>
    </w:p>
    <w:p w14:paraId="17756677" w14:textId="77777777" w:rsidR="00687C5E" w:rsidRDefault="00687C5E" w:rsidP="00687C5E">
      <w:pPr>
        <w:spacing w:line="276" w:lineRule="auto"/>
        <w:jc w:val="both"/>
        <w:rPr>
          <w:sz w:val="32"/>
          <w:szCs w:val="32"/>
          <w:rtl/>
          <w:lang w:bidi="ar-EG"/>
        </w:rPr>
      </w:pPr>
    </w:p>
    <w:p w14:paraId="318B112A" w14:textId="77777777" w:rsidR="00687C5E" w:rsidRPr="00687C5E" w:rsidRDefault="00687C5E" w:rsidP="00687C5E">
      <w:pPr>
        <w:spacing w:line="276" w:lineRule="auto"/>
        <w:jc w:val="both"/>
        <w:rPr>
          <w:rFonts w:hint="cs"/>
          <w:sz w:val="32"/>
          <w:szCs w:val="32"/>
          <w:rtl/>
          <w:lang w:bidi="ar-EG"/>
        </w:rPr>
      </w:pPr>
    </w:p>
    <w:p w14:paraId="67C0E0FA" w14:textId="1893A4AF" w:rsidR="00687C5E" w:rsidRPr="00687C5E" w:rsidRDefault="00687C5E" w:rsidP="00687C5E">
      <w:pPr>
        <w:shd w:val="clear" w:color="auto" w:fill="F2F2F2" w:themeFill="background1" w:themeFillShade="F2"/>
        <w:spacing w:line="240" w:lineRule="auto"/>
        <w:jc w:val="center"/>
        <w:rPr>
          <w:b/>
          <w:bCs/>
          <w:sz w:val="40"/>
          <w:szCs w:val="40"/>
        </w:rPr>
      </w:pPr>
      <w:r w:rsidRPr="00687C5E">
        <w:rPr>
          <w:b/>
          <w:bCs/>
          <w:sz w:val="40"/>
          <w:szCs w:val="40"/>
          <w:rtl/>
        </w:rPr>
        <w:lastRenderedPageBreak/>
        <w:t>الحرارة النوعية في حياة الكائنات الحية</w:t>
      </w:r>
    </w:p>
    <w:p w14:paraId="6D83BBD2" w14:textId="77777777" w:rsidR="00687C5E" w:rsidRPr="00687C5E" w:rsidRDefault="00687C5E" w:rsidP="00687C5E">
      <w:pPr>
        <w:spacing w:line="276" w:lineRule="auto"/>
        <w:jc w:val="both"/>
        <w:rPr>
          <w:sz w:val="32"/>
          <w:szCs w:val="32"/>
        </w:rPr>
      </w:pPr>
      <w:r w:rsidRPr="00687C5E">
        <w:rPr>
          <w:sz w:val="32"/>
          <w:szCs w:val="32"/>
          <w:rtl/>
        </w:rPr>
        <w:t>حتى الكائنات الحية تعتمد على الحرارة النوعية – خصوصًا الماء – للحفاظ على توازنها الداخلي. فجسم الإنسان يحتوي على نسبة كبيرة من الماء، مما يعطيه حرارة نوعية مرتفعة نسبيًا. وهذا يمكّنه من مقاومة التقلب الحراري</w:t>
      </w:r>
      <w:r w:rsidRPr="00687C5E">
        <w:rPr>
          <w:sz w:val="32"/>
          <w:szCs w:val="32"/>
        </w:rPr>
        <w:t>.</w:t>
      </w:r>
    </w:p>
    <w:p w14:paraId="71C961CB" w14:textId="77777777" w:rsidR="00687C5E" w:rsidRPr="00687C5E" w:rsidRDefault="00687C5E" w:rsidP="00687C5E">
      <w:pPr>
        <w:spacing w:line="276" w:lineRule="auto"/>
        <w:jc w:val="both"/>
        <w:rPr>
          <w:b/>
          <w:bCs/>
          <w:sz w:val="32"/>
          <w:szCs w:val="32"/>
        </w:rPr>
      </w:pPr>
      <w:r w:rsidRPr="00687C5E">
        <w:rPr>
          <w:b/>
          <w:bCs/>
          <w:sz w:val="32"/>
          <w:szCs w:val="32"/>
          <w:rtl/>
        </w:rPr>
        <w:t>فوائد ذلك</w:t>
      </w:r>
      <w:r w:rsidRPr="00687C5E">
        <w:rPr>
          <w:b/>
          <w:bCs/>
          <w:sz w:val="32"/>
          <w:szCs w:val="32"/>
        </w:rPr>
        <w:t>:</w:t>
      </w:r>
    </w:p>
    <w:p w14:paraId="55B9A859" w14:textId="77777777" w:rsidR="00687C5E" w:rsidRPr="00687C5E" w:rsidRDefault="00687C5E" w:rsidP="00687C5E">
      <w:pPr>
        <w:numPr>
          <w:ilvl w:val="0"/>
          <w:numId w:val="41"/>
        </w:numPr>
        <w:spacing w:line="276" w:lineRule="auto"/>
        <w:jc w:val="both"/>
        <w:rPr>
          <w:sz w:val="32"/>
          <w:szCs w:val="32"/>
        </w:rPr>
      </w:pPr>
      <w:r w:rsidRPr="00687C5E">
        <w:rPr>
          <w:sz w:val="32"/>
          <w:szCs w:val="32"/>
          <w:rtl/>
        </w:rPr>
        <w:t>قدرة الجسم على الحفاظ على درجة حرارة ثابتة تقريبًا</w:t>
      </w:r>
      <w:r w:rsidRPr="00687C5E">
        <w:rPr>
          <w:sz w:val="32"/>
          <w:szCs w:val="32"/>
        </w:rPr>
        <w:t>.</w:t>
      </w:r>
    </w:p>
    <w:p w14:paraId="4E7C450F" w14:textId="77777777" w:rsidR="00687C5E" w:rsidRPr="00687C5E" w:rsidRDefault="00687C5E" w:rsidP="00687C5E">
      <w:pPr>
        <w:numPr>
          <w:ilvl w:val="0"/>
          <w:numId w:val="41"/>
        </w:numPr>
        <w:spacing w:line="276" w:lineRule="auto"/>
        <w:jc w:val="both"/>
        <w:rPr>
          <w:sz w:val="32"/>
          <w:szCs w:val="32"/>
        </w:rPr>
      </w:pPr>
      <w:r w:rsidRPr="00687C5E">
        <w:rPr>
          <w:sz w:val="32"/>
          <w:szCs w:val="32"/>
          <w:rtl/>
        </w:rPr>
        <w:t>عدم تأثره الشديد بتغيرات الجو الخارجية</w:t>
      </w:r>
      <w:r w:rsidRPr="00687C5E">
        <w:rPr>
          <w:sz w:val="32"/>
          <w:szCs w:val="32"/>
        </w:rPr>
        <w:t>.</w:t>
      </w:r>
    </w:p>
    <w:p w14:paraId="10722B6A" w14:textId="77777777" w:rsidR="00687C5E" w:rsidRPr="00687C5E" w:rsidRDefault="00687C5E" w:rsidP="00687C5E">
      <w:pPr>
        <w:numPr>
          <w:ilvl w:val="0"/>
          <w:numId w:val="41"/>
        </w:numPr>
        <w:spacing w:line="276" w:lineRule="auto"/>
        <w:jc w:val="both"/>
        <w:rPr>
          <w:sz w:val="32"/>
          <w:szCs w:val="32"/>
        </w:rPr>
      </w:pPr>
      <w:r w:rsidRPr="00687C5E">
        <w:rPr>
          <w:sz w:val="32"/>
          <w:szCs w:val="32"/>
          <w:rtl/>
        </w:rPr>
        <w:t>كفاءة العمليات الحيوية التي تعتمد على حرارة ثابتة مثل الإنزيمات</w:t>
      </w:r>
      <w:r w:rsidRPr="00687C5E">
        <w:rPr>
          <w:sz w:val="32"/>
          <w:szCs w:val="32"/>
        </w:rPr>
        <w:t>.</w:t>
      </w:r>
    </w:p>
    <w:p w14:paraId="06F8489E" w14:textId="77777777" w:rsidR="00687C5E" w:rsidRPr="00687C5E" w:rsidRDefault="00687C5E" w:rsidP="00687C5E">
      <w:pPr>
        <w:spacing w:line="276" w:lineRule="auto"/>
        <w:jc w:val="both"/>
        <w:rPr>
          <w:sz w:val="32"/>
          <w:szCs w:val="32"/>
        </w:rPr>
      </w:pPr>
      <w:r w:rsidRPr="00687C5E">
        <w:rPr>
          <w:sz w:val="32"/>
          <w:szCs w:val="32"/>
          <w:rtl/>
        </w:rPr>
        <w:t>لو كانت حرارة الماء النوعية أقل، لارتفعت حرارة الجسم بسرعة عند أي مجهود، ولأصبح الإنسان أكثر عرضة للاضطرابات الحرارية</w:t>
      </w:r>
      <w:r w:rsidRPr="00687C5E">
        <w:rPr>
          <w:sz w:val="32"/>
          <w:szCs w:val="32"/>
        </w:rPr>
        <w:t>.</w:t>
      </w:r>
    </w:p>
    <w:p w14:paraId="7E069755" w14:textId="77777777" w:rsidR="00687C5E" w:rsidRPr="00687C5E" w:rsidRDefault="00687C5E" w:rsidP="00687C5E">
      <w:pPr>
        <w:spacing w:line="276" w:lineRule="auto"/>
        <w:jc w:val="both"/>
        <w:rPr>
          <w:sz w:val="32"/>
          <w:szCs w:val="32"/>
        </w:rPr>
      </w:pPr>
      <w:r w:rsidRPr="00687C5E">
        <w:rPr>
          <w:sz w:val="32"/>
          <w:szCs w:val="32"/>
        </w:rPr>
        <w:pict w14:anchorId="2E3E95DC">
          <v:rect id="_x0000_i1079" style="width:0;height:1.5pt" o:hralign="center" o:hrstd="t" o:hr="t" fillcolor="#a0a0a0" stroked="f"/>
        </w:pict>
      </w:r>
    </w:p>
    <w:p w14:paraId="5DE89216" w14:textId="1F23FC00" w:rsidR="00687C5E" w:rsidRPr="00687C5E" w:rsidRDefault="00687C5E" w:rsidP="00687C5E">
      <w:pPr>
        <w:shd w:val="clear" w:color="auto" w:fill="F2F2F2" w:themeFill="background1" w:themeFillShade="F2"/>
        <w:spacing w:line="240" w:lineRule="auto"/>
        <w:jc w:val="center"/>
        <w:rPr>
          <w:b/>
          <w:bCs/>
          <w:sz w:val="40"/>
          <w:szCs w:val="40"/>
        </w:rPr>
      </w:pPr>
      <w:r w:rsidRPr="00687C5E">
        <w:rPr>
          <w:b/>
          <w:bCs/>
          <w:sz w:val="40"/>
          <w:szCs w:val="40"/>
          <w:rtl/>
        </w:rPr>
        <w:t>أثر الحرارة النوعية في الظواهر الأرضية الكبرى</w:t>
      </w:r>
    </w:p>
    <w:p w14:paraId="34683EFB" w14:textId="67A7BDD8" w:rsidR="00687C5E" w:rsidRPr="00687C5E" w:rsidRDefault="00687C5E" w:rsidP="00687C5E">
      <w:pPr>
        <w:spacing w:line="360" w:lineRule="auto"/>
        <w:jc w:val="both"/>
        <w:rPr>
          <w:b/>
          <w:bCs/>
          <w:sz w:val="32"/>
          <w:szCs w:val="32"/>
        </w:rPr>
      </w:pPr>
      <w:r>
        <w:rPr>
          <w:rFonts w:hint="cs"/>
          <w:b/>
          <w:bCs/>
          <w:sz w:val="32"/>
          <w:szCs w:val="32"/>
          <w:rtl/>
        </w:rPr>
        <w:t>1.</w:t>
      </w:r>
      <w:r w:rsidRPr="00687C5E">
        <w:rPr>
          <w:b/>
          <w:bCs/>
          <w:sz w:val="32"/>
          <w:szCs w:val="32"/>
        </w:rPr>
        <w:t xml:space="preserve"> </w:t>
      </w:r>
      <w:r w:rsidRPr="00687C5E">
        <w:rPr>
          <w:b/>
          <w:bCs/>
          <w:sz w:val="32"/>
          <w:szCs w:val="32"/>
          <w:rtl/>
        </w:rPr>
        <w:t>حركة الصفائح الأرضية</w:t>
      </w:r>
      <w:r>
        <w:rPr>
          <w:rFonts w:hint="cs"/>
          <w:b/>
          <w:bCs/>
          <w:sz w:val="32"/>
          <w:szCs w:val="32"/>
          <w:rtl/>
        </w:rPr>
        <w:t xml:space="preserve">: </w:t>
      </w:r>
      <w:r w:rsidRPr="00687C5E">
        <w:rPr>
          <w:sz w:val="32"/>
          <w:szCs w:val="32"/>
          <w:rtl/>
        </w:rPr>
        <w:t>قدرة الصخور على تخزين الحرارة في باطن الأرض تؤثر في ذوبانها وحركتها البطيئة، مما يساهم في تشكيل البراكين والجبال</w:t>
      </w:r>
      <w:r w:rsidRPr="00687C5E">
        <w:rPr>
          <w:sz w:val="32"/>
          <w:szCs w:val="32"/>
        </w:rPr>
        <w:t>.</w:t>
      </w:r>
    </w:p>
    <w:p w14:paraId="5691ED86" w14:textId="647344A1" w:rsidR="00687C5E" w:rsidRPr="00687C5E" w:rsidRDefault="00687C5E" w:rsidP="00687C5E">
      <w:pPr>
        <w:spacing w:line="360" w:lineRule="auto"/>
        <w:jc w:val="both"/>
        <w:rPr>
          <w:b/>
          <w:bCs/>
          <w:sz w:val="32"/>
          <w:szCs w:val="32"/>
        </w:rPr>
      </w:pPr>
      <w:r>
        <w:rPr>
          <w:rFonts w:hint="cs"/>
          <w:b/>
          <w:bCs/>
          <w:sz w:val="32"/>
          <w:szCs w:val="32"/>
          <w:rtl/>
        </w:rPr>
        <w:t>2.</w:t>
      </w:r>
      <w:r w:rsidRPr="00687C5E">
        <w:rPr>
          <w:b/>
          <w:bCs/>
          <w:sz w:val="32"/>
          <w:szCs w:val="32"/>
        </w:rPr>
        <w:t xml:space="preserve"> </w:t>
      </w:r>
      <w:r w:rsidRPr="00687C5E">
        <w:rPr>
          <w:b/>
          <w:bCs/>
          <w:sz w:val="32"/>
          <w:szCs w:val="32"/>
          <w:rtl/>
        </w:rPr>
        <w:t>تكوين البحيرات الجليدية</w:t>
      </w:r>
      <w:r>
        <w:rPr>
          <w:rFonts w:hint="cs"/>
          <w:b/>
          <w:bCs/>
          <w:sz w:val="32"/>
          <w:szCs w:val="32"/>
          <w:rtl/>
        </w:rPr>
        <w:t xml:space="preserve">: </w:t>
      </w:r>
      <w:r w:rsidRPr="00687C5E">
        <w:rPr>
          <w:sz w:val="32"/>
          <w:szCs w:val="32"/>
          <w:rtl/>
        </w:rPr>
        <w:t>الجليد يمتلك حرارة نوعية منخفضة مقارنة بالماء، مما يساعده على التكوّن بسرعة في المناطق الباردة، ويؤثر في الجيولوجيا طويلة المدى</w:t>
      </w:r>
      <w:r w:rsidRPr="00687C5E">
        <w:rPr>
          <w:sz w:val="32"/>
          <w:szCs w:val="32"/>
        </w:rPr>
        <w:t>.</w:t>
      </w:r>
    </w:p>
    <w:p w14:paraId="63EE28D8" w14:textId="095B7316" w:rsidR="00687C5E" w:rsidRPr="00687C5E" w:rsidRDefault="00687C5E" w:rsidP="00687C5E">
      <w:pPr>
        <w:spacing w:line="360" w:lineRule="auto"/>
        <w:jc w:val="both"/>
        <w:rPr>
          <w:b/>
          <w:bCs/>
          <w:sz w:val="32"/>
          <w:szCs w:val="32"/>
        </w:rPr>
      </w:pPr>
      <w:r>
        <w:rPr>
          <w:rFonts w:hint="cs"/>
          <w:b/>
          <w:bCs/>
          <w:sz w:val="32"/>
          <w:szCs w:val="32"/>
          <w:rtl/>
        </w:rPr>
        <w:t>3.</w:t>
      </w:r>
      <w:r w:rsidRPr="00687C5E">
        <w:rPr>
          <w:b/>
          <w:bCs/>
          <w:sz w:val="32"/>
          <w:szCs w:val="32"/>
        </w:rPr>
        <w:t xml:space="preserve"> </w:t>
      </w:r>
      <w:r w:rsidRPr="00687C5E">
        <w:rPr>
          <w:b/>
          <w:bCs/>
          <w:sz w:val="32"/>
          <w:szCs w:val="32"/>
          <w:rtl/>
        </w:rPr>
        <w:t>استقرار المناخ طويل الأمد</w:t>
      </w:r>
      <w:r>
        <w:rPr>
          <w:rFonts w:hint="cs"/>
          <w:b/>
          <w:bCs/>
          <w:sz w:val="32"/>
          <w:szCs w:val="32"/>
          <w:rtl/>
        </w:rPr>
        <w:t xml:space="preserve">: </w:t>
      </w:r>
      <w:r w:rsidRPr="00687C5E">
        <w:rPr>
          <w:sz w:val="32"/>
          <w:szCs w:val="32"/>
          <w:rtl/>
        </w:rPr>
        <w:t>توازن بين الماء واليابسة في امتصاص الحرارة يمنع تحوّل الأرض إلى كوكب متقلب حراريًا مثل المريخ</w:t>
      </w:r>
      <w:r w:rsidRPr="00687C5E">
        <w:rPr>
          <w:sz w:val="32"/>
          <w:szCs w:val="32"/>
        </w:rPr>
        <w:t>.</w:t>
      </w:r>
    </w:p>
    <w:p w14:paraId="42A1D86F" w14:textId="77777777" w:rsidR="00687C5E" w:rsidRDefault="00687C5E" w:rsidP="00687C5E">
      <w:pPr>
        <w:spacing w:line="276" w:lineRule="auto"/>
        <w:jc w:val="both"/>
        <w:rPr>
          <w:sz w:val="32"/>
          <w:szCs w:val="32"/>
          <w:rtl/>
        </w:rPr>
      </w:pPr>
      <w:r w:rsidRPr="00687C5E">
        <w:rPr>
          <w:sz w:val="32"/>
          <w:szCs w:val="32"/>
        </w:rPr>
        <w:pict w14:anchorId="3207EA12">
          <v:rect id="_x0000_i1080" style="width:0;height:1.5pt" o:hralign="center" o:hrstd="t" o:hr="t" fillcolor="#a0a0a0" stroked="f"/>
        </w:pict>
      </w:r>
    </w:p>
    <w:p w14:paraId="03F7EF4A" w14:textId="77777777" w:rsidR="00687C5E" w:rsidRDefault="00687C5E" w:rsidP="00687C5E">
      <w:pPr>
        <w:spacing w:line="276" w:lineRule="auto"/>
        <w:jc w:val="both"/>
        <w:rPr>
          <w:sz w:val="32"/>
          <w:szCs w:val="32"/>
          <w:rtl/>
        </w:rPr>
      </w:pPr>
    </w:p>
    <w:p w14:paraId="7665523E" w14:textId="77777777" w:rsidR="00687C5E" w:rsidRDefault="00687C5E" w:rsidP="00687C5E">
      <w:pPr>
        <w:spacing w:line="276" w:lineRule="auto"/>
        <w:jc w:val="both"/>
        <w:rPr>
          <w:sz w:val="32"/>
          <w:szCs w:val="32"/>
          <w:rtl/>
        </w:rPr>
      </w:pPr>
    </w:p>
    <w:p w14:paraId="33466A74" w14:textId="77777777" w:rsidR="00687C5E" w:rsidRDefault="00687C5E" w:rsidP="00687C5E">
      <w:pPr>
        <w:spacing w:line="276" w:lineRule="auto"/>
        <w:jc w:val="both"/>
        <w:rPr>
          <w:sz w:val="32"/>
          <w:szCs w:val="32"/>
          <w:rtl/>
        </w:rPr>
      </w:pPr>
    </w:p>
    <w:p w14:paraId="4752AE28" w14:textId="77777777" w:rsidR="00687C5E" w:rsidRDefault="00687C5E" w:rsidP="00687C5E">
      <w:pPr>
        <w:spacing w:line="276" w:lineRule="auto"/>
        <w:jc w:val="both"/>
        <w:rPr>
          <w:sz w:val="32"/>
          <w:szCs w:val="32"/>
          <w:rtl/>
        </w:rPr>
      </w:pPr>
    </w:p>
    <w:p w14:paraId="18FF88B6" w14:textId="77777777" w:rsidR="00687C5E" w:rsidRPr="00687C5E" w:rsidRDefault="00687C5E" w:rsidP="00687C5E">
      <w:pPr>
        <w:spacing w:line="276" w:lineRule="auto"/>
        <w:jc w:val="both"/>
        <w:rPr>
          <w:sz w:val="32"/>
          <w:szCs w:val="32"/>
        </w:rPr>
      </w:pPr>
    </w:p>
    <w:p w14:paraId="55F8FEBA" w14:textId="77777777" w:rsidR="00687C5E" w:rsidRPr="00687C5E" w:rsidRDefault="00687C5E" w:rsidP="00687C5E">
      <w:pPr>
        <w:shd w:val="clear" w:color="auto" w:fill="F2F2F2" w:themeFill="background1" w:themeFillShade="F2"/>
        <w:spacing w:line="240" w:lineRule="auto"/>
        <w:jc w:val="center"/>
        <w:rPr>
          <w:b/>
          <w:bCs/>
          <w:sz w:val="40"/>
          <w:szCs w:val="40"/>
        </w:rPr>
      </w:pPr>
      <w:r w:rsidRPr="00687C5E">
        <w:rPr>
          <w:b/>
          <w:bCs/>
          <w:sz w:val="40"/>
          <w:szCs w:val="40"/>
          <w:rtl/>
        </w:rPr>
        <w:lastRenderedPageBreak/>
        <w:t>الخاتمة</w:t>
      </w:r>
    </w:p>
    <w:p w14:paraId="4C510EB2" w14:textId="77777777" w:rsidR="00687C5E" w:rsidRPr="00687C5E" w:rsidRDefault="00687C5E" w:rsidP="00687C5E">
      <w:pPr>
        <w:spacing w:line="276" w:lineRule="auto"/>
        <w:jc w:val="both"/>
        <w:rPr>
          <w:sz w:val="32"/>
          <w:szCs w:val="32"/>
        </w:rPr>
      </w:pPr>
      <w:r w:rsidRPr="00687C5E">
        <w:rPr>
          <w:sz w:val="32"/>
          <w:szCs w:val="32"/>
          <w:rtl/>
        </w:rPr>
        <w:t>يتبين لنا من خلال هذا البحث أن الحرارة النوعية ليست مجرد خاصية فيزيائية تُدرّس في الكتب، بل هي قوة خفيّة تُنظّم التوازن الحراري للكوكب، وتشكل أساسًا لعدد هائل من الظواهر الطبيعية التي نراها يوميًا. من حركة الرياح إلى تغير الفصول، ومن اعتدال المناخ الساحلي إلى تشكل الأعاصير، ومن ثبات حرارة جسم الإنسان إلى استقرار المحيطات… جميعها ترتبط بشكل مباشر أو غير مباشر بالحرارة النوعية</w:t>
      </w:r>
      <w:r w:rsidRPr="00687C5E">
        <w:rPr>
          <w:sz w:val="32"/>
          <w:szCs w:val="32"/>
        </w:rPr>
        <w:t>.</w:t>
      </w:r>
    </w:p>
    <w:p w14:paraId="5CAD966F" w14:textId="77777777" w:rsidR="00687C5E" w:rsidRPr="00687C5E" w:rsidRDefault="00687C5E" w:rsidP="00687C5E">
      <w:pPr>
        <w:spacing w:line="276" w:lineRule="auto"/>
        <w:jc w:val="both"/>
        <w:rPr>
          <w:sz w:val="32"/>
          <w:szCs w:val="32"/>
        </w:rPr>
      </w:pPr>
      <w:r w:rsidRPr="00687C5E">
        <w:rPr>
          <w:sz w:val="32"/>
          <w:szCs w:val="32"/>
          <w:rtl/>
        </w:rPr>
        <w:t>إن فهم هذه الخاصية يساعدنا على إدراك عمق التناسق الموجود في الطبيعة، وكيف أن قوانين دقيقة جدًا تتحكم في كل تفاصيل البيئة من حولنا. كما يجعلنا أكثر وعيًا بخطورة التغيرات المناخية الحديثة، لأن أي اختلال في التوازن الحراري – خصوصًا في المحيطات – قد ينعكس على المنظومة البيئية بأكملها</w:t>
      </w:r>
      <w:r w:rsidRPr="00687C5E">
        <w:rPr>
          <w:sz w:val="32"/>
          <w:szCs w:val="32"/>
        </w:rPr>
        <w:t>.</w:t>
      </w:r>
    </w:p>
    <w:p w14:paraId="0A70FD04" w14:textId="77777777" w:rsidR="00687C5E" w:rsidRPr="00687C5E" w:rsidRDefault="00687C5E" w:rsidP="00687C5E">
      <w:pPr>
        <w:spacing w:line="276" w:lineRule="auto"/>
        <w:jc w:val="both"/>
        <w:rPr>
          <w:sz w:val="32"/>
          <w:szCs w:val="32"/>
        </w:rPr>
      </w:pPr>
      <w:r w:rsidRPr="00687C5E">
        <w:rPr>
          <w:sz w:val="32"/>
          <w:szCs w:val="32"/>
          <w:rtl/>
        </w:rPr>
        <w:t>وفي النهاية، يمكن القول إن الحرارة النوعية ليست مجرد رقم، بل هي “لغة” من لغات الطبيعة، تفسر علاقتنا بالماء والهواء والأرض، وتمنح الحياة استقرارها واستمراريتها. وإدراك هذه الحقيقة لا يضيف إلى معرفتنا فقط، بل يعمّق تقديرنا للقوانين التي تحفظ نظام هذا الكون</w:t>
      </w:r>
      <w:r w:rsidRPr="00687C5E">
        <w:rPr>
          <w:sz w:val="32"/>
          <w:szCs w:val="32"/>
        </w:rPr>
        <w:t>.</w:t>
      </w:r>
    </w:p>
    <w:p w14:paraId="6D7B42D0" w14:textId="1D928347" w:rsidR="00BB37B5" w:rsidRPr="00687C5E" w:rsidRDefault="00687C5E" w:rsidP="00687C5E">
      <w:pPr>
        <w:spacing w:line="360" w:lineRule="auto"/>
        <w:jc w:val="both"/>
        <w:rPr>
          <w:sz w:val="32"/>
          <w:szCs w:val="32"/>
        </w:rPr>
      </w:pPr>
      <w:r w:rsidRPr="00687C5E">
        <w:rPr>
          <w:sz w:val="32"/>
          <w:szCs w:val="32"/>
        </w:rPr>
        <w:pict w14:anchorId="251B2621">
          <v:rect id="_x0000_i1093" style="width:0;height:1.5pt" o:hralign="center" o:hrstd="t" o:hr="t" fillcolor="#a0a0a0" stroked="f"/>
        </w:pict>
      </w:r>
    </w:p>
    <w:sectPr w:rsidR="00BB37B5" w:rsidRPr="00687C5E" w:rsidSect="001E6524">
      <w:pgSz w:w="11906" w:h="16838"/>
      <w:pgMar w:top="1418" w:right="1418" w:bottom="1276"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4A97"/>
    <w:multiLevelType w:val="multilevel"/>
    <w:tmpl w:val="7F52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D6BB0"/>
    <w:multiLevelType w:val="multilevel"/>
    <w:tmpl w:val="352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37DC3"/>
    <w:multiLevelType w:val="multilevel"/>
    <w:tmpl w:val="012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E2372"/>
    <w:multiLevelType w:val="multilevel"/>
    <w:tmpl w:val="129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B42F7"/>
    <w:multiLevelType w:val="multilevel"/>
    <w:tmpl w:val="605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11F41"/>
    <w:multiLevelType w:val="multilevel"/>
    <w:tmpl w:val="74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E3CC5"/>
    <w:multiLevelType w:val="multilevel"/>
    <w:tmpl w:val="133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B6215"/>
    <w:multiLevelType w:val="multilevel"/>
    <w:tmpl w:val="1C2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B4B37"/>
    <w:multiLevelType w:val="multilevel"/>
    <w:tmpl w:val="788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035782"/>
    <w:multiLevelType w:val="multilevel"/>
    <w:tmpl w:val="CF940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E7A0D"/>
    <w:multiLevelType w:val="multilevel"/>
    <w:tmpl w:val="504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3E4B86"/>
    <w:multiLevelType w:val="multilevel"/>
    <w:tmpl w:val="3A8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6B3C87"/>
    <w:multiLevelType w:val="multilevel"/>
    <w:tmpl w:val="6A7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6154F"/>
    <w:multiLevelType w:val="multilevel"/>
    <w:tmpl w:val="786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257811"/>
    <w:multiLevelType w:val="multilevel"/>
    <w:tmpl w:val="D46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36676B"/>
    <w:multiLevelType w:val="multilevel"/>
    <w:tmpl w:val="6B3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D42D70"/>
    <w:multiLevelType w:val="multilevel"/>
    <w:tmpl w:val="BEF2D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904ABC"/>
    <w:multiLevelType w:val="multilevel"/>
    <w:tmpl w:val="86F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E6215D"/>
    <w:multiLevelType w:val="multilevel"/>
    <w:tmpl w:val="36F8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A013D7"/>
    <w:multiLevelType w:val="hybridMultilevel"/>
    <w:tmpl w:val="C0808762"/>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A65AD"/>
    <w:multiLevelType w:val="multilevel"/>
    <w:tmpl w:val="EF8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3A7800"/>
    <w:multiLevelType w:val="hybridMultilevel"/>
    <w:tmpl w:val="CD3C1F24"/>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67231"/>
    <w:multiLevelType w:val="multilevel"/>
    <w:tmpl w:val="14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0B5543"/>
    <w:multiLevelType w:val="multilevel"/>
    <w:tmpl w:val="5804F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C87B28"/>
    <w:multiLevelType w:val="multilevel"/>
    <w:tmpl w:val="199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2508F8"/>
    <w:multiLevelType w:val="multilevel"/>
    <w:tmpl w:val="849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D64A3E"/>
    <w:multiLevelType w:val="multilevel"/>
    <w:tmpl w:val="034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831852"/>
    <w:multiLevelType w:val="multilevel"/>
    <w:tmpl w:val="728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43DAD"/>
    <w:multiLevelType w:val="multilevel"/>
    <w:tmpl w:val="A01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7C64D6"/>
    <w:multiLevelType w:val="multilevel"/>
    <w:tmpl w:val="87E49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FC7102"/>
    <w:multiLevelType w:val="multilevel"/>
    <w:tmpl w:val="5BB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F66CF8"/>
    <w:multiLevelType w:val="multilevel"/>
    <w:tmpl w:val="4ED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8B33A5"/>
    <w:multiLevelType w:val="multilevel"/>
    <w:tmpl w:val="E43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D67E73"/>
    <w:multiLevelType w:val="multilevel"/>
    <w:tmpl w:val="9C1A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F12527"/>
    <w:multiLevelType w:val="multilevel"/>
    <w:tmpl w:val="218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F342AC"/>
    <w:multiLevelType w:val="multilevel"/>
    <w:tmpl w:val="ED9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090F84"/>
    <w:multiLevelType w:val="multilevel"/>
    <w:tmpl w:val="D1A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23883"/>
    <w:multiLevelType w:val="hybridMultilevel"/>
    <w:tmpl w:val="644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D56ED"/>
    <w:multiLevelType w:val="multilevel"/>
    <w:tmpl w:val="0D5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6402ED"/>
    <w:multiLevelType w:val="multilevel"/>
    <w:tmpl w:val="F27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9F4D49"/>
    <w:multiLevelType w:val="multilevel"/>
    <w:tmpl w:val="71BA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3088069">
    <w:abstractNumId w:val="24"/>
  </w:num>
  <w:num w:numId="2" w16cid:durableId="223177817">
    <w:abstractNumId w:val="5"/>
  </w:num>
  <w:num w:numId="3" w16cid:durableId="810487253">
    <w:abstractNumId w:val="27"/>
  </w:num>
  <w:num w:numId="4" w16cid:durableId="1911230515">
    <w:abstractNumId w:val="15"/>
  </w:num>
  <w:num w:numId="5" w16cid:durableId="633758412">
    <w:abstractNumId w:val="3"/>
  </w:num>
  <w:num w:numId="6" w16cid:durableId="740442651">
    <w:abstractNumId w:val="31"/>
  </w:num>
  <w:num w:numId="7" w16cid:durableId="816145468">
    <w:abstractNumId w:val="6"/>
  </w:num>
  <w:num w:numId="8" w16cid:durableId="441149115">
    <w:abstractNumId w:val="7"/>
  </w:num>
  <w:num w:numId="9" w16cid:durableId="708838390">
    <w:abstractNumId w:val="35"/>
  </w:num>
  <w:num w:numId="10" w16cid:durableId="1926108289">
    <w:abstractNumId w:val="21"/>
  </w:num>
  <w:num w:numId="11" w16cid:durableId="1291939248">
    <w:abstractNumId w:val="19"/>
  </w:num>
  <w:num w:numId="12" w16cid:durableId="1587155318">
    <w:abstractNumId w:val="37"/>
  </w:num>
  <w:num w:numId="13" w16cid:durableId="806512338">
    <w:abstractNumId w:val="10"/>
  </w:num>
  <w:num w:numId="14" w16cid:durableId="463541029">
    <w:abstractNumId w:val="4"/>
  </w:num>
  <w:num w:numId="15" w16cid:durableId="395861462">
    <w:abstractNumId w:val="11"/>
  </w:num>
  <w:num w:numId="16" w16cid:durableId="106200699">
    <w:abstractNumId w:val="14"/>
  </w:num>
  <w:num w:numId="17" w16cid:durableId="188642003">
    <w:abstractNumId w:val="8"/>
  </w:num>
  <w:num w:numId="18" w16cid:durableId="517230775">
    <w:abstractNumId w:val="28"/>
  </w:num>
  <w:num w:numId="19" w16cid:durableId="849294463">
    <w:abstractNumId w:val="22"/>
  </w:num>
  <w:num w:numId="20" w16cid:durableId="795300041">
    <w:abstractNumId w:val="13"/>
  </w:num>
  <w:num w:numId="21" w16cid:durableId="562258519">
    <w:abstractNumId w:val="32"/>
  </w:num>
  <w:num w:numId="22" w16cid:durableId="1442603393">
    <w:abstractNumId w:val="33"/>
  </w:num>
  <w:num w:numId="23" w16cid:durableId="426852432">
    <w:abstractNumId w:val="26"/>
  </w:num>
  <w:num w:numId="24" w16cid:durableId="546182440">
    <w:abstractNumId w:val="2"/>
  </w:num>
  <w:num w:numId="25" w16cid:durableId="1244754770">
    <w:abstractNumId w:val="20"/>
  </w:num>
  <w:num w:numId="26" w16cid:durableId="2039699743">
    <w:abstractNumId w:val="23"/>
  </w:num>
  <w:num w:numId="27" w16cid:durableId="1663315599">
    <w:abstractNumId w:val="17"/>
  </w:num>
  <w:num w:numId="28" w16cid:durableId="1885364461">
    <w:abstractNumId w:val="30"/>
  </w:num>
  <w:num w:numId="29" w16cid:durableId="398403656">
    <w:abstractNumId w:val="16"/>
  </w:num>
  <w:num w:numId="30" w16cid:durableId="1848475468">
    <w:abstractNumId w:val="36"/>
  </w:num>
  <w:num w:numId="31" w16cid:durableId="654452775">
    <w:abstractNumId w:val="25"/>
  </w:num>
  <w:num w:numId="32" w16cid:durableId="1133403034">
    <w:abstractNumId w:val="12"/>
  </w:num>
  <w:num w:numId="33" w16cid:durableId="2005084612">
    <w:abstractNumId w:val="39"/>
  </w:num>
  <w:num w:numId="34" w16cid:durableId="396781367">
    <w:abstractNumId w:val="38"/>
  </w:num>
  <w:num w:numId="35" w16cid:durableId="1801797476">
    <w:abstractNumId w:val="34"/>
  </w:num>
  <w:num w:numId="36" w16cid:durableId="2100060373">
    <w:abstractNumId w:val="40"/>
  </w:num>
  <w:num w:numId="37" w16cid:durableId="357700218">
    <w:abstractNumId w:val="1"/>
  </w:num>
  <w:num w:numId="38" w16cid:durableId="1148672136">
    <w:abstractNumId w:val="0"/>
  </w:num>
  <w:num w:numId="39" w16cid:durableId="1750033865">
    <w:abstractNumId w:val="29"/>
  </w:num>
  <w:num w:numId="40" w16cid:durableId="311563042">
    <w:abstractNumId w:val="9"/>
  </w:num>
  <w:num w:numId="41" w16cid:durableId="1850207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DB"/>
    <w:rsid w:val="00045F47"/>
    <w:rsid w:val="000705B5"/>
    <w:rsid w:val="000A5108"/>
    <w:rsid w:val="00123139"/>
    <w:rsid w:val="001861DF"/>
    <w:rsid w:val="001E6524"/>
    <w:rsid w:val="00201203"/>
    <w:rsid w:val="002D4AA6"/>
    <w:rsid w:val="00307E67"/>
    <w:rsid w:val="00310FBC"/>
    <w:rsid w:val="004E4305"/>
    <w:rsid w:val="005262FF"/>
    <w:rsid w:val="005F0B90"/>
    <w:rsid w:val="005F1680"/>
    <w:rsid w:val="00617FAA"/>
    <w:rsid w:val="006714FF"/>
    <w:rsid w:val="00687C5E"/>
    <w:rsid w:val="006C63BE"/>
    <w:rsid w:val="00714896"/>
    <w:rsid w:val="00725DB5"/>
    <w:rsid w:val="00786C12"/>
    <w:rsid w:val="007E5C27"/>
    <w:rsid w:val="007F45B8"/>
    <w:rsid w:val="008C5E15"/>
    <w:rsid w:val="009172F1"/>
    <w:rsid w:val="00975843"/>
    <w:rsid w:val="009E3763"/>
    <w:rsid w:val="009E57FC"/>
    <w:rsid w:val="00A47B68"/>
    <w:rsid w:val="00AC7F65"/>
    <w:rsid w:val="00AD694B"/>
    <w:rsid w:val="00BB37B5"/>
    <w:rsid w:val="00CA67DB"/>
    <w:rsid w:val="00CC5453"/>
    <w:rsid w:val="00D674EE"/>
    <w:rsid w:val="00DE1D12"/>
    <w:rsid w:val="00EC37B0"/>
    <w:rsid w:val="00FF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045A"/>
  <w15:chartTrackingRefBased/>
  <w15:docId w15:val="{61E0DADE-C7B5-4A1F-9FD3-9BBFBF93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674EE"/>
    <w:rPr>
      <w:color w:val="0563C1" w:themeColor="hyperlink"/>
      <w:u w:val="single"/>
    </w:rPr>
  </w:style>
  <w:style w:type="character" w:styleId="a3">
    <w:name w:val="Unresolved Mention"/>
    <w:basedOn w:val="a0"/>
    <w:uiPriority w:val="99"/>
    <w:semiHidden/>
    <w:unhideWhenUsed/>
    <w:rsid w:val="00D674EE"/>
    <w:rPr>
      <w:color w:val="605E5C"/>
      <w:shd w:val="clear" w:color="auto" w:fill="E1DFDD"/>
    </w:rPr>
  </w:style>
  <w:style w:type="paragraph" w:styleId="a4">
    <w:name w:val="List Paragraph"/>
    <w:basedOn w:val="a"/>
    <w:uiPriority w:val="34"/>
    <w:qFormat/>
    <w:rsid w:val="008C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197">
      <w:bodyDiv w:val="1"/>
      <w:marLeft w:val="0"/>
      <w:marRight w:val="0"/>
      <w:marTop w:val="0"/>
      <w:marBottom w:val="0"/>
      <w:divBdr>
        <w:top w:val="none" w:sz="0" w:space="0" w:color="auto"/>
        <w:left w:val="none" w:sz="0" w:space="0" w:color="auto"/>
        <w:bottom w:val="none" w:sz="0" w:space="0" w:color="auto"/>
        <w:right w:val="none" w:sz="0" w:space="0" w:color="auto"/>
      </w:divBdr>
    </w:div>
    <w:div w:id="79376359">
      <w:bodyDiv w:val="1"/>
      <w:marLeft w:val="0"/>
      <w:marRight w:val="0"/>
      <w:marTop w:val="0"/>
      <w:marBottom w:val="0"/>
      <w:divBdr>
        <w:top w:val="none" w:sz="0" w:space="0" w:color="auto"/>
        <w:left w:val="none" w:sz="0" w:space="0" w:color="auto"/>
        <w:bottom w:val="none" w:sz="0" w:space="0" w:color="auto"/>
        <w:right w:val="none" w:sz="0" w:space="0" w:color="auto"/>
      </w:divBdr>
    </w:div>
    <w:div w:id="81728336">
      <w:bodyDiv w:val="1"/>
      <w:marLeft w:val="0"/>
      <w:marRight w:val="0"/>
      <w:marTop w:val="0"/>
      <w:marBottom w:val="0"/>
      <w:divBdr>
        <w:top w:val="none" w:sz="0" w:space="0" w:color="auto"/>
        <w:left w:val="none" w:sz="0" w:space="0" w:color="auto"/>
        <w:bottom w:val="none" w:sz="0" w:space="0" w:color="auto"/>
        <w:right w:val="none" w:sz="0" w:space="0" w:color="auto"/>
      </w:divBdr>
    </w:div>
    <w:div w:id="90006932">
      <w:bodyDiv w:val="1"/>
      <w:marLeft w:val="0"/>
      <w:marRight w:val="0"/>
      <w:marTop w:val="0"/>
      <w:marBottom w:val="0"/>
      <w:divBdr>
        <w:top w:val="none" w:sz="0" w:space="0" w:color="auto"/>
        <w:left w:val="none" w:sz="0" w:space="0" w:color="auto"/>
        <w:bottom w:val="none" w:sz="0" w:space="0" w:color="auto"/>
        <w:right w:val="none" w:sz="0" w:space="0" w:color="auto"/>
      </w:divBdr>
    </w:div>
    <w:div w:id="129400666">
      <w:bodyDiv w:val="1"/>
      <w:marLeft w:val="0"/>
      <w:marRight w:val="0"/>
      <w:marTop w:val="0"/>
      <w:marBottom w:val="0"/>
      <w:divBdr>
        <w:top w:val="none" w:sz="0" w:space="0" w:color="auto"/>
        <w:left w:val="none" w:sz="0" w:space="0" w:color="auto"/>
        <w:bottom w:val="none" w:sz="0" w:space="0" w:color="auto"/>
        <w:right w:val="none" w:sz="0" w:space="0" w:color="auto"/>
      </w:divBdr>
      <w:divsChild>
        <w:div w:id="1422095995">
          <w:marLeft w:val="0"/>
          <w:marRight w:val="0"/>
          <w:marTop w:val="300"/>
          <w:marBottom w:val="0"/>
          <w:divBdr>
            <w:top w:val="none" w:sz="0" w:space="0" w:color="auto"/>
            <w:left w:val="none" w:sz="0" w:space="0" w:color="auto"/>
            <w:bottom w:val="none" w:sz="0" w:space="0" w:color="auto"/>
            <w:right w:val="none" w:sz="0" w:space="0" w:color="auto"/>
          </w:divBdr>
        </w:div>
        <w:div w:id="2137866204">
          <w:marLeft w:val="0"/>
          <w:marRight w:val="0"/>
          <w:marTop w:val="450"/>
          <w:marBottom w:val="450"/>
          <w:divBdr>
            <w:top w:val="none" w:sz="0" w:space="0" w:color="auto"/>
            <w:left w:val="none" w:sz="0" w:space="0" w:color="auto"/>
            <w:bottom w:val="none" w:sz="0" w:space="0" w:color="auto"/>
            <w:right w:val="none" w:sz="0" w:space="0" w:color="auto"/>
          </w:divBdr>
        </w:div>
      </w:divsChild>
    </w:div>
    <w:div w:id="177349955">
      <w:bodyDiv w:val="1"/>
      <w:marLeft w:val="0"/>
      <w:marRight w:val="0"/>
      <w:marTop w:val="0"/>
      <w:marBottom w:val="0"/>
      <w:divBdr>
        <w:top w:val="none" w:sz="0" w:space="0" w:color="auto"/>
        <w:left w:val="none" w:sz="0" w:space="0" w:color="auto"/>
        <w:bottom w:val="none" w:sz="0" w:space="0" w:color="auto"/>
        <w:right w:val="none" w:sz="0" w:space="0" w:color="auto"/>
      </w:divBdr>
    </w:div>
    <w:div w:id="204026556">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300692412">
      <w:bodyDiv w:val="1"/>
      <w:marLeft w:val="0"/>
      <w:marRight w:val="0"/>
      <w:marTop w:val="0"/>
      <w:marBottom w:val="0"/>
      <w:divBdr>
        <w:top w:val="none" w:sz="0" w:space="0" w:color="auto"/>
        <w:left w:val="none" w:sz="0" w:space="0" w:color="auto"/>
        <w:bottom w:val="none" w:sz="0" w:space="0" w:color="auto"/>
        <w:right w:val="none" w:sz="0" w:space="0" w:color="auto"/>
      </w:divBdr>
    </w:div>
    <w:div w:id="315690197">
      <w:bodyDiv w:val="1"/>
      <w:marLeft w:val="0"/>
      <w:marRight w:val="0"/>
      <w:marTop w:val="0"/>
      <w:marBottom w:val="0"/>
      <w:divBdr>
        <w:top w:val="none" w:sz="0" w:space="0" w:color="auto"/>
        <w:left w:val="none" w:sz="0" w:space="0" w:color="auto"/>
        <w:bottom w:val="none" w:sz="0" w:space="0" w:color="auto"/>
        <w:right w:val="none" w:sz="0" w:space="0" w:color="auto"/>
      </w:divBdr>
    </w:div>
    <w:div w:id="363408211">
      <w:bodyDiv w:val="1"/>
      <w:marLeft w:val="0"/>
      <w:marRight w:val="0"/>
      <w:marTop w:val="0"/>
      <w:marBottom w:val="0"/>
      <w:divBdr>
        <w:top w:val="none" w:sz="0" w:space="0" w:color="auto"/>
        <w:left w:val="none" w:sz="0" w:space="0" w:color="auto"/>
        <w:bottom w:val="none" w:sz="0" w:space="0" w:color="auto"/>
        <w:right w:val="none" w:sz="0" w:space="0" w:color="auto"/>
      </w:divBdr>
    </w:div>
    <w:div w:id="364451181">
      <w:bodyDiv w:val="1"/>
      <w:marLeft w:val="0"/>
      <w:marRight w:val="0"/>
      <w:marTop w:val="0"/>
      <w:marBottom w:val="0"/>
      <w:divBdr>
        <w:top w:val="none" w:sz="0" w:space="0" w:color="auto"/>
        <w:left w:val="none" w:sz="0" w:space="0" w:color="auto"/>
        <w:bottom w:val="none" w:sz="0" w:space="0" w:color="auto"/>
        <w:right w:val="none" w:sz="0" w:space="0" w:color="auto"/>
      </w:divBdr>
    </w:div>
    <w:div w:id="392655597">
      <w:bodyDiv w:val="1"/>
      <w:marLeft w:val="0"/>
      <w:marRight w:val="0"/>
      <w:marTop w:val="0"/>
      <w:marBottom w:val="0"/>
      <w:divBdr>
        <w:top w:val="none" w:sz="0" w:space="0" w:color="auto"/>
        <w:left w:val="none" w:sz="0" w:space="0" w:color="auto"/>
        <w:bottom w:val="none" w:sz="0" w:space="0" w:color="auto"/>
        <w:right w:val="none" w:sz="0" w:space="0" w:color="auto"/>
      </w:divBdr>
    </w:div>
    <w:div w:id="436027694">
      <w:bodyDiv w:val="1"/>
      <w:marLeft w:val="0"/>
      <w:marRight w:val="0"/>
      <w:marTop w:val="0"/>
      <w:marBottom w:val="0"/>
      <w:divBdr>
        <w:top w:val="none" w:sz="0" w:space="0" w:color="auto"/>
        <w:left w:val="none" w:sz="0" w:space="0" w:color="auto"/>
        <w:bottom w:val="none" w:sz="0" w:space="0" w:color="auto"/>
        <w:right w:val="none" w:sz="0" w:space="0" w:color="auto"/>
      </w:divBdr>
    </w:div>
    <w:div w:id="445658604">
      <w:bodyDiv w:val="1"/>
      <w:marLeft w:val="0"/>
      <w:marRight w:val="0"/>
      <w:marTop w:val="0"/>
      <w:marBottom w:val="0"/>
      <w:divBdr>
        <w:top w:val="none" w:sz="0" w:space="0" w:color="auto"/>
        <w:left w:val="none" w:sz="0" w:space="0" w:color="auto"/>
        <w:bottom w:val="none" w:sz="0" w:space="0" w:color="auto"/>
        <w:right w:val="none" w:sz="0" w:space="0" w:color="auto"/>
      </w:divBdr>
      <w:divsChild>
        <w:div w:id="409616996">
          <w:marLeft w:val="0"/>
          <w:marRight w:val="0"/>
          <w:marTop w:val="300"/>
          <w:marBottom w:val="0"/>
          <w:divBdr>
            <w:top w:val="none" w:sz="0" w:space="0" w:color="auto"/>
            <w:left w:val="none" w:sz="0" w:space="0" w:color="auto"/>
            <w:bottom w:val="none" w:sz="0" w:space="0" w:color="auto"/>
            <w:right w:val="none" w:sz="0" w:space="0" w:color="auto"/>
          </w:divBdr>
        </w:div>
        <w:div w:id="590428632">
          <w:marLeft w:val="0"/>
          <w:marRight w:val="0"/>
          <w:marTop w:val="450"/>
          <w:marBottom w:val="450"/>
          <w:divBdr>
            <w:top w:val="none" w:sz="0" w:space="0" w:color="auto"/>
            <w:left w:val="none" w:sz="0" w:space="0" w:color="auto"/>
            <w:bottom w:val="none" w:sz="0" w:space="0" w:color="auto"/>
            <w:right w:val="none" w:sz="0" w:space="0" w:color="auto"/>
          </w:divBdr>
        </w:div>
      </w:divsChild>
    </w:div>
    <w:div w:id="470756440">
      <w:bodyDiv w:val="1"/>
      <w:marLeft w:val="0"/>
      <w:marRight w:val="0"/>
      <w:marTop w:val="0"/>
      <w:marBottom w:val="0"/>
      <w:divBdr>
        <w:top w:val="none" w:sz="0" w:space="0" w:color="auto"/>
        <w:left w:val="none" w:sz="0" w:space="0" w:color="auto"/>
        <w:bottom w:val="none" w:sz="0" w:space="0" w:color="auto"/>
        <w:right w:val="none" w:sz="0" w:space="0" w:color="auto"/>
      </w:divBdr>
    </w:div>
    <w:div w:id="493452410">
      <w:bodyDiv w:val="1"/>
      <w:marLeft w:val="0"/>
      <w:marRight w:val="0"/>
      <w:marTop w:val="0"/>
      <w:marBottom w:val="0"/>
      <w:divBdr>
        <w:top w:val="none" w:sz="0" w:space="0" w:color="auto"/>
        <w:left w:val="none" w:sz="0" w:space="0" w:color="auto"/>
        <w:bottom w:val="none" w:sz="0" w:space="0" w:color="auto"/>
        <w:right w:val="none" w:sz="0" w:space="0" w:color="auto"/>
      </w:divBdr>
    </w:div>
    <w:div w:id="502359891">
      <w:bodyDiv w:val="1"/>
      <w:marLeft w:val="0"/>
      <w:marRight w:val="0"/>
      <w:marTop w:val="0"/>
      <w:marBottom w:val="0"/>
      <w:divBdr>
        <w:top w:val="none" w:sz="0" w:space="0" w:color="auto"/>
        <w:left w:val="none" w:sz="0" w:space="0" w:color="auto"/>
        <w:bottom w:val="none" w:sz="0" w:space="0" w:color="auto"/>
        <w:right w:val="none" w:sz="0" w:space="0" w:color="auto"/>
      </w:divBdr>
    </w:div>
    <w:div w:id="506600803">
      <w:bodyDiv w:val="1"/>
      <w:marLeft w:val="0"/>
      <w:marRight w:val="0"/>
      <w:marTop w:val="0"/>
      <w:marBottom w:val="0"/>
      <w:divBdr>
        <w:top w:val="none" w:sz="0" w:space="0" w:color="auto"/>
        <w:left w:val="none" w:sz="0" w:space="0" w:color="auto"/>
        <w:bottom w:val="none" w:sz="0" w:space="0" w:color="auto"/>
        <w:right w:val="none" w:sz="0" w:space="0" w:color="auto"/>
      </w:divBdr>
    </w:div>
    <w:div w:id="513109176">
      <w:bodyDiv w:val="1"/>
      <w:marLeft w:val="0"/>
      <w:marRight w:val="0"/>
      <w:marTop w:val="0"/>
      <w:marBottom w:val="0"/>
      <w:divBdr>
        <w:top w:val="none" w:sz="0" w:space="0" w:color="auto"/>
        <w:left w:val="none" w:sz="0" w:space="0" w:color="auto"/>
        <w:bottom w:val="none" w:sz="0" w:space="0" w:color="auto"/>
        <w:right w:val="none" w:sz="0" w:space="0" w:color="auto"/>
      </w:divBdr>
    </w:div>
    <w:div w:id="695040401">
      <w:bodyDiv w:val="1"/>
      <w:marLeft w:val="0"/>
      <w:marRight w:val="0"/>
      <w:marTop w:val="0"/>
      <w:marBottom w:val="0"/>
      <w:divBdr>
        <w:top w:val="none" w:sz="0" w:space="0" w:color="auto"/>
        <w:left w:val="none" w:sz="0" w:space="0" w:color="auto"/>
        <w:bottom w:val="none" w:sz="0" w:space="0" w:color="auto"/>
        <w:right w:val="none" w:sz="0" w:space="0" w:color="auto"/>
      </w:divBdr>
    </w:div>
    <w:div w:id="724260086">
      <w:bodyDiv w:val="1"/>
      <w:marLeft w:val="0"/>
      <w:marRight w:val="0"/>
      <w:marTop w:val="0"/>
      <w:marBottom w:val="0"/>
      <w:divBdr>
        <w:top w:val="none" w:sz="0" w:space="0" w:color="auto"/>
        <w:left w:val="none" w:sz="0" w:space="0" w:color="auto"/>
        <w:bottom w:val="none" w:sz="0" w:space="0" w:color="auto"/>
        <w:right w:val="none" w:sz="0" w:space="0" w:color="auto"/>
      </w:divBdr>
    </w:div>
    <w:div w:id="744837895">
      <w:bodyDiv w:val="1"/>
      <w:marLeft w:val="0"/>
      <w:marRight w:val="0"/>
      <w:marTop w:val="0"/>
      <w:marBottom w:val="0"/>
      <w:divBdr>
        <w:top w:val="none" w:sz="0" w:space="0" w:color="auto"/>
        <w:left w:val="none" w:sz="0" w:space="0" w:color="auto"/>
        <w:bottom w:val="none" w:sz="0" w:space="0" w:color="auto"/>
        <w:right w:val="none" w:sz="0" w:space="0" w:color="auto"/>
      </w:divBdr>
    </w:div>
    <w:div w:id="770779855">
      <w:bodyDiv w:val="1"/>
      <w:marLeft w:val="0"/>
      <w:marRight w:val="0"/>
      <w:marTop w:val="0"/>
      <w:marBottom w:val="0"/>
      <w:divBdr>
        <w:top w:val="none" w:sz="0" w:space="0" w:color="auto"/>
        <w:left w:val="none" w:sz="0" w:space="0" w:color="auto"/>
        <w:bottom w:val="none" w:sz="0" w:space="0" w:color="auto"/>
        <w:right w:val="none" w:sz="0" w:space="0" w:color="auto"/>
      </w:divBdr>
    </w:div>
    <w:div w:id="818034684">
      <w:bodyDiv w:val="1"/>
      <w:marLeft w:val="0"/>
      <w:marRight w:val="0"/>
      <w:marTop w:val="0"/>
      <w:marBottom w:val="0"/>
      <w:divBdr>
        <w:top w:val="none" w:sz="0" w:space="0" w:color="auto"/>
        <w:left w:val="none" w:sz="0" w:space="0" w:color="auto"/>
        <w:bottom w:val="none" w:sz="0" w:space="0" w:color="auto"/>
        <w:right w:val="none" w:sz="0" w:space="0" w:color="auto"/>
      </w:divBdr>
    </w:div>
    <w:div w:id="856237516">
      <w:bodyDiv w:val="1"/>
      <w:marLeft w:val="0"/>
      <w:marRight w:val="0"/>
      <w:marTop w:val="0"/>
      <w:marBottom w:val="0"/>
      <w:divBdr>
        <w:top w:val="none" w:sz="0" w:space="0" w:color="auto"/>
        <w:left w:val="none" w:sz="0" w:space="0" w:color="auto"/>
        <w:bottom w:val="none" w:sz="0" w:space="0" w:color="auto"/>
        <w:right w:val="none" w:sz="0" w:space="0" w:color="auto"/>
      </w:divBdr>
    </w:div>
    <w:div w:id="860821909">
      <w:bodyDiv w:val="1"/>
      <w:marLeft w:val="0"/>
      <w:marRight w:val="0"/>
      <w:marTop w:val="0"/>
      <w:marBottom w:val="0"/>
      <w:divBdr>
        <w:top w:val="none" w:sz="0" w:space="0" w:color="auto"/>
        <w:left w:val="none" w:sz="0" w:space="0" w:color="auto"/>
        <w:bottom w:val="none" w:sz="0" w:space="0" w:color="auto"/>
        <w:right w:val="none" w:sz="0" w:space="0" w:color="auto"/>
      </w:divBdr>
    </w:div>
    <w:div w:id="877156966">
      <w:bodyDiv w:val="1"/>
      <w:marLeft w:val="0"/>
      <w:marRight w:val="0"/>
      <w:marTop w:val="0"/>
      <w:marBottom w:val="0"/>
      <w:divBdr>
        <w:top w:val="none" w:sz="0" w:space="0" w:color="auto"/>
        <w:left w:val="none" w:sz="0" w:space="0" w:color="auto"/>
        <w:bottom w:val="none" w:sz="0" w:space="0" w:color="auto"/>
        <w:right w:val="none" w:sz="0" w:space="0" w:color="auto"/>
      </w:divBdr>
    </w:div>
    <w:div w:id="917398841">
      <w:bodyDiv w:val="1"/>
      <w:marLeft w:val="0"/>
      <w:marRight w:val="0"/>
      <w:marTop w:val="0"/>
      <w:marBottom w:val="0"/>
      <w:divBdr>
        <w:top w:val="none" w:sz="0" w:space="0" w:color="auto"/>
        <w:left w:val="none" w:sz="0" w:space="0" w:color="auto"/>
        <w:bottom w:val="none" w:sz="0" w:space="0" w:color="auto"/>
        <w:right w:val="none" w:sz="0" w:space="0" w:color="auto"/>
      </w:divBdr>
    </w:div>
    <w:div w:id="920874910">
      <w:bodyDiv w:val="1"/>
      <w:marLeft w:val="0"/>
      <w:marRight w:val="0"/>
      <w:marTop w:val="0"/>
      <w:marBottom w:val="0"/>
      <w:divBdr>
        <w:top w:val="none" w:sz="0" w:space="0" w:color="auto"/>
        <w:left w:val="none" w:sz="0" w:space="0" w:color="auto"/>
        <w:bottom w:val="none" w:sz="0" w:space="0" w:color="auto"/>
        <w:right w:val="none" w:sz="0" w:space="0" w:color="auto"/>
      </w:divBdr>
    </w:div>
    <w:div w:id="967393418">
      <w:bodyDiv w:val="1"/>
      <w:marLeft w:val="0"/>
      <w:marRight w:val="0"/>
      <w:marTop w:val="0"/>
      <w:marBottom w:val="0"/>
      <w:divBdr>
        <w:top w:val="none" w:sz="0" w:space="0" w:color="auto"/>
        <w:left w:val="none" w:sz="0" w:space="0" w:color="auto"/>
        <w:bottom w:val="none" w:sz="0" w:space="0" w:color="auto"/>
        <w:right w:val="none" w:sz="0" w:space="0" w:color="auto"/>
      </w:divBdr>
    </w:div>
    <w:div w:id="1045763294">
      <w:bodyDiv w:val="1"/>
      <w:marLeft w:val="0"/>
      <w:marRight w:val="0"/>
      <w:marTop w:val="0"/>
      <w:marBottom w:val="0"/>
      <w:divBdr>
        <w:top w:val="none" w:sz="0" w:space="0" w:color="auto"/>
        <w:left w:val="none" w:sz="0" w:space="0" w:color="auto"/>
        <w:bottom w:val="none" w:sz="0" w:space="0" w:color="auto"/>
        <w:right w:val="none" w:sz="0" w:space="0" w:color="auto"/>
      </w:divBdr>
    </w:div>
    <w:div w:id="1060515608">
      <w:bodyDiv w:val="1"/>
      <w:marLeft w:val="0"/>
      <w:marRight w:val="0"/>
      <w:marTop w:val="0"/>
      <w:marBottom w:val="0"/>
      <w:divBdr>
        <w:top w:val="none" w:sz="0" w:space="0" w:color="auto"/>
        <w:left w:val="none" w:sz="0" w:space="0" w:color="auto"/>
        <w:bottom w:val="none" w:sz="0" w:space="0" w:color="auto"/>
        <w:right w:val="none" w:sz="0" w:space="0" w:color="auto"/>
      </w:divBdr>
    </w:div>
    <w:div w:id="1090740497">
      <w:bodyDiv w:val="1"/>
      <w:marLeft w:val="0"/>
      <w:marRight w:val="0"/>
      <w:marTop w:val="0"/>
      <w:marBottom w:val="0"/>
      <w:divBdr>
        <w:top w:val="none" w:sz="0" w:space="0" w:color="auto"/>
        <w:left w:val="none" w:sz="0" w:space="0" w:color="auto"/>
        <w:bottom w:val="none" w:sz="0" w:space="0" w:color="auto"/>
        <w:right w:val="none" w:sz="0" w:space="0" w:color="auto"/>
      </w:divBdr>
    </w:div>
    <w:div w:id="1119228679">
      <w:bodyDiv w:val="1"/>
      <w:marLeft w:val="0"/>
      <w:marRight w:val="0"/>
      <w:marTop w:val="0"/>
      <w:marBottom w:val="0"/>
      <w:divBdr>
        <w:top w:val="none" w:sz="0" w:space="0" w:color="auto"/>
        <w:left w:val="none" w:sz="0" w:space="0" w:color="auto"/>
        <w:bottom w:val="none" w:sz="0" w:space="0" w:color="auto"/>
        <w:right w:val="none" w:sz="0" w:space="0" w:color="auto"/>
      </w:divBdr>
    </w:div>
    <w:div w:id="1136678502">
      <w:bodyDiv w:val="1"/>
      <w:marLeft w:val="0"/>
      <w:marRight w:val="0"/>
      <w:marTop w:val="0"/>
      <w:marBottom w:val="0"/>
      <w:divBdr>
        <w:top w:val="none" w:sz="0" w:space="0" w:color="auto"/>
        <w:left w:val="none" w:sz="0" w:space="0" w:color="auto"/>
        <w:bottom w:val="none" w:sz="0" w:space="0" w:color="auto"/>
        <w:right w:val="none" w:sz="0" w:space="0" w:color="auto"/>
      </w:divBdr>
    </w:div>
    <w:div w:id="1153833042">
      <w:bodyDiv w:val="1"/>
      <w:marLeft w:val="0"/>
      <w:marRight w:val="0"/>
      <w:marTop w:val="0"/>
      <w:marBottom w:val="0"/>
      <w:divBdr>
        <w:top w:val="none" w:sz="0" w:space="0" w:color="auto"/>
        <w:left w:val="none" w:sz="0" w:space="0" w:color="auto"/>
        <w:bottom w:val="none" w:sz="0" w:space="0" w:color="auto"/>
        <w:right w:val="none" w:sz="0" w:space="0" w:color="auto"/>
      </w:divBdr>
    </w:div>
    <w:div w:id="1233735451">
      <w:bodyDiv w:val="1"/>
      <w:marLeft w:val="0"/>
      <w:marRight w:val="0"/>
      <w:marTop w:val="0"/>
      <w:marBottom w:val="0"/>
      <w:divBdr>
        <w:top w:val="none" w:sz="0" w:space="0" w:color="auto"/>
        <w:left w:val="none" w:sz="0" w:space="0" w:color="auto"/>
        <w:bottom w:val="none" w:sz="0" w:space="0" w:color="auto"/>
        <w:right w:val="none" w:sz="0" w:space="0" w:color="auto"/>
      </w:divBdr>
    </w:div>
    <w:div w:id="1263874336">
      <w:bodyDiv w:val="1"/>
      <w:marLeft w:val="0"/>
      <w:marRight w:val="0"/>
      <w:marTop w:val="0"/>
      <w:marBottom w:val="0"/>
      <w:divBdr>
        <w:top w:val="none" w:sz="0" w:space="0" w:color="auto"/>
        <w:left w:val="none" w:sz="0" w:space="0" w:color="auto"/>
        <w:bottom w:val="none" w:sz="0" w:space="0" w:color="auto"/>
        <w:right w:val="none" w:sz="0" w:space="0" w:color="auto"/>
      </w:divBdr>
    </w:div>
    <w:div w:id="1271931269">
      <w:bodyDiv w:val="1"/>
      <w:marLeft w:val="0"/>
      <w:marRight w:val="0"/>
      <w:marTop w:val="0"/>
      <w:marBottom w:val="0"/>
      <w:divBdr>
        <w:top w:val="none" w:sz="0" w:space="0" w:color="auto"/>
        <w:left w:val="none" w:sz="0" w:space="0" w:color="auto"/>
        <w:bottom w:val="none" w:sz="0" w:space="0" w:color="auto"/>
        <w:right w:val="none" w:sz="0" w:space="0" w:color="auto"/>
      </w:divBdr>
    </w:div>
    <w:div w:id="1339773420">
      <w:bodyDiv w:val="1"/>
      <w:marLeft w:val="0"/>
      <w:marRight w:val="0"/>
      <w:marTop w:val="0"/>
      <w:marBottom w:val="0"/>
      <w:divBdr>
        <w:top w:val="none" w:sz="0" w:space="0" w:color="auto"/>
        <w:left w:val="none" w:sz="0" w:space="0" w:color="auto"/>
        <w:bottom w:val="none" w:sz="0" w:space="0" w:color="auto"/>
        <w:right w:val="none" w:sz="0" w:space="0" w:color="auto"/>
      </w:divBdr>
    </w:div>
    <w:div w:id="1386218476">
      <w:bodyDiv w:val="1"/>
      <w:marLeft w:val="0"/>
      <w:marRight w:val="0"/>
      <w:marTop w:val="0"/>
      <w:marBottom w:val="0"/>
      <w:divBdr>
        <w:top w:val="none" w:sz="0" w:space="0" w:color="auto"/>
        <w:left w:val="none" w:sz="0" w:space="0" w:color="auto"/>
        <w:bottom w:val="none" w:sz="0" w:space="0" w:color="auto"/>
        <w:right w:val="none" w:sz="0" w:space="0" w:color="auto"/>
      </w:divBdr>
    </w:div>
    <w:div w:id="1399204813">
      <w:bodyDiv w:val="1"/>
      <w:marLeft w:val="0"/>
      <w:marRight w:val="0"/>
      <w:marTop w:val="0"/>
      <w:marBottom w:val="0"/>
      <w:divBdr>
        <w:top w:val="none" w:sz="0" w:space="0" w:color="auto"/>
        <w:left w:val="none" w:sz="0" w:space="0" w:color="auto"/>
        <w:bottom w:val="none" w:sz="0" w:space="0" w:color="auto"/>
        <w:right w:val="none" w:sz="0" w:space="0" w:color="auto"/>
      </w:divBdr>
    </w:div>
    <w:div w:id="1421289724">
      <w:bodyDiv w:val="1"/>
      <w:marLeft w:val="0"/>
      <w:marRight w:val="0"/>
      <w:marTop w:val="0"/>
      <w:marBottom w:val="0"/>
      <w:divBdr>
        <w:top w:val="none" w:sz="0" w:space="0" w:color="auto"/>
        <w:left w:val="none" w:sz="0" w:space="0" w:color="auto"/>
        <w:bottom w:val="none" w:sz="0" w:space="0" w:color="auto"/>
        <w:right w:val="none" w:sz="0" w:space="0" w:color="auto"/>
      </w:divBdr>
    </w:div>
    <w:div w:id="1423063411">
      <w:bodyDiv w:val="1"/>
      <w:marLeft w:val="0"/>
      <w:marRight w:val="0"/>
      <w:marTop w:val="0"/>
      <w:marBottom w:val="0"/>
      <w:divBdr>
        <w:top w:val="none" w:sz="0" w:space="0" w:color="auto"/>
        <w:left w:val="none" w:sz="0" w:space="0" w:color="auto"/>
        <w:bottom w:val="none" w:sz="0" w:space="0" w:color="auto"/>
        <w:right w:val="none" w:sz="0" w:space="0" w:color="auto"/>
      </w:divBdr>
    </w:div>
    <w:div w:id="1478186466">
      <w:bodyDiv w:val="1"/>
      <w:marLeft w:val="0"/>
      <w:marRight w:val="0"/>
      <w:marTop w:val="0"/>
      <w:marBottom w:val="0"/>
      <w:divBdr>
        <w:top w:val="none" w:sz="0" w:space="0" w:color="auto"/>
        <w:left w:val="none" w:sz="0" w:space="0" w:color="auto"/>
        <w:bottom w:val="none" w:sz="0" w:space="0" w:color="auto"/>
        <w:right w:val="none" w:sz="0" w:space="0" w:color="auto"/>
      </w:divBdr>
    </w:div>
    <w:div w:id="1534227089">
      <w:bodyDiv w:val="1"/>
      <w:marLeft w:val="0"/>
      <w:marRight w:val="0"/>
      <w:marTop w:val="0"/>
      <w:marBottom w:val="0"/>
      <w:divBdr>
        <w:top w:val="none" w:sz="0" w:space="0" w:color="auto"/>
        <w:left w:val="none" w:sz="0" w:space="0" w:color="auto"/>
        <w:bottom w:val="none" w:sz="0" w:space="0" w:color="auto"/>
        <w:right w:val="none" w:sz="0" w:space="0" w:color="auto"/>
      </w:divBdr>
    </w:div>
    <w:div w:id="1543513442">
      <w:bodyDiv w:val="1"/>
      <w:marLeft w:val="0"/>
      <w:marRight w:val="0"/>
      <w:marTop w:val="0"/>
      <w:marBottom w:val="0"/>
      <w:divBdr>
        <w:top w:val="none" w:sz="0" w:space="0" w:color="auto"/>
        <w:left w:val="none" w:sz="0" w:space="0" w:color="auto"/>
        <w:bottom w:val="none" w:sz="0" w:space="0" w:color="auto"/>
        <w:right w:val="none" w:sz="0" w:space="0" w:color="auto"/>
      </w:divBdr>
    </w:div>
    <w:div w:id="1556509167">
      <w:bodyDiv w:val="1"/>
      <w:marLeft w:val="0"/>
      <w:marRight w:val="0"/>
      <w:marTop w:val="0"/>
      <w:marBottom w:val="0"/>
      <w:divBdr>
        <w:top w:val="none" w:sz="0" w:space="0" w:color="auto"/>
        <w:left w:val="none" w:sz="0" w:space="0" w:color="auto"/>
        <w:bottom w:val="none" w:sz="0" w:space="0" w:color="auto"/>
        <w:right w:val="none" w:sz="0" w:space="0" w:color="auto"/>
      </w:divBdr>
    </w:div>
    <w:div w:id="1621452897">
      <w:bodyDiv w:val="1"/>
      <w:marLeft w:val="0"/>
      <w:marRight w:val="0"/>
      <w:marTop w:val="0"/>
      <w:marBottom w:val="0"/>
      <w:divBdr>
        <w:top w:val="none" w:sz="0" w:space="0" w:color="auto"/>
        <w:left w:val="none" w:sz="0" w:space="0" w:color="auto"/>
        <w:bottom w:val="none" w:sz="0" w:space="0" w:color="auto"/>
        <w:right w:val="none" w:sz="0" w:space="0" w:color="auto"/>
      </w:divBdr>
    </w:div>
    <w:div w:id="1643271109">
      <w:bodyDiv w:val="1"/>
      <w:marLeft w:val="0"/>
      <w:marRight w:val="0"/>
      <w:marTop w:val="0"/>
      <w:marBottom w:val="0"/>
      <w:divBdr>
        <w:top w:val="none" w:sz="0" w:space="0" w:color="auto"/>
        <w:left w:val="none" w:sz="0" w:space="0" w:color="auto"/>
        <w:bottom w:val="none" w:sz="0" w:space="0" w:color="auto"/>
        <w:right w:val="none" w:sz="0" w:space="0" w:color="auto"/>
      </w:divBdr>
    </w:div>
    <w:div w:id="1651908635">
      <w:bodyDiv w:val="1"/>
      <w:marLeft w:val="0"/>
      <w:marRight w:val="0"/>
      <w:marTop w:val="0"/>
      <w:marBottom w:val="0"/>
      <w:divBdr>
        <w:top w:val="none" w:sz="0" w:space="0" w:color="auto"/>
        <w:left w:val="none" w:sz="0" w:space="0" w:color="auto"/>
        <w:bottom w:val="none" w:sz="0" w:space="0" w:color="auto"/>
        <w:right w:val="none" w:sz="0" w:space="0" w:color="auto"/>
      </w:divBdr>
    </w:div>
    <w:div w:id="1660234980">
      <w:bodyDiv w:val="1"/>
      <w:marLeft w:val="0"/>
      <w:marRight w:val="0"/>
      <w:marTop w:val="0"/>
      <w:marBottom w:val="0"/>
      <w:divBdr>
        <w:top w:val="none" w:sz="0" w:space="0" w:color="auto"/>
        <w:left w:val="none" w:sz="0" w:space="0" w:color="auto"/>
        <w:bottom w:val="none" w:sz="0" w:space="0" w:color="auto"/>
        <w:right w:val="none" w:sz="0" w:space="0" w:color="auto"/>
      </w:divBdr>
    </w:div>
    <w:div w:id="1686444606">
      <w:bodyDiv w:val="1"/>
      <w:marLeft w:val="0"/>
      <w:marRight w:val="0"/>
      <w:marTop w:val="0"/>
      <w:marBottom w:val="0"/>
      <w:divBdr>
        <w:top w:val="none" w:sz="0" w:space="0" w:color="auto"/>
        <w:left w:val="none" w:sz="0" w:space="0" w:color="auto"/>
        <w:bottom w:val="none" w:sz="0" w:space="0" w:color="auto"/>
        <w:right w:val="none" w:sz="0" w:space="0" w:color="auto"/>
      </w:divBdr>
    </w:div>
    <w:div w:id="1724713485">
      <w:bodyDiv w:val="1"/>
      <w:marLeft w:val="0"/>
      <w:marRight w:val="0"/>
      <w:marTop w:val="0"/>
      <w:marBottom w:val="0"/>
      <w:divBdr>
        <w:top w:val="none" w:sz="0" w:space="0" w:color="auto"/>
        <w:left w:val="none" w:sz="0" w:space="0" w:color="auto"/>
        <w:bottom w:val="none" w:sz="0" w:space="0" w:color="auto"/>
        <w:right w:val="none" w:sz="0" w:space="0" w:color="auto"/>
      </w:divBdr>
    </w:div>
    <w:div w:id="1741319114">
      <w:bodyDiv w:val="1"/>
      <w:marLeft w:val="0"/>
      <w:marRight w:val="0"/>
      <w:marTop w:val="0"/>
      <w:marBottom w:val="0"/>
      <w:divBdr>
        <w:top w:val="none" w:sz="0" w:space="0" w:color="auto"/>
        <w:left w:val="none" w:sz="0" w:space="0" w:color="auto"/>
        <w:bottom w:val="none" w:sz="0" w:space="0" w:color="auto"/>
        <w:right w:val="none" w:sz="0" w:space="0" w:color="auto"/>
      </w:divBdr>
    </w:div>
    <w:div w:id="1753896194">
      <w:bodyDiv w:val="1"/>
      <w:marLeft w:val="0"/>
      <w:marRight w:val="0"/>
      <w:marTop w:val="0"/>
      <w:marBottom w:val="0"/>
      <w:divBdr>
        <w:top w:val="none" w:sz="0" w:space="0" w:color="auto"/>
        <w:left w:val="none" w:sz="0" w:space="0" w:color="auto"/>
        <w:bottom w:val="none" w:sz="0" w:space="0" w:color="auto"/>
        <w:right w:val="none" w:sz="0" w:space="0" w:color="auto"/>
      </w:divBdr>
    </w:div>
    <w:div w:id="1884360996">
      <w:bodyDiv w:val="1"/>
      <w:marLeft w:val="0"/>
      <w:marRight w:val="0"/>
      <w:marTop w:val="0"/>
      <w:marBottom w:val="0"/>
      <w:divBdr>
        <w:top w:val="none" w:sz="0" w:space="0" w:color="auto"/>
        <w:left w:val="none" w:sz="0" w:space="0" w:color="auto"/>
        <w:bottom w:val="none" w:sz="0" w:space="0" w:color="auto"/>
        <w:right w:val="none" w:sz="0" w:space="0" w:color="auto"/>
      </w:divBdr>
    </w:div>
    <w:div w:id="1955549954">
      <w:bodyDiv w:val="1"/>
      <w:marLeft w:val="0"/>
      <w:marRight w:val="0"/>
      <w:marTop w:val="0"/>
      <w:marBottom w:val="0"/>
      <w:divBdr>
        <w:top w:val="none" w:sz="0" w:space="0" w:color="auto"/>
        <w:left w:val="none" w:sz="0" w:space="0" w:color="auto"/>
        <w:bottom w:val="none" w:sz="0" w:space="0" w:color="auto"/>
        <w:right w:val="none" w:sz="0" w:space="0" w:color="auto"/>
      </w:divBdr>
    </w:div>
    <w:div w:id="1962228434">
      <w:bodyDiv w:val="1"/>
      <w:marLeft w:val="0"/>
      <w:marRight w:val="0"/>
      <w:marTop w:val="0"/>
      <w:marBottom w:val="0"/>
      <w:divBdr>
        <w:top w:val="none" w:sz="0" w:space="0" w:color="auto"/>
        <w:left w:val="none" w:sz="0" w:space="0" w:color="auto"/>
        <w:bottom w:val="none" w:sz="0" w:space="0" w:color="auto"/>
        <w:right w:val="none" w:sz="0" w:space="0" w:color="auto"/>
      </w:divBdr>
    </w:div>
    <w:div w:id="2018917539">
      <w:bodyDiv w:val="1"/>
      <w:marLeft w:val="0"/>
      <w:marRight w:val="0"/>
      <w:marTop w:val="0"/>
      <w:marBottom w:val="0"/>
      <w:divBdr>
        <w:top w:val="none" w:sz="0" w:space="0" w:color="auto"/>
        <w:left w:val="none" w:sz="0" w:space="0" w:color="auto"/>
        <w:bottom w:val="none" w:sz="0" w:space="0" w:color="auto"/>
        <w:right w:val="none" w:sz="0" w:space="0" w:color="auto"/>
      </w:divBdr>
    </w:div>
    <w:div w:id="20497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1061</Words>
  <Characters>6048</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Ghanem</dc:creator>
  <cp:keywords/>
  <dc:description/>
  <cp:lastModifiedBy>Sameh Ghanem</cp:lastModifiedBy>
  <cp:revision>3</cp:revision>
  <cp:lastPrinted>2025-12-04T20:53:00Z</cp:lastPrinted>
  <dcterms:created xsi:type="dcterms:W3CDTF">2025-12-04T20:25:00Z</dcterms:created>
  <dcterms:modified xsi:type="dcterms:W3CDTF">2025-12-04T20:53:00Z</dcterms:modified>
</cp:coreProperties>
</file>