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283" w:firstLine="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02">
      <w:pPr>
        <w:spacing w:line="240" w:lineRule="auto"/>
        <w:ind w:left="283" w:firstLine="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03">
      <w:pPr>
        <w:spacing w:line="240" w:lineRule="auto"/>
        <w:ind w:left="283" w:firstLine="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04">
      <w:pPr>
        <w:spacing w:line="240" w:lineRule="auto"/>
        <w:ind w:left="283" w:firstLine="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05">
      <w:pPr>
        <w:spacing w:line="240" w:lineRule="auto"/>
        <w:ind w:left="283" w:firstLine="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06">
      <w:pPr>
        <w:spacing w:line="240" w:lineRule="auto"/>
        <w:ind w:left="283" w:firstLine="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07">
      <w:pPr>
        <w:spacing w:line="240" w:lineRule="auto"/>
        <w:ind w:left="283" w:firstLine="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08">
      <w:pPr>
        <w:spacing w:line="240" w:lineRule="auto"/>
        <w:ind w:left="283" w:firstLine="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09">
      <w:pPr>
        <w:spacing w:line="240" w:lineRule="auto"/>
        <w:ind w:left="283" w:firstLine="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0A">
      <w:pPr>
        <w:spacing w:line="240" w:lineRule="auto"/>
        <w:ind w:left="283" w:firstLine="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0B">
      <w:pPr>
        <w:spacing w:line="240" w:lineRule="auto"/>
        <w:ind w:left="283" w:firstLine="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POLITIQUE DE CONFIDENTIALITÉ DE LA PLATEFORME BIDFINANCE</w:t>
      </w:r>
      <w:r w:rsidDel="00000000" w:rsidR="00000000" w:rsidRPr="00000000">
        <w:rPr>
          <w:rtl w:val="0"/>
        </w:rPr>
      </w:r>
    </w:p>
    <w:p w:rsidR="00000000" w:rsidDel="00000000" w:rsidP="00000000" w:rsidRDefault="00000000" w:rsidRPr="00000000" w14:paraId="0000000C">
      <w:pPr>
        <w:spacing w:line="240" w:lineRule="auto"/>
        <w:ind w:left="283" w:firstLine="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0D">
      <w:pPr>
        <w:spacing w:line="240" w:lineRule="auto"/>
        <w:ind w:left="283" w:firstLine="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1C">
      <w:pPr>
        <w:spacing w:line="240" w:lineRule="auto"/>
        <w:ind w:left="708"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Nous sommes heureux que vous utilisiez notre Plateforme de négociation de créances BidFinance. Nous tenons à ce que votre expérience soit à la fois pratique et sécurisée, c’est pourquoi nous vous présentons les principes suivants concernant la protection et le traitement des données personnelles sur la Plateforme BidFinance.</w:t>
      </w:r>
    </w:p>
    <w:p w:rsidR="00000000" w:rsidDel="00000000" w:rsidP="00000000" w:rsidRDefault="00000000" w:rsidRPr="00000000" w14:paraId="0000001D">
      <w:pPr>
        <w:spacing w:line="240" w:lineRule="auto"/>
        <w:ind w:left="708"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01E">
      <w:pPr>
        <w:spacing w:line="240" w:lineRule="auto"/>
        <w:ind w:left="708" w:firstLine="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Les termes en majuscules non définis dans la présente Politique de Confidentialité auront la signification qui leur est attribuée dans les Conditions Générales de la Plateforme BidFinance, disponibles à l’adresse suivante : </w:t>
      </w:r>
      <w:hyperlink r:id="rId6">
        <w:r w:rsidDel="00000000" w:rsidR="00000000" w:rsidRPr="00000000">
          <w:rPr>
            <w:rFonts w:ascii="Times New Roman" w:cs="Times New Roman" w:eastAsia="Times New Roman" w:hAnsi="Times New Roman"/>
            <w:color w:val="1155cc"/>
            <w:sz w:val="20"/>
            <w:szCs w:val="20"/>
            <w:u w:val="single"/>
            <w:vertAlign w:val="baseline"/>
            <w:rtl w:val="0"/>
          </w:rPr>
          <w:t xml:space="preserve">www.bidfinance.eu</w:t>
        </w:r>
      </w:hyperlink>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tl w:val="0"/>
        </w:rPr>
      </w:r>
    </w:p>
    <w:p w:rsidR="00000000" w:rsidDel="00000000" w:rsidP="00000000" w:rsidRDefault="00000000" w:rsidRPr="00000000" w14:paraId="0000001F">
      <w:pPr>
        <w:spacing w:line="240" w:lineRule="auto"/>
        <w:ind w:left="283" w:firstLine="0"/>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0">
      <w:pPr>
        <w:spacing w:line="240" w:lineRule="auto"/>
        <w:ind w:left="283"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1">
      <w:pPr>
        <w:numPr>
          <w:ilvl w:val="0"/>
          <w:numId w:val="11"/>
        </w:numPr>
        <w:spacing w:after="0" w:line="240" w:lineRule="auto"/>
        <w:ind w:left="283" w:firstLine="140.99999999999997"/>
        <w:jc w:val="center"/>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QUI SOMMES-NOUS ?</w:t>
      </w:r>
      <w:r w:rsidDel="00000000" w:rsidR="00000000" w:rsidRPr="00000000">
        <w:rPr>
          <w:rtl w:val="0"/>
        </w:rPr>
      </w:r>
    </w:p>
    <w:p w:rsidR="00000000" w:rsidDel="00000000" w:rsidP="00000000" w:rsidRDefault="00000000" w:rsidRPr="00000000" w14:paraId="00000022">
      <w:pPr>
        <w:spacing w:line="240" w:lineRule="auto"/>
        <w:ind w:left="283" w:firstLine="0"/>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3">
      <w:pPr>
        <w:numPr>
          <w:ilvl w:val="0"/>
          <w:numId w:val="13"/>
        </w:numPr>
        <w:shd w:fill="ffffff" w:val="clea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Le responsable du traitement de vos données personnelles est BidFinance spółka z ograniczoną odpowiedzialnością (société à responsabilité limitée), dont le siège social est situé au</w:t>
      </w:r>
      <w:r w:rsidDel="00000000" w:rsidR="00000000" w:rsidRPr="00000000">
        <w:rPr>
          <w:rFonts w:ascii="Times New Roman" w:cs="Times New Roman" w:eastAsia="Times New Roman" w:hAnsi="Times New Roman"/>
          <w:b w:val="1"/>
          <w:sz w:val="20"/>
          <w:szCs w:val="20"/>
          <w:vertAlign w:val="baseline"/>
          <w:rtl w:val="0"/>
        </w:rPr>
        <w:t xml:space="preserve"> 4, rue Kącik, 30-549 Cracovie, </w:t>
      </w:r>
      <w:r w:rsidDel="00000000" w:rsidR="00000000" w:rsidRPr="00000000">
        <w:rPr>
          <w:rFonts w:ascii="Times New Roman" w:cs="Times New Roman" w:eastAsia="Times New Roman" w:hAnsi="Times New Roman"/>
          <w:sz w:val="20"/>
          <w:szCs w:val="20"/>
          <w:vertAlign w:val="baseline"/>
          <w:rtl w:val="0"/>
        </w:rPr>
        <w:t xml:space="preserve">Pologne, inscrite au Registre des Entrepreneurs sous le numéro KRS : 0000975000, NIF (numéro d’identification fiscale) : 6793240675, REGON : 522206447. Le responsable du traitement des données est ci-après dénommé </w:t>
      </w:r>
      <w:r w:rsidDel="00000000" w:rsidR="00000000" w:rsidRPr="00000000">
        <w:rPr>
          <w:rFonts w:ascii="Times New Roman" w:cs="Times New Roman" w:eastAsia="Times New Roman" w:hAnsi="Times New Roman"/>
          <w:b w:val="1"/>
          <w:sz w:val="20"/>
          <w:szCs w:val="20"/>
          <w:vertAlign w:val="baseline"/>
          <w:rtl w:val="0"/>
        </w:rPr>
        <w:t xml:space="preserve">BidFinance</w:t>
      </w:r>
      <w:r w:rsidDel="00000000" w:rsidR="00000000" w:rsidRPr="00000000">
        <w:rPr>
          <w:rFonts w:ascii="Times New Roman" w:cs="Times New Roman" w:eastAsia="Times New Roman" w:hAnsi="Times New Roman"/>
          <w:sz w:val="20"/>
          <w:szCs w:val="20"/>
          <w:vertAlign w:val="baseline"/>
          <w:rtl w:val="0"/>
        </w:rPr>
        <w:t xml:space="preserve"> ou </w:t>
      </w:r>
      <w:r w:rsidDel="00000000" w:rsidR="00000000" w:rsidRPr="00000000">
        <w:rPr>
          <w:rFonts w:ascii="Times New Roman" w:cs="Times New Roman" w:eastAsia="Times New Roman" w:hAnsi="Times New Roman"/>
          <w:b w:val="1"/>
          <w:sz w:val="20"/>
          <w:szCs w:val="20"/>
          <w:vertAlign w:val="baseline"/>
          <w:rtl w:val="0"/>
        </w:rPr>
        <w:t xml:space="preserve">nous</w:t>
      </w:r>
      <w:r w:rsidDel="00000000" w:rsidR="00000000" w:rsidRPr="00000000">
        <w:rPr>
          <w:rFonts w:ascii="Times New Roman" w:cs="Times New Roman" w:eastAsia="Times New Roman" w:hAnsi="Times New Roman"/>
          <w:sz w:val="20"/>
          <w:szCs w:val="20"/>
          <w:vertAlign w:val="baseline"/>
          <w:rtl w:val="0"/>
        </w:rPr>
        <w:t xml:space="preserve">.</w:t>
      </w:r>
    </w:p>
    <w:p w:rsidR="00000000" w:rsidDel="00000000" w:rsidP="00000000" w:rsidRDefault="00000000" w:rsidRPr="00000000" w14:paraId="00000024">
      <w:pPr>
        <w:numPr>
          <w:ilvl w:val="0"/>
          <w:numId w:val="13"/>
        </w:numPr>
        <w:shd w:fill="ffffff" w:val="clear"/>
        <w:spacing w:after="0" w:line="240" w:lineRule="auto"/>
        <w:ind w:left="72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sz w:val="20"/>
          <w:szCs w:val="20"/>
          <w:vertAlign w:val="baseline"/>
          <w:rtl w:val="0"/>
        </w:rPr>
        <w:t xml:space="preserve">Si vous souhaitez nous contacter, il vous suffit de nous envoyer un courriel à : </w:t>
      </w:r>
      <w:r w:rsidDel="00000000" w:rsidR="00000000" w:rsidRPr="00000000">
        <w:rPr>
          <w:rFonts w:ascii="Times New Roman" w:cs="Times New Roman" w:eastAsia="Times New Roman" w:hAnsi="Times New Roman"/>
          <w:color w:val="000000"/>
          <w:sz w:val="20"/>
          <w:szCs w:val="20"/>
          <w:vertAlign w:val="baseline"/>
          <w:rtl w:val="0"/>
        </w:rPr>
        <w:t xml:space="preserve">info@bidfinance.pl ou envoyer un courrier à l’adresse suivante :</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BidFinance spółka z ograniczoną odpowiedzialnością</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ul. Kącik 4, 30-549 Kraków</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Pologne</w:t>
      </w:r>
      <w:r w:rsidDel="00000000" w:rsidR="00000000" w:rsidRPr="00000000">
        <w:rPr>
          <w:rFonts w:ascii="Times New Roman" w:cs="Times New Roman" w:eastAsia="Times New Roman" w:hAnsi="Times New Roman"/>
          <w:sz w:val="20"/>
          <w:szCs w:val="20"/>
          <w:vertAlign w:val="baseline"/>
          <w:rtl w:val="0"/>
        </w:rPr>
        <w:t xml:space="preserve">, en indiquant la mention « Données personnelles ».</w:t>
      </w:r>
      <w:r w:rsidDel="00000000" w:rsidR="00000000" w:rsidRPr="00000000">
        <w:rPr>
          <w:rtl w:val="0"/>
        </w:rPr>
      </w:r>
    </w:p>
    <w:p w:rsidR="00000000" w:rsidDel="00000000" w:rsidP="00000000" w:rsidRDefault="00000000" w:rsidRPr="00000000" w14:paraId="00000025">
      <w:pPr>
        <w:shd w:fill="ffffff" w:val="clear"/>
        <w:spacing w:line="240" w:lineRule="auto"/>
        <w:ind w:left="283"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6">
      <w:pPr>
        <w:shd w:fill="ffffff" w:val="clear"/>
        <w:spacing w:line="240" w:lineRule="auto"/>
        <w:ind w:left="283"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027">
      <w:pPr>
        <w:numPr>
          <w:ilvl w:val="0"/>
          <w:numId w:val="11"/>
        </w:numPr>
        <w:pBdr>
          <w:top w:space="0" w:sz="0" w:val="nil"/>
          <w:left w:space="0" w:sz="0" w:val="nil"/>
          <w:bottom w:space="0" w:sz="0" w:val="nil"/>
          <w:right w:space="0" w:sz="0" w:val="nil"/>
          <w:between w:space="0" w:sz="0" w:val="nil"/>
        </w:pBdr>
        <w:spacing w:after="0" w:line="240" w:lineRule="auto"/>
        <w:ind w:left="283" w:firstLine="140.99999999999997"/>
        <w:jc w:val="center"/>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COMMENT COLLECTONS-NOUS VOS DONNÉES PERSONNELLES ?</w:t>
      </w:r>
      <w:r w:rsidDel="00000000" w:rsidR="00000000" w:rsidRPr="00000000">
        <w:rPr>
          <w:rtl w:val="0"/>
        </w:rPr>
      </w:r>
    </w:p>
    <w:p w:rsidR="00000000" w:rsidDel="00000000" w:rsidP="00000000" w:rsidRDefault="00000000" w:rsidRPr="00000000" w14:paraId="00000028">
      <w:pPr>
        <w:spacing w:line="240" w:lineRule="auto"/>
        <w:ind w:left="283" w:firstLine="0"/>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9">
      <w:pPr>
        <w:numPr>
          <w:ilvl w:val="0"/>
          <w:numId w:val="1"/>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Nous collectons principalement vos données directement auprès de vous. Nous avons également pu obtenir vos données auprès d’un Participant pour lequel vous travaillez, qui nous les a fournies afin de créer un Compte pour vous sur la Plateforme BidFinance. Lors de l’inscription, afin de créer un Compte et de compléter le processus de vérification du Participant, vous nous fournissez vos coordonnées, nécessaires à l’utilisation de la Plateforme BidFinance. Pour nous permettre de fournir nos services au Participant, il est nécessaire que vous fournissiez vos données personnelles. Si vous ne fournissez pas vos données, nous ne pourrons malheureusement pas vous fournir nos services, y compris la création d’un compte sur notre plateforme BidFinance.</w:t>
      </w:r>
    </w:p>
    <w:p w:rsidR="00000000" w:rsidDel="00000000" w:rsidP="00000000" w:rsidRDefault="00000000" w:rsidRPr="00000000" w14:paraId="0000002A">
      <w:pPr>
        <w:spacing w:line="240" w:lineRule="auto"/>
        <w:ind w:left="720"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B">
      <w:pPr>
        <w:numPr>
          <w:ilvl w:val="0"/>
          <w:numId w:val="1"/>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Lors de l’utilisation de la plateforme BidFinance, nous recueillons également des informations sur l’appareil que vous utilisez, ainsi que sur vous en tant qu’utilisateur du compte et sur les transactions effectuées via ce compte.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numPr>
          <w:ilvl w:val="0"/>
          <w:numId w:val="1"/>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Nous maintenons également un profil sur LinkedIn afin de promouvoir notre activité. Nous recevons donc des données personnelles depuis la LinkedIn Ireland Unlimited Company.</w:t>
      </w:r>
      <w:r w:rsidDel="00000000" w:rsidR="00000000" w:rsidRPr="00000000">
        <w:rPr>
          <w:vertAlign w:val="baseline"/>
          <w:rtl w:val="0"/>
        </w:rPr>
        <w:t xml:space="preserve"> </w:t>
      </w:r>
      <w:r w:rsidDel="00000000" w:rsidR="00000000" w:rsidRPr="00000000">
        <w:rPr>
          <w:rFonts w:ascii="Times New Roman" w:cs="Times New Roman" w:eastAsia="Times New Roman" w:hAnsi="Times New Roman"/>
          <w:sz w:val="20"/>
          <w:szCs w:val="20"/>
          <w:vertAlign w:val="baseline"/>
          <w:rtl w:val="0"/>
        </w:rPr>
        <w:t xml:space="preserve">Nous avons accès uniquement aux données chiffrées pour une période donnée (nombre de profils ayant visité le profil, nombre de mentions du profil, nombre de nouveaux abonnés et nouveaux contacts, nombre et type de réactions sous la publication, nombre et contenu des commentaires, nombre de partages de la publication, contenu des messages envoyés via le service, données contenues dans le profil – y compris image, nom, formation, parcours professionnel, dans le cas des profils gérés par des entrepreneurs : durée moyenne d’emploi chez cet entrepreneur, personnes liées travaillant pour cet entrepreneur, formation de certains employés). Les données traitées au sein de la plateforme LinkedIn sont co-contrôlées par BidFinance et LinkedIn (LinkedIn Ireland Unlimited Company, Wilton Place, Dublin 2, Irlande). Les règles détaillées de la co-gestion des données, y compris les informations sur vos droits, sont décrites sur cette page : </w:t>
      </w:r>
      <w:hyperlink r:id="rId7">
        <w:r w:rsidDel="00000000" w:rsidR="00000000" w:rsidRPr="00000000">
          <w:rPr>
            <w:rFonts w:ascii="Times New Roman" w:cs="Times New Roman" w:eastAsia="Times New Roman" w:hAnsi="Times New Roman"/>
            <w:color w:val="467886"/>
            <w:sz w:val="20"/>
            <w:szCs w:val="20"/>
            <w:u w:val="single"/>
            <w:vertAlign w:val="baseline"/>
            <w:rtl w:val="0"/>
          </w:rPr>
          <w:t xml:space="preserve">https://legal.linkedin.com/pages-joint-controller-addendum</w:t>
        </w:r>
      </w:hyperlink>
      <w:r w:rsidDel="00000000" w:rsidR="00000000" w:rsidRPr="00000000">
        <w:rPr>
          <w:rFonts w:ascii="Times New Roman" w:cs="Times New Roman" w:eastAsia="Times New Roman" w:hAnsi="Times New Roman"/>
          <w:sz w:val="20"/>
          <w:szCs w:val="20"/>
          <w:vertAlign w:val="baseline"/>
          <w:rtl w:val="0"/>
        </w:rPr>
        <w:t xml:space="preserve">. Si vous disposez d’un compte LinkedIn, LinkedIn Ireland Unlimited Company, en tant que fournisseur de la plateforme LinkedIn, est également responsable du traitement de vos données personnelles et décide de manière autonome des finalités et des moyens de ce traitement. Veuillez noter que nous ne sommes responsables que dans la mesure des données personnelles que nous traitons. Si vous avez des doutes ou des questions concernant l’utilisation des données personnelles par LinkedIn Ireland Unlimited Company, veuillez lire attentivement leur politique de confidentialité avant d’utiliser la plateforme qu’ils fournissent.</w:t>
      </w:r>
    </w:p>
    <w:p w:rsidR="00000000" w:rsidDel="00000000" w:rsidP="00000000" w:rsidRDefault="00000000" w:rsidRPr="00000000" w14:paraId="0000002E">
      <w:pPr>
        <w:spacing w:line="240" w:lineRule="auto"/>
        <w:ind w:left="283"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F">
      <w:pPr>
        <w:spacing w:line="240" w:lineRule="auto"/>
        <w:ind w:left="283"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30">
      <w:pPr>
        <w:numPr>
          <w:ilvl w:val="0"/>
          <w:numId w:val="11"/>
        </w:numPr>
        <w:pBdr>
          <w:top w:space="0" w:sz="0" w:val="nil"/>
          <w:left w:space="0" w:sz="0" w:val="nil"/>
          <w:bottom w:space="0" w:sz="0" w:val="nil"/>
          <w:right w:space="0" w:sz="0" w:val="nil"/>
          <w:between w:space="0" w:sz="0" w:val="nil"/>
        </w:pBdr>
        <w:spacing w:after="0" w:line="240" w:lineRule="auto"/>
        <w:ind w:left="283" w:firstLine="140.99999999999997"/>
        <w:jc w:val="center"/>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POURQUOI TRAITONS-NOUS VOS DONNÉES PERSONNELLES ?</w:t>
      </w:r>
      <w:r w:rsidDel="00000000" w:rsidR="00000000" w:rsidRPr="00000000">
        <w:rPr>
          <w:rtl w:val="0"/>
        </w:rPr>
      </w:r>
    </w:p>
    <w:p w:rsidR="00000000" w:rsidDel="00000000" w:rsidP="00000000" w:rsidRDefault="00000000" w:rsidRPr="00000000" w14:paraId="00000031">
      <w:pPr>
        <w:spacing w:line="240" w:lineRule="auto"/>
        <w:ind w:left="283" w:firstLine="0"/>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32">
      <w:pPr>
        <w:numPr>
          <w:ilvl w:val="0"/>
          <w:numId w:val="6"/>
        </w:numPr>
        <w:spacing w:after="240" w:before="240" w:line="240" w:lineRule="auto"/>
        <w:ind w:left="72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Inscription sur la plateforme BidFinance — </w:t>
      </w:r>
      <w:r w:rsidDel="00000000" w:rsidR="00000000" w:rsidRPr="00000000">
        <w:rPr>
          <w:rFonts w:ascii="Times New Roman" w:cs="Times New Roman" w:eastAsia="Times New Roman" w:hAnsi="Times New Roman"/>
          <w:sz w:val="20"/>
          <w:szCs w:val="20"/>
          <w:vertAlign w:val="baseline"/>
          <w:rtl w:val="0"/>
        </w:rPr>
        <w:t xml:space="preserve">afin d’utiliser notre plateforme BidFinance, vous devez compléter le processus d’inscription et créer un compte. Les données fournies lors de l’inscription sont traitées dans le but de vérifier l’utilisateur, puis de vérifier son autorisation à gérer le compte et à accéder à l’ensemble des ressources et fonctionnalités de la plateforme BidFinance.</w:t>
      </w:r>
      <w:r w:rsidDel="00000000" w:rsidR="00000000" w:rsidRPr="00000000">
        <w:rPr>
          <w:rtl w:val="0"/>
        </w:rPr>
      </w:r>
    </w:p>
    <w:p w:rsidR="00000000" w:rsidDel="00000000" w:rsidP="00000000" w:rsidRDefault="00000000" w:rsidRPr="00000000" w14:paraId="00000033">
      <w:pPr>
        <w:numPr>
          <w:ilvl w:val="0"/>
          <w:numId w:val="6"/>
        </w:numPr>
        <w:spacing w:after="240" w:before="240" w:line="240" w:lineRule="auto"/>
        <w:ind w:left="72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Utilisation de la plateforme BidFinance – </w:t>
      </w:r>
      <w:r w:rsidDel="00000000" w:rsidR="00000000" w:rsidRPr="00000000">
        <w:rPr>
          <w:rFonts w:ascii="Times New Roman" w:cs="Times New Roman" w:eastAsia="Times New Roman" w:hAnsi="Times New Roman"/>
          <w:sz w:val="20"/>
          <w:szCs w:val="20"/>
          <w:vertAlign w:val="baseline"/>
          <w:rtl w:val="0"/>
        </w:rPr>
        <w:t xml:space="preserve">nous veillons à ce que la plateforme BidFinance fonctionne conformément à sa finalité, vous permettant de réaliser la vente ou l’achat de portefeuilles de créances. Nous pouvons créer et analyser des statistiques sur l’utilisation de la Plateforme afin d’améliorer en continu la qualité des services proposés, d’optimiser le fonctionnement de la plateforme BidFinance ainsi que sa sécurité, notamment en matière de protection contre les abus.</w:t>
      </w:r>
      <w:r w:rsidDel="00000000" w:rsidR="00000000" w:rsidRPr="00000000">
        <w:rPr>
          <w:rtl w:val="0"/>
        </w:rPr>
      </w:r>
    </w:p>
    <w:p w:rsidR="00000000" w:rsidDel="00000000" w:rsidP="00000000" w:rsidRDefault="00000000" w:rsidRPr="00000000" w14:paraId="00000034">
      <w:pPr>
        <w:numPr>
          <w:ilvl w:val="0"/>
          <w:numId w:val="6"/>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Exécution des obligations légales — </w:t>
      </w:r>
      <w:r w:rsidDel="00000000" w:rsidR="00000000" w:rsidRPr="00000000">
        <w:rPr>
          <w:rFonts w:ascii="Times New Roman" w:cs="Times New Roman" w:eastAsia="Times New Roman" w:hAnsi="Times New Roman"/>
          <w:sz w:val="20"/>
          <w:szCs w:val="20"/>
          <w:vertAlign w:val="baseline"/>
          <w:rtl w:val="0"/>
        </w:rPr>
        <w:t xml:space="preserve">nous remplissons les obligations prévues par la loi, y compris en matière fiscale et comptable, afin de tenir et conserver les registres comptables et fiscaux.</w:t>
      </w:r>
    </w:p>
    <w:p w:rsidR="00000000" w:rsidDel="00000000" w:rsidP="00000000" w:rsidRDefault="00000000" w:rsidRPr="00000000" w14:paraId="00000035">
      <w:pPr>
        <w:numPr>
          <w:ilvl w:val="0"/>
          <w:numId w:val="6"/>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Archivage et sauvegarde des données — </w:t>
      </w:r>
      <w:r w:rsidDel="00000000" w:rsidR="00000000" w:rsidRPr="00000000">
        <w:rPr>
          <w:rFonts w:ascii="Times New Roman" w:cs="Times New Roman" w:eastAsia="Times New Roman" w:hAnsi="Times New Roman"/>
          <w:sz w:val="20"/>
          <w:szCs w:val="20"/>
          <w:vertAlign w:val="baseline"/>
          <w:rtl w:val="0"/>
        </w:rPr>
        <w:t xml:space="preserve">nous conservons les documents et informations afin de justifier les circonstances entourant la conclusion et l’exécution d’un contrat, au cas où il serait nécessaire de prouver des éléments relatifs audit contrat.</w:t>
      </w:r>
    </w:p>
    <w:p w:rsidR="00000000" w:rsidDel="00000000" w:rsidP="00000000" w:rsidRDefault="00000000" w:rsidRPr="00000000" w14:paraId="00000036">
      <w:pPr>
        <w:numPr>
          <w:ilvl w:val="0"/>
          <w:numId w:val="6"/>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Enquête et défense des réclamations — </w:t>
      </w:r>
      <w:r w:rsidDel="00000000" w:rsidR="00000000" w:rsidRPr="00000000">
        <w:rPr>
          <w:rFonts w:ascii="Times New Roman" w:cs="Times New Roman" w:eastAsia="Times New Roman" w:hAnsi="Times New Roman"/>
          <w:sz w:val="20"/>
          <w:szCs w:val="20"/>
          <w:vertAlign w:val="baseline"/>
          <w:rtl w:val="0"/>
        </w:rPr>
        <w:t xml:space="preserve">à cette fin, nous pouvons traiter des données personnelles relatives à l’utilisation de nos services ou d’autres données nécessaires à l’enquête et à la défense de nos droits, ainsi qu’à la vérification des réclamations formulées.</w:t>
      </w:r>
    </w:p>
    <w:p w:rsidR="00000000" w:rsidDel="00000000" w:rsidP="00000000" w:rsidRDefault="00000000" w:rsidRPr="00000000" w14:paraId="00000037">
      <w:pPr>
        <w:numPr>
          <w:ilvl w:val="0"/>
          <w:numId w:val="6"/>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Réponse aux demandes et réclamations — </w:t>
      </w:r>
      <w:r w:rsidDel="00000000" w:rsidR="00000000" w:rsidRPr="00000000">
        <w:rPr>
          <w:rFonts w:ascii="Times New Roman" w:cs="Times New Roman" w:eastAsia="Times New Roman" w:hAnsi="Times New Roman"/>
          <w:sz w:val="20"/>
          <w:szCs w:val="20"/>
          <w:vertAlign w:val="baseline"/>
          <w:rtl w:val="0"/>
        </w:rPr>
        <w:t xml:space="preserve">afin de répondre au mieux à vos questions ou problèmes signalés, y compris ceux relatifs au contenu d’une Offre ou aux conditions d’une Transaction, nous traitons également les informations contenues dans la correspondance échangée.</w:t>
      </w:r>
    </w:p>
    <w:p w:rsidR="00000000" w:rsidDel="00000000" w:rsidP="00000000" w:rsidRDefault="00000000" w:rsidRPr="00000000" w14:paraId="00000038">
      <w:pPr>
        <w:numPr>
          <w:ilvl w:val="0"/>
          <w:numId w:val="6"/>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Gestion de notre page fan LinkedIn — </w:t>
      </w:r>
      <w:r w:rsidDel="00000000" w:rsidR="00000000" w:rsidRPr="00000000">
        <w:rPr>
          <w:rFonts w:ascii="Times New Roman" w:cs="Times New Roman" w:eastAsia="Times New Roman" w:hAnsi="Times New Roman"/>
          <w:sz w:val="20"/>
          <w:szCs w:val="20"/>
          <w:vertAlign w:val="baseline"/>
          <w:rtl w:val="0"/>
        </w:rPr>
        <w:t xml:space="preserve">les données que vous fournissez sur notre page fan sont traitées dans le but de mener des activités d’information liées à nos services sur les plateformes de médias sociaux.</w:t>
      </w:r>
    </w:p>
    <w:p w:rsidR="00000000" w:rsidDel="00000000" w:rsidP="00000000" w:rsidRDefault="00000000" w:rsidRPr="00000000" w14:paraId="00000039">
      <w:pPr>
        <w:numPr>
          <w:ilvl w:val="0"/>
          <w:numId w:val="6"/>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Prise de mesures contre les contenus illégaux et portant atteinte aux droits — </w:t>
      </w:r>
      <w:r w:rsidDel="00000000" w:rsidR="00000000" w:rsidRPr="00000000">
        <w:rPr>
          <w:rFonts w:ascii="Times New Roman" w:cs="Times New Roman" w:eastAsia="Times New Roman" w:hAnsi="Times New Roman"/>
          <w:sz w:val="20"/>
          <w:szCs w:val="20"/>
          <w:vertAlign w:val="baseline"/>
          <w:rtl w:val="0"/>
        </w:rPr>
        <w:t xml:space="preserve">nous pouvons traiter vos données personnelles afin de vous permettre de soumettre des notifications concernant des contenus illégaux et/ou des contenus enfreignant les Conditions Générales, d’en assurer l’examen et la notification de la décision prise, de déposer des plaintes relatives à ces décisions, ainsi que de prendre des mesures contre ces contenus, y compris à la suite d’ordres émanant des autorités et dans le but de transférer les données personnelles aux tribunaux, forces de l’ordre ou autres autorités publiques afin de respecter les exigences légales ou réglementaires. La fourniture des données personnelles dans le cadre de la soumission d’une notification ou d’une plainte constitue une exigence légale. La fourniture des données personnelles dans le cadre d’un signalement concernant un contenu portant atteinte aux Conditions Générales constitue une exigence contractuelle. Le fait de ne pas fournir ces données peut entraîner l’impossibilité de traiter le signalement ou la plainte. </w:t>
      </w:r>
    </w:p>
    <w:p w:rsidR="00000000" w:rsidDel="00000000" w:rsidP="00000000" w:rsidRDefault="00000000" w:rsidRPr="00000000" w14:paraId="0000003A">
      <w:pPr>
        <w:numPr>
          <w:ilvl w:val="0"/>
          <w:numId w:val="6"/>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Réalisation d’activités de marketing — afin de maintenir une relation commerciale avec vous ou avec le Participant que vous représentez et de vous fournir des informations concernant les services que nous proposons.</w:t>
      </w:r>
    </w:p>
    <w:p w:rsidR="00000000" w:rsidDel="00000000" w:rsidP="00000000" w:rsidRDefault="00000000" w:rsidRPr="00000000" w14:paraId="0000003B">
      <w:pPr>
        <w:spacing w:line="240" w:lineRule="auto"/>
        <w:ind w:left="720"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3C">
      <w:pPr>
        <w:spacing w:line="240" w:lineRule="auto"/>
        <w:ind w:left="283"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3D">
      <w:pPr>
        <w:numPr>
          <w:ilvl w:val="0"/>
          <w:numId w:val="11"/>
        </w:numPr>
        <w:pBdr>
          <w:top w:space="0" w:sz="0" w:val="nil"/>
          <w:left w:space="0" w:sz="0" w:val="nil"/>
          <w:bottom w:space="0" w:sz="0" w:val="nil"/>
          <w:right w:space="0" w:sz="0" w:val="nil"/>
          <w:between w:space="0" w:sz="0" w:val="nil"/>
        </w:pBdr>
        <w:spacing w:after="0" w:line="240" w:lineRule="auto"/>
        <w:ind w:left="283" w:firstLine="140.99999999999997"/>
        <w:jc w:val="center"/>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JUSQU’À QUEL POINT TRAITONS-NOUS VOS DONNÉES PERSONNELLES ?</w:t>
      </w:r>
      <w:r w:rsidDel="00000000" w:rsidR="00000000" w:rsidRPr="00000000">
        <w:rPr>
          <w:rtl w:val="0"/>
        </w:rPr>
      </w:r>
    </w:p>
    <w:p w:rsidR="00000000" w:rsidDel="00000000" w:rsidP="00000000" w:rsidRDefault="00000000" w:rsidRPr="00000000" w14:paraId="0000003E">
      <w:pPr>
        <w:numPr>
          <w:ilvl w:val="0"/>
          <w:numId w:val="12"/>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Inscription sur la plateforme BidFinance –</w:t>
      </w:r>
      <w:r w:rsidDel="00000000" w:rsidR="00000000" w:rsidRPr="00000000">
        <w:rPr>
          <w:rFonts w:ascii="Times New Roman" w:cs="Times New Roman" w:eastAsia="Times New Roman" w:hAnsi="Times New Roman"/>
          <w:sz w:val="20"/>
          <w:szCs w:val="20"/>
          <w:vertAlign w:val="baseline"/>
          <w:rtl w:val="0"/>
        </w:rPr>
        <w:t xml:space="preserve"> lors de l’inscription, il est nécessaire de fournir : le prénom et le nom de l’Utilisateur, son poste, l’entreprise (Participant) qu’il représente, son adresse e-mail et son numéro de téléphone. Si nous avons obtenu vos données de la part du Participant pour lequel vous travaillez, nous les avons reçues dans la portée suivante : prénom, nom, adresse e-mail et, éventuellement, numéro de téléphone. Vous devez également créer un mot de passe pour le compte, qui ne sera connu que de vous.</w:t>
      </w:r>
    </w:p>
    <w:p w:rsidR="00000000" w:rsidDel="00000000" w:rsidP="00000000" w:rsidRDefault="00000000" w:rsidRPr="00000000" w14:paraId="0000003F">
      <w:pPr>
        <w:numPr>
          <w:ilvl w:val="0"/>
          <w:numId w:val="12"/>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Utilisation de la plateforme BidFinance – </w:t>
      </w:r>
      <w:r w:rsidDel="00000000" w:rsidR="00000000" w:rsidRPr="00000000">
        <w:rPr>
          <w:rFonts w:ascii="Times New Roman" w:cs="Times New Roman" w:eastAsia="Times New Roman" w:hAnsi="Times New Roman"/>
          <w:sz w:val="20"/>
          <w:szCs w:val="20"/>
          <w:vertAlign w:val="baseline"/>
          <w:rtl w:val="0"/>
        </w:rPr>
        <w:t xml:space="preserve">afin de vous permettre d’utiliser toutes les fonctionnalités de la plateforme BidFinance, nous collectons des informations sur votre appareil (par exemple, adresse IP, navigateur ou résolution d’écran). Nous avons également accès aux informations concernant les Transactions effectuées depuis le Compte. </w:t>
      </w:r>
    </w:p>
    <w:p w:rsidR="00000000" w:rsidDel="00000000" w:rsidP="00000000" w:rsidRDefault="00000000" w:rsidRPr="00000000" w14:paraId="00000040">
      <w:pPr>
        <w:numPr>
          <w:ilvl w:val="0"/>
          <w:numId w:val="12"/>
        </w:numPr>
        <w:spacing w:after="240" w:before="240" w:line="240" w:lineRule="auto"/>
        <w:ind w:left="72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Réponse aux demandes et aux réclamations – </w:t>
      </w:r>
      <w:r w:rsidDel="00000000" w:rsidR="00000000" w:rsidRPr="00000000">
        <w:rPr>
          <w:rFonts w:ascii="Times New Roman" w:cs="Times New Roman" w:eastAsia="Times New Roman" w:hAnsi="Times New Roman"/>
          <w:sz w:val="20"/>
          <w:szCs w:val="20"/>
          <w:vertAlign w:val="baseline"/>
          <w:rtl w:val="0"/>
        </w:rPr>
        <w:t xml:space="preserve">afin de répondre au mieux à vos questions ou aux problèmes signalés, notamment ceux relatifs à une Offre ou aux conditions d’une Transaction, nous traitons également le contenu de la correspondance échangée. L’étendue des données fournies dans cette correspondance dépend de vous. </w:t>
      </w:r>
      <w:r w:rsidDel="00000000" w:rsidR="00000000" w:rsidRPr="00000000">
        <w:rPr>
          <w:rtl w:val="0"/>
        </w:rPr>
      </w:r>
    </w:p>
    <w:p w:rsidR="00000000" w:rsidDel="00000000" w:rsidP="00000000" w:rsidRDefault="00000000" w:rsidRPr="00000000" w14:paraId="00000041">
      <w:pPr>
        <w:numPr>
          <w:ilvl w:val="0"/>
          <w:numId w:val="12"/>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Exécution des obligations légales – </w:t>
      </w:r>
      <w:r w:rsidDel="00000000" w:rsidR="00000000" w:rsidRPr="00000000">
        <w:rPr>
          <w:rFonts w:ascii="Times New Roman" w:cs="Times New Roman" w:eastAsia="Times New Roman" w:hAnsi="Times New Roman"/>
          <w:sz w:val="20"/>
          <w:szCs w:val="20"/>
          <w:vertAlign w:val="baseline"/>
          <w:rtl w:val="0"/>
        </w:rPr>
        <w:t xml:space="preserve">l’étendue des données traitées découle des réglementations légales auxquelles nous sommes tenus de nous conformer, notamment les règles fiscales et comptables.</w:t>
      </w:r>
    </w:p>
    <w:p w:rsidR="00000000" w:rsidDel="00000000" w:rsidP="00000000" w:rsidRDefault="00000000" w:rsidRPr="00000000" w14:paraId="00000042">
      <w:pPr>
        <w:numPr>
          <w:ilvl w:val="0"/>
          <w:numId w:val="12"/>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Archivage et sauvegarde des données – </w:t>
      </w:r>
      <w:r w:rsidDel="00000000" w:rsidR="00000000" w:rsidRPr="00000000">
        <w:rPr>
          <w:rFonts w:ascii="Times New Roman" w:cs="Times New Roman" w:eastAsia="Times New Roman" w:hAnsi="Times New Roman"/>
          <w:sz w:val="20"/>
          <w:szCs w:val="20"/>
          <w:vertAlign w:val="baseline"/>
          <w:rtl w:val="0"/>
        </w:rPr>
        <w:t xml:space="preserve">nous conservons les données relatives à la conclusion ou à l’exécution d’un contrat dans la mesure nécessaire pour documenter les circonstances liées au contrat.</w:t>
      </w:r>
    </w:p>
    <w:p w:rsidR="00000000" w:rsidDel="00000000" w:rsidP="00000000" w:rsidRDefault="00000000" w:rsidRPr="00000000" w14:paraId="00000043">
      <w:pPr>
        <w:numPr>
          <w:ilvl w:val="0"/>
          <w:numId w:val="12"/>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Enquête et défense des réclamations – </w:t>
      </w:r>
      <w:r w:rsidDel="00000000" w:rsidR="00000000" w:rsidRPr="00000000">
        <w:rPr>
          <w:rFonts w:ascii="Times New Roman" w:cs="Times New Roman" w:eastAsia="Times New Roman" w:hAnsi="Times New Roman"/>
          <w:sz w:val="20"/>
          <w:szCs w:val="20"/>
          <w:vertAlign w:val="baseline"/>
          <w:rtl w:val="0"/>
        </w:rPr>
        <w:t xml:space="preserve">à cette fin, nous pouvons traiter des données personnelles relatives à la conclusion et à l’exécution d’un contrat ou concernant l’utilisation de nos services pouvant être à l’origine de la réclamation.</w:t>
      </w:r>
    </w:p>
    <w:p w:rsidR="00000000" w:rsidDel="00000000" w:rsidP="00000000" w:rsidRDefault="00000000" w:rsidRPr="00000000" w14:paraId="00000044">
      <w:pPr>
        <w:numPr>
          <w:ilvl w:val="0"/>
          <w:numId w:val="12"/>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Gestion de notre page LinkedIn – </w:t>
      </w:r>
      <w:r w:rsidDel="00000000" w:rsidR="00000000" w:rsidRPr="00000000">
        <w:rPr>
          <w:rFonts w:ascii="Times New Roman" w:cs="Times New Roman" w:eastAsia="Times New Roman" w:hAnsi="Times New Roman"/>
          <w:sz w:val="20"/>
          <w:szCs w:val="20"/>
          <w:vertAlign w:val="baseline"/>
          <w:rtl w:val="0"/>
        </w:rPr>
        <w:t xml:space="preserve">l’étendue des données que vous partagez avec nous dépend de vous, notamment si vous disposez d’un compte LinkedIn enregistré avec vos informations personnelles [complètes ou limitées] et des informations (par exemple dans les commentaires) que vous publiez sur notre page ou que vous nous envoyez par messages privés (via le chat LinkedIn).</w:t>
      </w:r>
    </w:p>
    <w:p w:rsidR="00000000" w:rsidDel="00000000" w:rsidP="00000000" w:rsidRDefault="00000000" w:rsidRPr="00000000" w14:paraId="00000045">
      <w:pPr>
        <w:numPr>
          <w:ilvl w:val="0"/>
          <w:numId w:val="12"/>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Prise de mesures contre les contenus illégaux et contrefaisants – </w:t>
      </w:r>
      <w:r w:rsidDel="00000000" w:rsidR="00000000" w:rsidRPr="00000000">
        <w:rPr>
          <w:rFonts w:ascii="Times New Roman" w:cs="Times New Roman" w:eastAsia="Times New Roman" w:hAnsi="Times New Roman"/>
          <w:sz w:val="20"/>
          <w:szCs w:val="20"/>
          <w:vertAlign w:val="baseline"/>
          <w:rtl w:val="0"/>
        </w:rPr>
        <w:t xml:space="preserve">afin de prendre les mesures requises, nous recueillons les informations indiquées dans les notifications et plaintes soumises, notamment le nom et prénom, l’adresse e-mail, les coordonnées de l’entité au nom de laquelle vous soumettez la notification ou la plainte, ainsi que d’autres données fournies dans la notification ou la plainte, l’adresse IP, et les données contenues dans le contenu envoyé ou publié sur la plateforme BidFinance, en lien avec lequel nous remplissons nos obligations relatives aux contenus illégaux et contrefaisants.</w:t>
      </w:r>
    </w:p>
    <w:p w:rsidR="00000000" w:rsidDel="00000000" w:rsidP="00000000" w:rsidRDefault="00000000" w:rsidRPr="00000000" w14:paraId="00000046">
      <w:pPr>
        <w:numPr>
          <w:ilvl w:val="0"/>
          <w:numId w:val="12"/>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Réalisation d’activités marketing – </w:t>
      </w:r>
      <w:r w:rsidDel="00000000" w:rsidR="00000000" w:rsidRPr="00000000">
        <w:rPr>
          <w:rFonts w:ascii="Times New Roman" w:cs="Times New Roman" w:eastAsia="Times New Roman" w:hAnsi="Times New Roman"/>
          <w:sz w:val="20"/>
          <w:szCs w:val="20"/>
          <w:vertAlign w:val="baseline"/>
          <w:rtl w:val="0"/>
        </w:rPr>
        <w:t xml:space="preserve">à des fins marketing, nous traiterons vos données personnelles telles que votre adresse e-mail ou votre numéro de téléphone, ainsi que le nom du Participant que vous représentez.</w:t>
      </w:r>
    </w:p>
    <w:p w:rsidR="00000000" w:rsidDel="00000000" w:rsidP="00000000" w:rsidRDefault="00000000" w:rsidRPr="00000000" w14:paraId="00000047">
      <w:pPr>
        <w:rPr>
          <w:vertAlign w:val="baseline"/>
        </w:rPr>
      </w:pPr>
      <w:r w:rsidDel="00000000" w:rsidR="00000000" w:rsidRPr="00000000">
        <w:rPr>
          <w:rtl w:val="0"/>
        </w:rPr>
      </w:r>
    </w:p>
    <w:p w:rsidR="00000000" w:rsidDel="00000000" w:rsidP="00000000" w:rsidRDefault="00000000" w:rsidRPr="00000000" w14:paraId="00000048">
      <w:pPr>
        <w:numPr>
          <w:ilvl w:val="0"/>
          <w:numId w:val="11"/>
        </w:numPr>
        <w:spacing w:after="240" w:before="240" w:line="240" w:lineRule="auto"/>
        <w:ind w:left="720" w:hanging="360"/>
        <w:jc w:val="center"/>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QUELLES SONT LES BASES JURIDIQUES DU TRAITEMENT DE VOS DONNÉES PERSONNELLES ?</w:t>
      </w:r>
      <w:r w:rsidDel="00000000" w:rsidR="00000000" w:rsidRPr="00000000">
        <w:rPr>
          <w:rtl w:val="0"/>
        </w:rPr>
      </w:r>
    </w:p>
    <w:p w:rsidR="00000000" w:rsidDel="00000000" w:rsidP="00000000" w:rsidRDefault="00000000" w:rsidRPr="00000000" w14:paraId="00000049">
      <w:pPr>
        <w:spacing w:line="240" w:lineRule="auto"/>
        <w:ind w:left="360"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Nous traiterons les données personnelles que nous obtenons dans les situations couvertes par la présente Politique de Confidentialité sur la base juridique suivante :</w:t>
      </w:r>
    </w:p>
    <w:p w:rsidR="00000000" w:rsidDel="00000000" w:rsidP="00000000" w:rsidRDefault="00000000" w:rsidRPr="00000000" w14:paraId="0000004A">
      <w:pPr>
        <w:spacing w:line="240" w:lineRule="auto"/>
        <w:ind w:left="360"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4B">
      <w:pPr>
        <w:numPr>
          <w:ilvl w:val="0"/>
          <w:numId w:val="2"/>
        </w:numPr>
        <w:spacing w:after="0" w:line="240" w:lineRule="auto"/>
        <w:ind w:left="72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L’inscription sur la plateforme BidFinance</w:t>
      </w:r>
      <w:r w:rsidDel="00000000" w:rsidR="00000000" w:rsidRPr="00000000">
        <w:rPr>
          <w:rFonts w:ascii="Times New Roman" w:cs="Times New Roman" w:eastAsia="Times New Roman" w:hAnsi="Times New Roman"/>
          <w:sz w:val="20"/>
          <w:szCs w:val="20"/>
          <w:vertAlign w:val="baseline"/>
          <w:rtl w:val="0"/>
        </w:rPr>
        <w:t xml:space="preserve">, ainsi que les données traitées dans le cadre de l’utilisation et de la gestion ultérieures du Compte – la base juridique du traitement de vos données est la nécessité de prendre les mesures requises à l’égard du Participant et à sa demande, préalablement à la conclusion d’un contrat, ainsi que l’exécution et le règlement du contrat relatif à l’utilisation du Compte, conclu par le Participant, conformément au Règlement de la plateforme BidFinance (article 6, paragraphe 1, point b) du RGPD). La base juridique du traitement de vos données personnelles en tant que représentant d’un Participant et en tant qu’Utilisateur est notre intérêt légitime (article 6, paragraphe 1, point f) du RGPD), consistant en la bonne exécution du contrat de fourniture de services électroniques conclu avec le Participant (personne morale) que vous représentez, en votre qualité de représentant ou d’employé (notamment, cela comprend la réalisation de l’inscription, la vérification du Participant, la gestion du Compte, l’utilisation de la plateforme BidFinance, y compris l’exécution des Transactions).</w:t>
      </w:r>
      <w:r w:rsidDel="00000000" w:rsidR="00000000" w:rsidRPr="00000000">
        <w:rPr>
          <w:rtl w:val="0"/>
        </w:rPr>
      </w:r>
    </w:p>
    <w:p w:rsidR="00000000" w:rsidDel="00000000" w:rsidP="00000000" w:rsidRDefault="00000000" w:rsidRPr="00000000" w14:paraId="0000004C">
      <w:pPr>
        <w:numPr>
          <w:ilvl w:val="0"/>
          <w:numId w:val="2"/>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L’analyse de l’utilisation de la plateforme BidFinance ainsi que l’amélioration de son fonctionnement et de sa sécurité, </w:t>
      </w:r>
      <w:r w:rsidDel="00000000" w:rsidR="00000000" w:rsidRPr="00000000">
        <w:rPr>
          <w:rFonts w:ascii="Times New Roman" w:cs="Times New Roman" w:eastAsia="Times New Roman" w:hAnsi="Times New Roman"/>
          <w:sz w:val="20"/>
          <w:szCs w:val="20"/>
          <w:vertAlign w:val="baseline"/>
          <w:rtl w:val="0"/>
        </w:rPr>
        <w:t xml:space="preserve">l’adaptation de l’affichage de la plateforme BidFinance, et la gestion des sessions pour faciliter son utilisation – la base juridique du traitement des données est notre intérêt légitime à garantir la transparence des services et leur utilisation ininterrompue (article 6, paragraphe 1, point f) du RGPD).</w:t>
      </w:r>
    </w:p>
    <w:p w:rsidR="00000000" w:rsidDel="00000000" w:rsidP="00000000" w:rsidRDefault="00000000" w:rsidRPr="00000000" w14:paraId="0000004D">
      <w:pPr>
        <w:numPr>
          <w:ilvl w:val="0"/>
          <w:numId w:val="2"/>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Répondre aux demandes et aux réclamations – </w:t>
      </w:r>
      <w:r w:rsidDel="00000000" w:rsidR="00000000" w:rsidRPr="00000000">
        <w:rPr>
          <w:rFonts w:ascii="Times New Roman" w:cs="Times New Roman" w:eastAsia="Times New Roman" w:hAnsi="Times New Roman"/>
          <w:sz w:val="20"/>
          <w:szCs w:val="20"/>
          <w:vertAlign w:val="baseline"/>
          <w:rtl w:val="0"/>
        </w:rPr>
        <w:t xml:space="preserve">la base juridique du traitement des données est notre intérêt légitime à gérer la correspondance dans le cadre de notre activité et à répondre aux demandes et aux réclamations reçues (article 6, paragraphe 1, point f) du RGPD).</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numPr>
          <w:ilvl w:val="0"/>
          <w:numId w:val="2"/>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Exécution des obligations légales – </w:t>
      </w:r>
      <w:r w:rsidDel="00000000" w:rsidR="00000000" w:rsidRPr="00000000">
        <w:rPr>
          <w:rFonts w:ascii="Times New Roman" w:cs="Times New Roman" w:eastAsia="Times New Roman" w:hAnsi="Times New Roman"/>
          <w:sz w:val="20"/>
          <w:szCs w:val="20"/>
          <w:vertAlign w:val="baseline"/>
          <w:rtl w:val="0"/>
        </w:rPr>
        <w:t xml:space="preserve">la base juridique du traitement des données est une obligation légale découlant du droit national et de l’Union européenne, y compris les obligations fiscales, comptables et les réglementations régissant la fourniture de services électroniques (article 6, paragraphe 1, point c) du RGPD).</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numPr>
          <w:ilvl w:val="0"/>
          <w:numId w:val="2"/>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Archivage et sauvegarde des données – </w:t>
      </w:r>
      <w:r w:rsidDel="00000000" w:rsidR="00000000" w:rsidRPr="00000000">
        <w:rPr>
          <w:rFonts w:ascii="Times New Roman" w:cs="Times New Roman" w:eastAsia="Times New Roman" w:hAnsi="Times New Roman"/>
          <w:sz w:val="20"/>
          <w:szCs w:val="20"/>
          <w:vertAlign w:val="baseline"/>
          <w:rtl w:val="0"/>
        </w:rPr>
        <w:t xml:space="preserve">la base juridique du traitement des données est l’obligation qui nous incombe, en tant que responsable du traitement, de garantir une protection adéquate des données (article 6, paragraphe 1, point c) du RGPD) ou notre intérêt légitime lié à la nécessité de conserver les documents et informations pour documenter les circonstances du contrat (article 6, paragraphe 1, point f) du RGPD).</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numPr>
          <w:ilvl w:val="0"/>
          <w:numId w:val="2"/>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Enquête et défense des réclamations – </w:t>
      </w:r>
      <w:r w:rsidDel="00000000" w:rsidR="00000000" w:rsidRPr="00000000">
        <w:rPr>
          <w:rFonts w:ascii="Times New Roman" w:cs="Times New Roman" w:eastAsia="Times New Roman" w:hAnsi="Times New Roman"/>
          <w:sz w:val="20"/>
          <w:szCs w:val="20"/>
          <w:vertAlign w:val="baseline"/>
          <w:rtl w:val="0"/>
        </w:rPr>
        <w:t xml:space="preserve">la base du traitement est notre intérêt légitime à établir, faire valoir et protéger nos droits, y compris devant les tribunaux et les autorités administratives (article 5, paragraphe 1, point f) du RGPD).</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numPr>
          <w:ilvl w:val="0"/>
          <w:numId w:val="2"/>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Gestion d’une page fan sur LinkedIn – </w:t>
      </w:r>
      <w:r w:rsidDel="00000000" w:rsidR="00000000" w:rsidRPr="00000000">
        <w:rPr>
          <w:rFonts w:ascii="Times New Roman" w:cs="Times New Roman" w:eastAsia="Times New Roman" w:hAnsi="Times New Roman"/>
          <w:sz w:val="20"/>
          <w:szCs w:val="20"/>
          <w:vertAlign w:val="baseline"/>
          <w:rtl w:val="0"/>
        </w:rPr>
        <w:t xml:space="preserve">la base du traitement des données est notre intérêt légitime à gérer une page fan et à promouvoir notre marque, à communiquer via LinkedIn, à informer les parties intéressées de nos services, à analyser les données statistiques fournies par LinkedIn afin d’adapter notre page fan aux préférences des utilisateurs (article 6, paragraphe 1, point f) du RGPD).</w:t>
      </w:r>
    </w:p>
    <w:p w:rsidR="00000000" w:rsidDel="00000000" w:rsidP="00000000" w:rsidRDefault="00000000" w:rsidRPr="00000000" w14:paraId="00000056">
      <w:pPr>
        <w:numPr>
          <w:ilvl w:val="0"/>
          <w:numId w:val="2"/>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Permettre la soumission de notifications et de réclamations concernant des contenus violant les Conditions Générales, examiner ces notifications et informer de la décision prise – </w:t>
      </w:r>
      <w:r w:rsidDel="00000000" w:rsidR="00000000" w:rsidRPr="00000000">
        <w:rPr>
          <w:rFonts w:ascii="Times New Roman" w:cs="Times New Roman" w:eastAsia="Times New Roman" w:hAnsi="Times New Roman"/>
          <w:sz w:val="20"/>
          <w:szCs w:val="20"/>
          <w:vertAlign w:val="baseline"/>
          <w:rtl w:val="0"/>
        </w:rPr>
        <w:t xml:space="preserve">la base du traitement des données est notre intérêt légitime à garantir la transparence des services et leur utilisation ininterrompue (article 6, paragraphe 1, point f) du RGPD).</w:t>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Le traitement des données liées aux actions contre les contenus illégaux – </w:t>
      </w:r>
      <w:r w:rsidDel="00000000" w:rsidR="00000000" w:rsidRPr="00000000">
        <w:rPr>
          <w:rFonts w:ascii="Times New Roman" w:cs="Times New Roman" w:eastAsia="Times New Roman" w:hAnsi="Times New Roman"/>
          <w:sz w:val="20"/>
          <w:szCs w:val="20"/>
          <w:vertAlign w:val="baseline"/>
          <w:rtl w:val="0"/>
        </w:rPr>
        <w:t xml:space="preserve">c`est nécessaire pour le respect d’une obligation légale (article 6, paragraphe 1, point c) du RGPD) à laquelle nous sommes soumis en tant que responsable du traitement, en particulier le règlement (UE) 2022/2065 du Parlement européen et du Conseil du 19 octobre 2022 relatif à un marché unique des services numériques et modifiant la directive 2000/31/CE (loi sur les services numériques).</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720"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La réalisation d’activités marketing — </w:t>
      </w:r>
      <w:r w:rsidDel="00000000" w:rsidR="00000000" w:rsidRPr="00000000">
        <w:rPr>
          <w:rFonts w:ascii="Times New Roman" w:cs="Times New Roman" w:eastAsia="Times New Roman" w:hAnsi="Times New Roman"/>
          <w:sz w:val="20"/>
          <w:szCs w:val="20"/>
          <w:vertAlign w:val="baseline"/>
          <w:rtl w:val="0"/>
        </w:rPr>
        <w:t xml:space="preserve">lorsque nous entretenons une relation commerciale existante, la base juridique du traitement des données est notre intérêt légitime à faire la promotion et à commercialiser nos services, à maintenir une bonne relation commerciale et à vous informer de nos offres actuelles (article 6, paragraphe 1, point f) du RGPD). Si une telle relation n’est pas encore établie, nous traiterons vos données sur la base de votre consentement à partir du moment où il est donné, et ce, pour une durée n’excédant pas celle du retrait de ce consentement (article 6, paragraphe 1, point a) du RGPD).</w:t>
      </w:r>
      <w:r w:rsidDel="00000000" w:rsidR="00000000" w:rsidRPr="00000000">
        <w:rPr>
          <w:rtl w:val="0"/>
        </w:rPr>
      </w:r>
    </w:p>
    <w:p w:rsidR="00000000" w:rsidDel="00000000" w:rsidP="00000000" w:rsidRDefault="00000000" w:rsidRPr="00000000" w14:paraId="0000005A">
      <w:pPr>
        <w:spacing w:line="240" w:lineRule="auto"/>
        <w:ind w:left="720"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5B">
      <w:pPr>
        <w:spacing w:line="240" w:lineRule="auto"/>
        <w:ind w:left="283"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5C">
      <w:pPr>
        <w:numPr>
          <w:ilvl w:val="0"/>
          <w:numId w:val="11"/>
        </w:numPr>
        <w:pBdr>
          <w:top w:space="0" w:sz="0" w:val="nil"/>
          <w:left w:space="0" w:sz="0" w:val="nil"/>
          <w:bottom w:space="0" w:sz="0" w:val="nil"/>
          <w:right w:space="0" w:sz="0" w:val="nil"/>
          <w:between w:space="0" w:sz="0" w:val="nil"/>
        </w:pBdr>
        <w:spacing w:after="0" w:line="240" w:lineRule="auto"/>
        <w:ind w:left="283" w:firstLine="140.99999999999997"/>
        <w:jc w:val="center"/>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COMBIEN DE TEMPS CONSERVONS-NOUS VOS DONNÉES PERSONNELLES ?</w:t>
      </w:r>
      <w:r w:rsidDel="00000000" w:rsidR="00000000" w:rsidRPr="00000000">
        <w:rPr>
          <w:rtl w:val="0"/>
        </w:rPr>
      </w:r>
    </w:p>
    <w:p w:rsidR="00000000" w:rsidDel="00000000" w:rsidP="00000000" w:rsidRDefault="00000000" w:rsidRPr="00000000" w14:paraId="0000005D">
      <w:pPr>
        <w:spacing w:line="240" w:lineRule="auto"/>
        <w:ind w:left="283" w:firstLine="0"/>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5E">
      <w:pPr>
        <w:numPr>
          <w:ilvl w:val="0"/>
          <w:numId w:val="7"/>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Si vous créez un Compte sur notre Plateforme BidFinance, vos données seront conservées jusqu’à la désactivation du Compte (soit par vous, soit par le Participant pour lequel vous travaillez), puis pendant la durée de la prescription des actions en justice. Nous conservons vos données afin de pouvoir répondre à d’éventuelles réclamations et protéger nos intérêts légitimes.</w:t>
      </w:r>
    </w:p>
    <w:p w:rsidR="00000000" w:rsidDel="00000000" w:rsidP="00000000" w:rsidRDefault="00000000" w:rsidRPr="00000000" w14:paraId="0000005F">
      <w:pPr>
        <w:numPr>
          <w:ilvl w:val="0"/>
          <w:numId w:val="7"/>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Si vous avez soumis une question ou une réclamation en tant qu’invité de la plateforme et que vous n’êtes pas un utilisateur enregistré, nous conservons vos données pendant le temps nécessaire afin de fournir les éclaircissements et réponses requis. La conservation de vos données nous permet de répondre à votre question de la meilleure manière possible.</w:t>
      </w:r>
    </w:p>
    <w:p w:rsidR="00000000" w:rsidDel="00000000" w:rsidP="00000000" w:rsidRDefault="00000000" w:rsidRPr="00000000" w14:paraId="00000060">
      <w:pPr>
        <w:numPr>
          <w:ilvl w:val="0"/>
          <w:numId w:val="7"/>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Les données traitées dans le but d’améliorer le fonctionnement et la sécurité de la plateforme BidFinance seront conservées pendant la durée nécessaire à la réalisation de cet objectif. En cas d’archivage et de sauvegarde, les données seront traitées pendant la période déterminée conformément à la politique de sauvegarde et d’archivage de BidFinance.</w:t>
      </w:r>
    </w:p>
    <w:p w:rsidR="00000000" w:rsidDel="00000000" w:rsidP="00000000" w:rsidRDefault="00000000" w:rsidRPr="00000000" w14:paraId="00000061">
      <w:pPr>
        <w:numPr>
          <w:ilvl w:val="0"/>
          <w:numId w:val="7"/>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Les données traitées aux fins de l’enquête et de la défense contre des réclamations seront conservées pendant une durée n’excédant pas celle du délai de prescription desdites réclamations.</w:t>
      </w:r>
    </w:p>
    <w:p w:rsidR="00000000" w:rsidDel="00000000" w:rsidP="00000000" w:rsidRDefault="00000000" w:rsidRPr="00000000" w14:paraId="00000062">
      <w:pPr>
        <w:numPr>
          <w:ilvl w:val="0"/>
          <w:numId w:val="7"/>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Les données que vous fournissez via LinkedIn sont traitées jusqu’à ce que vous supprimiez ces informations de la plateforme (par exemple, un commentaire), retiriez votre « like »/abonnement de notre page, ou supprimiez votre compte LinkedIn.</w:t>
      </w:r>
    </w:p>
    <w:p w:rsidR="00000000" w:rsidDel="00000000" w:rsidP="00000000" w:rsidRDefault="00000000" w:rsidRPr="00000000" w14:paraId="00000063">
      <w:pPr>
        <w:numPr>
          <w:ilvl w:val="0"/>
          <w:numId w:val="7"/>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Si vous soumettez une notification concernant un contenu illégal et/ou un contenu violant les Conditions Générales, les données fournies seront traitées jusqu’à l’expiration du délai de dépôt d’une réclamation et, en cas de réclamation, jusqu’à ce que vous soyez informé(e) de la décision prise concernant cette réclamation. Nous conservons les données personnelles traitées aux fins du respect des exigences légales ou réglementaires liées aux contenus illégaux et contrefaisants pendant la durée nécessaire à l’exécution de ces obligations légales.</w:t>
      </w:r>
    </w:p>
    <w:p w:rsidR="00000000" w:rsidDel="00000000" w:rsidP="00000000" w:rsidRDefault="00000000" w:rsidRPr="00000000" w14:paraId="00000064">
      <w:pPr>
        <w:numPr>
          <w:ilvl w:val="0"/>
          <w:numId w:val="7"/>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Les données traitées à des fins de marketing seront conservées pendant la durée de notre relation, jusqu’au retrait de votre consentement, si celui-ci nous a été donné.</w:t>
      </w:r>
    </w:p>
    <w:p w:rsidR="00000000" w:rsidDel="00000000" w:rsidP="00000000" w:rsidRDefault="00000000" w:rsidRPr="00000000" w14:paraId="00000065">
      <w:pPr>
        <w:numPr>
          <w:ilvl w:val="0"/>
          <w:numId w:val="7"/>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Dans tous les cas, nous ne traiterons toutefois vos données que jusqu’au moment où vous exprimerez une opposition effective à leur traitement (lorsque la base juridique du traitement est notre intérêt légitime), ou jusqu’au retrait de votre consentement, si ce dernier constitue la base légale du traitement.</w:t>
      </w:r>
    </w:p>
    <w:p w:rsidR="00000000" w:rsidDel="00000000" w:rsidP="00000000" w:rsidRDefault="00000000" w:rsidRPr="00000000" w14:paraId="00000066">
      <w:pPr>
        <w:spacing w:line="240" w:lineRule="auto"/>
        <w:ind w:left="283"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720" w:firstLine="0"/>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68">
      <w:pPr>
        <w:numPr>
          <w:ilvl w:val="0"/>
          <w:numId w:val="11"/>
        </w:numPr>
        <w:pBdr>
          <w:top w:space="0" w:sz="0" w:val="nil"/>
          <w:left w:space="0" w:sz="0" w:val="nil"/>
          <w:bottom w:space="0" w:sz="0" w:val="nil"/>
          <w:right w:space="0" w:sz="0" w:val="nil"/>
          <w:between w:space="0" w:sz="0" w:val="nil"/>
        </w:pBdr>
        <w:spacing w:after="0" w:line="240" w:lineRule="auto"/>
        <w:ind w:left="283" w:firstLine="140.99999999999997"/>
        <w:jc w:val="center"/>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QUI SONT LES DESTINATAIRES DE VOS DONNÉES PERSONNELLES ?</w:t>
      </w:r>
      <w:r w:rsidDel="00000000" w:rsidR="00000000" w:rsidRPr="00000000">
        <w:rPr>
          <w:rtl w:val="0"/>
        </w:rPr>
      </w:r>
    </w:p>
    <w:p w:rsidR="00000000" w:rsidDel="00000000" w:rsidP="00000000" w:rsidRDefault="00000000" w:rsidRPr="00000000" w14:paraId="00000069">
      <w:pPr>
        <w:spacing w:line="240" w:lineRule="auto"/>
        <w:ind w:left="283" w:firstLine="0"/>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6A">
      <w:pPr>
        <w:numPr>
          <w:ilvl w:val="0"/>
          <w:numId w:val="8"/>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Nous communiquons vos données à d’autres entités uniquement lorsque cela est nécessaire à la fourniture de nos services ou lorsque cela est requis pour le développement et l’amélioration de notre offre. Il s’agit toujours d’entités spécialisées dans leurs domaines respectifs qui nous fournissent des services professionnels. Les catégories d’entités auxquelles vos données peuvent être communiquées comprennent :</w:t>
      </w:r>
    </w:p>
    <w:p w:rsidR="00000000" w:rsidDel="00000000" w:rsidP="00000000" w:rsidRDefault="00000000" w:rsidRPr="00000000" w14:paraId="0000006B">
      <w:pPr>
        <w:numPr>
          <w:ilvl w:val="0"/>
          <w:numId w:val="3"/>
        </w:numPr>
        <w:spacing w:after="0" w:line="240" w:lineRule="auto"/>
        <w:ind w:left="1133" w:hanging="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les sociétés fournissant des services informatiques — ce qui nous permet de maintenir l’infrastructure et les logiciels utilisés pour faire fonctionner et soutenir la plateforme BidFinance ;</w:t>
      </w:r>
    </w:p>
    <w:p w:rsidR="00000000" w:rsidDel="00000000" w:rsidP="00000000" w:rsidRDefault="00000000" w:rsidRPr="00000000" w14:paraId="0000006C">
      <w:pPr>
        <w:numPr>
          <w:ilvl w:val="0"/>
          <w:numId w:val="3"/>
        </w:numPr>
        <w:spacing w:after="0" w:line="240" w:lineRule="auto"/>
        <w:ind w:left="1133" w:hanging="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les sociétés fournissant des services comptables et juridiques — ce qui nous permet d’assurer correctement la prestation des services que nous proposons ;</w:t>
      </w:r>
    </w:p>
    <w:p w:rsidR="00000000" w:rsidDel="00000000" w:rsidP="00000000" w:rsidRDefault="00000000" w:rsidRPr="00000000" w14:paraId="0000006D">
      <w:pPr>
        <w:numPr>
          <w:ilvl w:val="0"/>
          <w:numId w:val="3"/>
        </w:numPr>
        <w:spacing w:after="0" w:line="240" w:lineRule="auto"/>
        <w:ind w:left="1133" w:hanging="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d’autres destinataires, si vous leur avez donné votre consentement ou si le transfert de données à leur intention est nécessaire pour protéger vos intérêts vitaux ou ceux d’autres personnes, ou dans l’intérêt public.</w:t>
      </w:r>
    </w:p>
    <w:p w:rsidR="00000000" w:rsidDel="00000000" w:rsidP="00000000" w:rsidRDefault="00000000" w:rsidRPr="00000000" w14:paraId="0000006E">
      <w:pPr>
        <w:numPr>
          <w:ilvl w:val="0"/>
          <w:numId w:val="8"/>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Nous pouvons également communiquer des données personnelles à des entités auxquelles cette divulgation est exigée par la loi applicable, une ordonnance judiciaire ou toute autre autorité, y compris des organismes de l’administration publique, les autorités chargées de l’application de la loi, qui demandent l’accès à des données personnelles dans le cadre de leurs compétences légales, ou auxquelles nous divulguons des données personnelles en vertu d’une obligation prévue par la loi applicable.</w:t>
      </w:r>
    </w:p>
    <w:p w:rsidR="00000000" w:rsidDel="00000000" w:rsidP="00000000" w:rsidRDefault="00000000" w:rsidRPr="00000000" w14:paraId="0000006F">
      <w:pPr>
        <w:numPr>
          <w:ilvl w:val="0"/>
          <w:numId w:val="8"/>
        </w:numPr>
        <w:spacing w:after="240" w:before="24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Dans tous les cas où nous communiquons vos données à d’autres entités, nous le faisons en conformité avec les réglementations légales applicables. Si nos prestataires de services traitent vos données pour notre compte, ils sont tenus de garantir la mise en œuvre de mesures techniques et organisationnelles protégeant vos données personnelles et répondant aux exigences du Règlement Général sur la Protection des Données (RGPD). </w:t>
      </w:r>
    </w:p>
    <w:p w:rsidR="00000000" w:rsidDel="00000000" w:rsidP="00000000" w:rsidRDefault="00000000" w:rsidRPr="00000000" w14:paraId="00000070">
      <w:pPr>
        <w:spacing w:line="240" w:lineRule="auto"/>
        <w:ind w:left="283"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71">
      <w:pPr>
        <w:numPr>
          <w:ilvl w:val="0"/>
          <w:numId w:val="11"/>
        </w:numPr>
        <w:pBdr>
          <w:top w:space="0" w:sz="0" w:val="nil"/>
          <w:left w:space="0" w:sz="0" w:val="nil"/>
          <w:bottom w:space="0" w:sz="0" w:val="nil"/>
          <w:right w:space="0" w:sz="0" w:val="nil"/>
          <w:between w:space="0" w:sz="0" w:val="nil"/>
        </w:pBdr>
        <w:spacing w:after="0" w:line="240" w:lineRule="auto"/>
        <w:ind w:left="283" w:firstLine="140.99999999999997"/>
        <w:jc w:val="center"/>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QUELS SONT VOS DROITS CONCERNANT LE TRAITEMENT DE VOS DONNÉES PERSONNELLES ?</w:t>
      </w:r>
      <w:r w:rsidDel="00000000" w:rsidR="00000000" w:rsidRPr="00000000">
        <w:rPr>
          <w:rtl w:val="0"/>
        </w:rPr>
      </w:r>
    </w:p>
    <w:p w:rsidR="00000000" w:rsidDel="00000000" w:rsidP="00000000" w:rsidRDefault="00000000" w:rsidRPr="00000000" w14:paraId="00000072">
      <w:pPr>
        <w:spacing w:line="240" w:lineRule="auto"/>
        <w:ind w:left="283" w:firstLine="0"/>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73">
      <w:pPr>
        <w:numPr>
          <w:ilvl w:val="0"/>
          <w:numId w:val="5"/>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Les règlements sur la protection des données personnelles vous accordent un ensemble de droits que vous pouvez exercer à tout moment. Ceux-ci comprennent notamment :</w:t>
      </w:r>
    </w:p>
    <w:p w:rsidR="00000000" w:rsidDel="00000000" w:rsidP="00000000" w:rsidRDefault="00000000" w:rsidRPr="00000000" w14:paraId="00000074">
      <w:pPr>
        <w:numPr>
          <w:ilvl w:val="0"/>
          <w:numId w:val="3"/>
        </w:numPr>
        <w:pBdr>
          <w:top w:space="0" w:sz="0" w:val="nil"/>
          <w:left w:space="0" w:sz="0" w:val="nil"/>
          <w:bottom w:space="0" w:sz="0" w:val="nil"/>
          <w:right w:space="0" w:sz="0" w:val="nil"/>
          <w:between w:space="0" w:sz="0" w:val="nil"/>
        </w:pBdr>
        <w:spacing w:after="0" w:line="240" w:lineRule="auto"/>
        <w:ind w:left="1133" w:hanging="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votre droit à l`information, d’accéder à vos données personnelles et de recevoir des copies de ces données ;</w:t>
      </w:r>
    </w:p>
    <w:p w:rsidR="00000000" w:rsidDel="00000000" w:rsidP="00000000" w:rsidRDefault="00000000" w:rsidRPr="00000000" w14:paraId="00000075">
      <w:pPr>
        <w:numPr>
          <w:ilvl w:val="0"/>
          <w:numId w:val="3"/>
        </w:numPr>
        <w:pBdr>
          <w:top w:space="0" w:sz="0" w:val="nil"/>
          <w:left w:space="0" w:sz="0" w:val="nil"/>
          <w:bottom w:space="0" w:sz="0" w:val="nil"/>
          <w:right w:space="0" w:sz="0" w:val="nil"/>
          <w:between w:space="0" w:sz="0" w:val="nil"/>
        </w:pBdr>
        <w:spacing w:after="0" w:line="240" w:lineRule="auto"/>
        <w:ind w:left="1133" w:hanging="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votre droit de retirer votre consentement ;</w:t>
      </w:r>
    </w:p>
    <w:p w:rsidR="00000000" w:rsidDel="00000000" w:rsidP="00000000" w:rsidRDefault="00000000" w:rsidRPr="00000000" w14:paraId="00000076">
      <w:pPr>
        <w:numPr>
          <w:ilvl w:val="0"/>
          <w:numId w:val="3"/>
        </w:numPr>
        <w:pBdr>
          <w:top w:space="0" w:sz="0" w:val="nil"/>
          <w:left w:space="0" w:sz="0" w:val="nil"/>
          <w:bottom w:space="0" w:sz="0" w:val="nil"/>
          <w:right w:space="0" w:sz="0" w:val="nil"/>
          <w:between w:space="0" w:sz="0" w:val="nil"/>
        </w:pBdr>
        <w:spacing w:after="0" w:line="240" w:lineRule="auto"/>
        <w:ind w:left="1133" w:hanging="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le droit de rectifier vos données ;</w:t>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spacing w:after="0" w:line="240" w:lineRule="auto"/>
        <w:ind w:left="1133" w:hanging="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le droit le droit à l’effacement de vos données;</w:t>
      </w:r>
    </w:p>
    <w:p w:rsidR="00000000" w:rsidDel="00000000" w:rsidP="00000000" w:rsidRDefault="00000000" w:rsidRPr="00000000" w14:paraId="00000078">
      <w:pPr>
        <w:numPr>
          <w:ilvl w:val="0"/>
          <w:numId w:val="3"/>
        </w:numPr>
        <w:pBdr>
          <w:top w:space="0" w:sz="0" w:val="nil"/>
          <w:left w:space="0" w:sz="0" w:val="nil"/>
          <w:bottom w:space="0" w:sz="0" w:val="nil"/>
          <w:right w:space="0" w:sz="0" w:val="nil"/>
          <w:between w:space="0" w:sz="0" w:val="nil"/>
        </w:pBdr>
        <w:spacing w:after="0" w:line="240" w:lineRule="auto"/>
        <w:ind w:left="1133" w:hanging="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le droit de s’opposer au traitement de vos données ;</w:t>
      </w:r>
    </w:p>
    <w:p w:rsidR="00000000" w:rsidDel="00000000" w:rsidP="00000000" w:rsidRDefault="00000000" w:rsidRPr="00000000" w14:paraId="00000079">
      <w:pPr>
        <w:numPr>
          <w:ilvl w:val="0"/>
          <w:numId w:val="3"/>
        </w:numPr>
        <w:pBdr>
          <w:top w:space="0" w:sz="0" w:val="nil"/>
          <w:left w:space="0" w:sz="0" w:val="nil"/>
          <w:bottom w:space="0" w:sz="0" w:val="nil"/>
          <w:right w:space="0" w:sz="0" w:val="nil"/>
          <w:between w:space="0" w:sz="0" w:val="nil"/>
        </w:pBdr>
        <w:spacing w:after="0" w:line="240" w:lineRule="auto"/>
        <w:ind w:left="1133" w:hanging="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le droit de restreindre le traitement de vos données ;</w:t>
      </w:r>
    </w:p>
    <w:p w:rsidR="00000000" w:rsidDel="00000000" w:rsidP="00000000" w:rsidRDefault="00000000" w:rsidRPr="00000000" w14:paraId="0000007A">
      <w:pPr>
        <w:numPr>
          <w:ilvl w:val="0"/>
          <w:numId w:val="3"/>
        </w:numPr>
        <w:pBdr>
          <w:top w:space="0" w:sz="0" w:val="nil"/>
          <w:left w:space="0" w:sz="0" w:val="nil"/>
          <w:bottom w:space="0" w:sz="0" w:val="nil"/>
          <w:right w:space="0" w:sz="0" w:val="nil"/>
          <w:between w:space="0" w:sz="0" w:val="nil"/>
        </w:pBdr>
        <w:spacing w:after="0" w:line="240" w:lineRule="auto"/>
        <w:ind w:left="1133" w:hanging="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le droit de transférer vos données à un autre responsable du traitement.</w:t>
      </w:r>
    </w:p>
    <w:p w:rsidR="00000000" w:rsidDel="00000000" w:rsidP="00000000" w:rsidRDefault="00000000" w:rsidRPr="00000000" w14:paraId="0000007B">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Vous pouvez exercer les droits mentionnés ci-dessus en nous contactant par courriel à l’adresse : info@bidfinance.pl ou en nous écrivant à l’adresse suivante : BidFinance spółka z ograniczoną odpowiedzialnością, ul. Kącik 4, 30-549 Kraków, Pologne en indiquant la mention « Données personnelles ».</w:t>
      </w:r>
    </w:p>
    <w:p w:rsidR="00000000" w:rsidDel="00000000" w:rsidP="00000000" w:rsidRDefault="00000000" w:rsidRPr="00000000" w14:paraId="0000007C">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Si vous estimez que nous avons, de quelque manière que ce soit, violé les règles relatives au traitement de vos données personnelles, vous avez le droit d’adresser une plainte directement à l’autorité de contrôle (dans la plupart des cas : Commission Nationale de l’Informatique et des Libertés, 3 place de Fontenoy TSA 80175 75334 Paris Cedex 07, France). Lors de l’exercice de ce droit, vous devrez fournir une description complète de la situation et indiquer quelle action vous considérez comme ayant porté atteinte à vos droits ou libertés. La plainte doit être déposée directement auprès de ladite autorité de contrôle.</w:t>
      </w:r>
    </w:p>
    <w:p w:rsidR="00000000" w:rsidDel="00000000" w:rsidP="00000000" w:rsidRDefault="00000000" w:rsidRPr="00000000" w14:paraId="0000007D">
      <w:pPr>
        <w:spacing w:line="240" w:lineRule="auto"/>
        <w:ind w:left="283"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07E">
      <w:pPr>
        <w:numPr>
          <w:ilvl w:val="0"/>
          <w:numId w:val="11"/>
        </w:numPr>
        <w:pBdr>
          <w:top w:space="0" w:sz="0" w:val="nil"/>
          <w:left w:space="0" w:sz="0" w:val="nil"/>
          <w:bottom w:space="0" w:sz="0" w:val="nil"/>
          <w:right w:space="0" w:sz="0" w:val="nil"/>
          <w:between w:space="0" w:sz="0" w:val="nil"/>
        </w:pBdr>
        <w:spacing w:after="0" w:line="240" w:lineRule="auto"/>
        <w:ind w:left="283" w:firstLine="140.99999999999997"/>
        <w:jc w:val="center"/>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VOS DONNÉES SERONT-ELLES TRANSFÉRÉES EN DEHORS DE L’ESPACE ÉCONOMIQUE EUROPÉEN (EEE) ?</w:t>
      </w:r>
      <w:r w:rsidDel="00000000" w:rsidR="00000000" w:rsidRPr="00000000">
        <w:rPr>
          <w:rtl w:val="0"/>
        </w:rPr>
      </w:r>
    </w:p>
    <w:p w:rsidR="00000000" w:rsidDel="00000000" w:rsidP="00000000" w:rsidRDefault="00000000" w:rsidRPr="00000000" w14:paraId="0000007F">
      <w:pPr>
        <w:spacing w:line="240" w:lineRule="auto"/>
        <w:ind w:left="283"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0">
      <w:pPr>
        <w:numPr>
          <w:ilvl w:val="0"/>
          <w:numId w:val="4"/>
        </w:numPr>
        <w:spacing w:after="0" w:line="240" w:lineRule="auto"/>
        <w:ind w:left="720" w:hanging="360"/>
        <w:jc w:val="both"/>
        <w:rPr/>
      </w:pPr>
      <w:r w:rsidDel="00000000" w:rsidR="00000000" w:rsidRPr="00000000">
        <w:rPr>
          <w:rFonts w:ascii="Times New Roman" w:cs="Times New Roman" w:eastAsia="Times New Roman" w:hAnsi="Times New Roman"/>
          <w:sz w:val="20"/>
          <w:szCs w:val="20"/>
          <w:vertAlign w:val="baseline"/>
          <w:rtl w:val="0"/>
        </w:rPr>
        <w:t xml:space="preserve">Vos données personnelles peuvent être transférées à des entités situées en dehors de l’Espace économique européen (EEE), y compris aux États-Unis, avec lesquelles nous collaborons. Chaque fois que vos données personnelles sont transférées en dehors de l’Espace économique européen (EEE) ou vers des pays qui n’offrent pas un niveau de protection équivalent ou adéquat pour vos données personnelles, nous veillerons à ce que ce transfert repose sur une base juridique valide et soit accompagné des garanties légalement requises.</w:t>
      </w:r>
    </w:p>
    <w:p w:rsidR="00000000" w:rsidDel="00000000" w:rsidP="00000000" w:rsidRDefault="00000000" w:rsidRPr="00000000" w14:paraId="00000081">
      <w:pPr>
        <w:spacing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2">
      <w:pPr>
        <w:spacing w:line="240" w:lineRule="auto"/>
        <w:ind w:left="283"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3">
      <w:pPr>
        <w:numPr>
          <w:ilvl w:val="0"/>
          <w:numId w:val="11"/>
        </w:numPr>
        <w:pBdr>
          <w:top w:space="0" w:sz="0" w:val="nil"/>
          <w:left w:space="0" w:sz="0" w:val="nil"/>
          <w:bottom w:space="0" w:sz="0" w:val="nil"/>
          <w:right w:space="0" w:sz="0" w:val="nil"/>
          <w:between w:space="0" w:sz="0" w:val="nil"/>
        </w:pBdr>
        <w:spacing w:after="0" w:line="240" w:lineRule="auto"/>
        <w:ind w:left="283" w:firstLine="140.99999999999997"/>
        <w:jc w:val="center"/>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PRISE DE DÉCISION AUTOMATISÉE, Y COMPRIS LE PROFILAGE</w:t>
      </w:r>
      <w:r w:rsidDel="00000000" w:rsidR="00000000" w:rsidRPr="00000000">
        <w:rPr>
          <w:rtl w:val="0"/>
        </w:rPr>
      </w:r>
    </w:p>
    <w:p w:rsidR="00000000" w:rsidDel="00000000" w:rsidP="00000000" w:rsidRDefault="00000000" w:rsidRPr="00000000" w14:paraId="00000084">
      <w:pPr>
        <w:spacing w:line="240" w:lineRule="auto"/>
        <w:ind w:left="283" w:firstLine="0"/>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85">
      <w:pPr>
        <w:numPr>
          <w:ilvl w:val="0"/>
          <w:numId w:val="9"/>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Vos données personnelles ne feront pas l’objet d’une prise de décision automatisée, y compris le profilage.</w:t>
      </w:r>
    </w:p>
    <w:p w:rsidR="00000000" w:rsidDel="00000000" w:rsidP="00000000" w:rsidRDefault="00000000" w:rsidRPr="00000000" w14:paraId="00000086">
      <w:pPr>
        <w:spacing w:line="240" w:lineRule="auto"/>
        <w:ind w:left="720"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7">
      <w:pPr>
        <w:spacing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13. FOURNITURE DES DONNÉES</w:t>
      </w:r>
      <w:r w:rsidDel="00000000" w:rsidR="00000000" w:rsidRPr="00000000">
        <w:rPr>
          <w:rtl w:val="0"/>
        </w:rPr>
      </w:r>
    </w:p>
    <w:p w:rsidR="00000000" w:rsidDel="00000000" w:rsidP="00000000" w:rsidRDefault="00000000" w:rsidRPr="00000000" w14:paraId="00000088">
      <w:pPr>
        <w:spacing w:line="240" w:lineRule="auto"/>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0"/>
          <w:szCs w:val="20"/>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fourniture de données personnelles est volontaire, mais dans certaines situations, elle peut être nécessaire pour vous permettre d’utiliser la plateforme BidFinance, de conclure un contrat ou de répondre à une question que vous avez posée.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0"/>
          <w:szCs w:val="20"/>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fourniture de données personnelles dans le cadre de la soumission de notifications et de réclamations concernant des contenus illégaux ou portant atteinte aux droits est une exigence légale. Le fait de ne pas fournir ces données peut entraîner l’impossibilité de traiter le signalement ou la plainte.  </w:t>
      </w:r>
    </w:p>
    <w:p w:rsidR="00000000" w:rsidDel="00000000" w:rsidP="00000000" w:rsidRDefault="00000000" w:rsidRPr="00000000" w14:paraId="0000008B">
      <w:pPr>
        <w:spacing w:line="240" w:lineRule="auto"/>
        <w:ind w:left="283"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C">
      <w:pPr>
        <w:spacing w:line="240" w:lineRule="auto"/>
        <w:ind w:left="283"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D">
      <w:pPr>
        <w:numPr>
          <w:ilvl w:val="0"/>
          <w:numId w:val="11"/>
        </w:numPr>
        <w:pBdr>
          <w:top w:space="0" w:sz="0" w:val="nil"/>
          <w:left w:space="0" w:sz="0" w:val="nil"/>
          <w:bottom w:space="0" w:sz="0" w:val="nil"/>
          <w:right w:space="0" w:sz="0" w:val="nil"/>
          <w:between w:space="0" w:sz="0" w:val="nil"/>
        </w:pBdr>
        <w:spacing w:after="0" w:line="240" w:lineRule="auto"/>
        <w:ind w:left="283" w:firstLine="140.99999999999997"/>
        <w:jc w:val="center"/>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1"/>
          <w:sz w:val="20"/>
          <w:szCs w:val="20"/>
          <w:vertAlign w:val="baseline"/>
          <w:rtl w:val="0"/>
        </w:rPr>
        <w:t xml:space="preserve">MODIFICATIONS DE CE DOCUMENT</w:t>
      </w:r>
      <w:r w:rsidDel="00000000" w:rsidR="00000000" w:rsidRPr="00000000">
        <w:rPr>
          <w:rtl w:val="0"/>
        </w:rPr>
      </w:r>
    </w:p>
    <w:p w:rsidR="00000000" w:rsidDel="00000000" w:rsidP="00000000" w:rsidRDefault="00000000" w:rsidRPr="00000000" w14:paraId="0000008E">
      <w:pPr>
        <w:spacing w:line="240" w:lineRule="auto"/>
        <w:ind w:left="283" w:firstLine="0"/>
        <w:jc w:val="cente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8F">
      <w:pPr>
        <w:numPr>
          <w:ilvl w:val="0"/>
          <w:numId w:val="10"/>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Nous pouvons mettre à jour la politique de confidentialité de la plateforme BidFinance afin de refléter les modifications de nos pratiques d'information relatives au traitement des données personnelles. En cas de modifications importantes, nous vous en informerons par e-mail et/ou via une notification sur votre compte avant leur entrée en vigueur. Nous vous invitons à revenir périodiquement sur la plateforme BidFinance afin de prendre connaissance des informations les plus récentes concernant nos pratiques en matière de confidentialité.</w:t>
      </w:r>
    </w:p>
    <w:p w:rsidR="00000000" w:rsidDel="00000000" w:rsidP="00000000" w:rsidRDefault="00000000" w:rsidRPr="00000000" w14:paraId="00000090">
      <w:pPr>
        <w:rPr>
          <w:vertAlign w:val="baseline"/>
        </w:rPr>
      </w:pPr>
      <w:r w:rsidDel="00000000" w:rsidR="00000000" w:rsidRPr="00000000">
        <w:rPr>
          <w:rtl w:val="0"/>
        </w:rPr>
      </w:r>
    </w:p>
    <w:p w:rsidR="00000000" w:rsidDel="00000000" w:rsidP="00000000" w:rsidRDefault="00000000" w:rsidRPr="00000000" w14:paraId="00000091">
      <w:pPr>
        <w:rPr>
          <w:vertAlign w:val="baseline"/>
        </w:rPr>
      </w:pPr>
      <w:r w:rsidDel="00000000" w:rsidR="00000000" w:rsidRPr="00000000">
        <w:rPr>
          <w:rtl w:val="0"/>
        </w:rPr>
      </w:r>
    </w:p>
    <w:sectPr>
      <w:headerReference r:id="rId8" w:type="default"/>
      <w:footerReference r:id="rId9" w:type="default"/>
      <w:pgSz w:h="16838" w:w="11906" w:orient="portrait"/>
      <w:pgMar w:bottom="1134" w:top="924" w:left="1276" w:right="9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spacing w:after="0" w:lineRule="auto"/>
      <w:jc w:val="center"/>
      <w:rPr>
        <w:rFonts w:ascii="Times New Roman" w:cs="Times New Roman" w:eastAsia="Times New Roman" w:hAnsi="Times New Roman"/>
        <w:color w:val="b7b7b7"/>
        <w:sz w:val="16"/>
        <w:szCs w:val="16"/>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57400" cy="28575"/>
              <wp:effectExtent b="0" l="0" r="0" t="0"/>
              <wp:wrapNone/>
              <wp:docPr id="1" name=""/>
              <a:graphic>
                <a:graphicData uri="http://schemas.microsoft.com/office/word/2010/wordprocessingShape">
                  <wps:wsp>
                    <wps:cNvCnPr/>
                    <wps:spPr>
                      <a:xfrm>
                        <a:off x="4330650" y="3780000"/>
                        <a:ext cx="2030700" cy="0"/>
                      </a:xfrm>
                      <a:prstGeom prst="straightConnector1">
                        <a:avLst/>
                      </a:prstGeom>
                      <a:noFill/>
                      <a:ln cap="flat" cmpd="sng" w="9525">
                        <a:solidFill>
                          <a:srgbClr val="EFEFE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57400" cy="2857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057400" cy="28575"/>
                      </a:xfrm>
                      <a:prstGeom prst="rect"/>
                      <a:ln/>
                    </pic:spPr>
                  </pic:pic>
                </a:graphicData>
              </a:graphic>
            </wp:anchor>
          </w:drawing>
        </mc:Fallback>
      </mc:AlternateContent>
    </w:r>
  </w:p>
  <w:p w:rsidR="00000000" w:rsidDel="00000000" w:rsidP="00000000" w:rsidRDefault="00000000" w:rsidRPr="00000000" w14:paraId="00000094">
    <w:pPr>
      <w:spacing w:after="0" w:lineRule="auto"/>
      <w:ind w:left="708" w:firstLine="0"/>
      <w:rPr>
        <w:rFonts w:ascii="Times New Roman" w:cs="Times New Roman" w:eastAsia="Times New Roman" w:hAnsi="Times New Roman"/>
        <w:color w:val="b7b7b7"/>
        <w:sz w:val="16"/>
        <w:szCs w:val="16"/>
        <w:vertAlign w:val="baseline"/>
      </w:rPr>
    </w:pPr>
    <w:r w:rsidDel="00000000" w:rsidR="00000000" w:rsidRPr="00000000">
      <w:rPr>
        <w:rtl w:val="0"/>
      </w:rPr>
    </w:r>
  </w:p>
  <w:p w:rsidR="00000000" w:rsidDel="00000000" w:rsidP="00000000" w:rsidRDefault="00000000" w:rsidRPr="00000000" w14:paraId="00000095">
    <w:pPr>
      <w:spacing w:after="0" w:lineRule="auto"/>
      <w:rPr>
        <w:rFonts w:ascii="Times New Roman" w:cs="Times New Roman" w:eastAsia="Times New Roman" w:hAnsi="Times New Roman"/>
        <w:color w:val="b7b7b7"/>
        <w:sz w:val="16"/>
        <w:szCs w:val="16"/>
        <w:vertAlign w:val="baseline"/>
      </w:rPr>
    </w:pPr>
    <w:r w:rsidDel="00000000" w:rsidR="00000000" w:rsidRPr="00000000">
      <w:rPr>
        <w:rFonts w:ascii="Times New Roman" w:cs="Times New Roman" w:eastAsia="Times New Roman" w:hAnsi="Times New Roman"/>
        <w:color w:val="b7b7b7"/>
        <w:sz w:val="16"/>
        <w:szCs w:val="16"/>
        <w:vertAlign w:val="baseline"/>
        <w:rtl w:val="0"/>
      </w:rPr>
      <w:t xml:space="preserve">BidFinance sp. z o.o.</w:t>
    </w:r>
  </w:p>
  <w:p w:rsidR="00000000" w:rsidDel="00000000" w:rsidP="00000000" w:rsidRDefault="00000000" w:rsidRPr="00000000" w14:paraId="00000096">
    <w:pPr>
      <w:spacing w:after="0" w:lineRule="auto"/>
      <w:rPr>
        <w:rFonts w:ascii="Times New Roman" w:cs="Times New Roman" w:eastAsia="Times New Roman" w:hAnsi="Times New Roman"/>
        <w:color w:val="b7b7b7"/>
        <w:sz w:val="16"/>
        <w:szCs w:val="16"/>
        <w:vertAlign w:val="baseline"/>
      </w:rPr>
    </w:pPr>
    <w:r w:rsidDel="00000000" w:rsidR="00000000" w:rsidRPr="00000000">
      <w:rPr>
        <w:rFonts w:ascii="Times New Roman" w:cs="Times New Roman" w:eastAsia="Times New Roman" w:hAnsi="Times New Roman"/>
        <w:color w:val="b7b7b7"/>
        <w:sz w:val="16"/>
        <w:szCs w:val="16"/>
        <w:vertAlign w:val="baseline"/>
        <w:rtl w:val="0"/>
      </w:rPr>
      <w:t xml:space="preserve">ul. Kącik 4, 30-549 Kraków</w:t>
    </w:r>
  </w:p>
  <w:p w:rsidR="00000000" w:rsidDel="00000000" w:rsidP="00000000" w:rsidRDefault="00000000" w:rsidRPr="00000000" w14:paraId="00000097">
    <w:pPr>
      <w:spacing w:after="0" w:lineRule="auto"/>
      <w:rPr>
        <w:rFonts w:ascii="Times New Roman" w:cs="Times New Roman" w:eastAsia="Times New Roman" w:hAnsi="Times New Roman"/>
        <w:color w:val="b7b7b7"/>
        <w:sz w:val="16"/>
        <w:szCs w:val="16"/>
        <w:vertAlign w:val="baseline"/>
      </w:rPr>
    </w:pPr>
    <w:r w:rsidDel="00000000" w:rsidR="00000000" w:rsidRPr="00000000">
      <w:rPr>
        <w:rFonts w:ascii="Times New Roman" w:cs="Times New Roman" w:eastAsia="Times New Roman" w:hAnsi="Times New Roman"/>
        <w:color w:val="b7b7b7"/>
        <w:sz w:val="16"/>
        <w:szCs w:val="16"/>
        <w:vertAlign w:val="baseline"/>
        <w:rtl w:val="0"/>
      </w:rPr>
      <w:t xml:space="preserve">KRS: 0000975000</w:t>
    </w:r>
  </w:p>
  <w:p w:rsidR="00000000" w:rsidDel="00000000" w:rsidP="00000000" w:rsidRDefault="00000000" w:rsidRPr="00000000" w14:paraId="00000098">
    <w:pPr>
      <w:spacing w:after="0" w:lineRule="auto"/>
      <w:rPr>
        <w:rFonts w:ascii="Times New Roman" w:cs="Times New Roman" w:eastAsia="Times New Roman" w:hAnsi="Times New Roman"/>
        <w:color w:val="b7b7b7"/>
        <w:sz w:val="16"/>
        <w:szCs w:val="16"/>
        <w:vertAlign w:val="baseline"/>
      </w:rPr>
    </w:pPr>
    <w:r w:rsidDel="00000000" w:rsidR="00000000" w:rsidRPr="00000000">
      <w:rPr>
        <w:rFonts w:ascii="Times New Roman" w:cs="Times New Roman" w:eastAsia="Times New Roman" w:hAnsi="Times New Roman"/>
        <w:color w:val="b7b7b7"/>
        <w:sz w:val="16"/>
        <w:szCs w:val="16"/>
        <w:vertAlign w:val="baseline"/>
        <w:rtl w:val="0"/>
      </w:rPr>
      <w:t xml:space="preserve">NIP: 6793240675</w:t>
    </w:r>
  </w:p>
  <w:p w:rsidR="00000000" w:rsidDel="00000000" w:rsidP="00000000" w:rsidRDefault="00000000" w:rsidRPr="00000000" w14:paraId="00000099">
    <w:pPr>
      <w:spacing w:after="0" w:lineRule="auto"/>
      <w:rPr>
        <w:vertAlign w:val="baseline"/>
      </w:rPr>
    </w:pPr>
    <w:r w:rsidDel="00000000" w:rsidR="00000000" w:rsidRPr="00000000">
      <w:rPr>
        <w:rFonts w:ascii="Times New Roman" w:cs="Times New Roman" w:eastAsia="Times New Roman" w:hAnsi="Times New Roman"/>
        <w:color w:val="b7b7b7"/>
        <w:sz w:val="16"/>
        <w:szCs w:val="16"/>
        <w:vertAlign w:val="baseline"/>
        <w:rtl w:val="0"/>
      </w:rPr>
      <w:t xml:space="preserve">REGON: 522206447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-209549</wp:posOffset>
          </wp:positionH>
          <wp:positionV relativeFrom="paragraph">
            <wp:posOffset>-140969</wp:posOffset>
          </wp:positionV>
          <wp:extent cx="1447165" cy="300355"/>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7165" cy="3003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
    <w:lvl w:ilvl="0">
      <w:start w:val="1"/>
      <w:numFmt w:val="decimal"/>
      <w:lvlText w:val="%1."/>
      <w:lvlJc w:val="left"/>
      <w:pPr>
        <w:ind w:left="720" w:hanging="360"/>
      </w:pPr>
      <w:rPr>
        <w:rFonts w:ascii="Times New Roman" w:cs="Times New Roman" w:eastAsia="Times New Roman" w:hAnsi="Times New Roman"/>
        <w:color w:val="000000"/>
        <w:sz w:val="20"/>
        <w:szCs w:val="20"/>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5">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6">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7">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8">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9">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0">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1">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2">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3">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Calibri" w:cs="Calibri" w:eastAsia="Calibri" w:hAnsi="Calibri"/>
      <w:color w:val="2f5496"/>
      <w:sz w:val="40"/>
      <w:szCs w:val="40"/>
      <w:vertAlign w:val="baseline"/>
    </w:rPr>
  </w:style>
  <w:style w:type="paragraph" w:styleId="Heading2">
    <w:name w:val="heading 2"/>
    <w:basedOn w:val="Normal"/>
    <w:next w:val="Normal"/>
    <w:pPr>
      <w:keepNext w:val="1"/>
      <w:keepLines w:val="1"/>
      <w:spacing w:after="80" w:before="160" w:line="259" w:lineRule="auto"/>
    </w:pPr>
    <w:rPr>
      <w:rFonts w:ascii="Calibri" w:cs="Calibri" w:eastAsia="Calibri" w:hAnsi="Calibri"/>
      <w:color w:val="2f5496"/>
      <w:sz w:val="32"/>
      <w:szCs w:val="32"/>
      <w:vertAlign w:val="baseline"/>
    </w:rPr>
  </w:style>
  <w:style w:type="paragraph" w:styleId="Heading3">
    <w:name w:val="heading 3"/>
    <w:basedOn w:val="Normal"/>
    <w:next w:val="Normal"/>
    <w:pPr>
      <w:keepNext w:val="1"/>
      <w:keepLines w:val="1"/>
      <w:spacing w:after="80" w:before="160" w:line="259" w:lineRule="auto"/>
    </w:pPr>
    <w:rPr>
      <w:color w:val="2f5496"/>
      <w:sz w:val="28"/>
      <w:szCs w:val="28"/>
      <w:vertAlign w:val="baseline"/>
    </w:rPr>
  </w:style>
  <w:style w:type="paragraph" w:styleId="Heading4">
    <w:name w:val="heading 4"/>
    <w:basedOn w:val="Normal"/>
    <w:next w:val="Normal"/>
    <w:pPr>
      <w:keepNext w:val="1"/>
      <w:keepLines w:val="1"/>
      <w:spacing w:after="40" w:before="80" w:line="259" w:lineRule="auto"/>
    </w:pPr>
    <w:rPr>
      <w:i w:val="1"/>
      <w:color w:val="2f5496"/>
      <w:sz w:val="22"/>
      <w:szCs w:val="22"/>
      <w:vertAlign w:val="baseline"/>
    </w:rPr>
  </w:style>
  <w:style w:type="paragraph" w:styleId="Heading5">
    <w:name w:val="heading 5"/>
    <w:basedOn w:val="Normal"/>
    <w:next w:val="Normal"/>
    <w:pPr>
      <w:keepNext w:val="1"/>
      <w:keepLines w:val="1"/>
      <w:spacing w:after="40" w:before="80" w:line="259" w:lineRule="auto"/>
    </w:pPr>
    <w:rPr>
      <w:color w:val="2f5496"/>
      <w:sz w:val="22"/>
      <w:szCs w:val="22"/>
      <w:vertAlign w:val="baseline"/>
    </w:rPr>
  </w:style>
  <w:style w:type="paragraph" w:styleId="Heading6">
    <w:name w:val="heading 6"/>
    <w:basedOn w:val="Normal"/>
    <w:next w:val="Normal"/>
    <w:pPr>
      <w:keepNext w:val="1"/>
      <w:keepLines w:val="1"/>
      <w:spacing w:after="0" w:before="40" w:line="259" w:lineRule="auto"/>
    </w:pPr>
    <w:rPr>
      <w:i w:val="1"/>
      <w:color w:val="595959"/>
      <w:sz w:val="22"/>
      <w:szCs w:val="22"/>
      <w:vertAlign w:val="baseline"/>
    </w:rPr>
  </w:style>
  <w:style w:type="paragraph" w:styleId="Title">
    <w:name w:val="Title"/>
    <w:basedOn w:val="Normal"/>
    <w:next w:val="Normal"/>
    <w:pPr>
      <w:spacing w:after="80" w:line="240" w:lineRule="auto"/>
    </w:pPr>
    <w:rPr>
      <w:rFonts w:ascii="Calibri" w:cs="Calibri" w:eastAsia="Calibri" w:hAnsi="Calibri"/>
      <w:sz w:val="56"/>
      <w:szCs w:val="56"/>
      <w:vertAlign w:val="baseline"/>
    </w:rPr>
  </w:style>
  <w:style w:type="paragraph" w:styleId="Subtitle">
    <w:name w:val="Subtitle"/>
    <w:basedOn w:val="Normal"/>
    <w:next w:val="Normal"/>
    <w:pPr>
      <w:spacing w:after="160" w:line="259" w:lineRule="auto"/>
    </w:pPr>
    <w:rPr>
      <w:color w:val="595959"/>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bidfinance.eu" TargetMode="External"/><Relationship Id="rId7" Type="http://schemas.openxmlformats.org/officeDocument/2006/relationships/hyperlink" Target="https://legal.linkedin.com/pages-joint-controller-addendu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