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Chief Marketing Officer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Chief Marketing Officer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Develops and implements marketing strategies aligned with organizational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Executes digital marketing campaigns across multiple channels for maximum impact.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Manages brand identity, messaging, and positioning to maintain reputation.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Creates effective product positioning and pricing strategies to increase profitability.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ind w:left="0" w:firstLine="0"/>
              <w:jc w:val="both"/>
              <w:rPr/>
            </w:pPr>
            <w:r w:rsidDel="00000000" w:rsidR="00000000" w:rsidRPr="00000000">
              <w:rPr>
                <w:rtl w:val="0"/>
              </w:rPr>
              <w:t xml:space="preserve">Conducts thorough market research to identify trends and customer needs.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ind w:left="0" w:firstLine="0"/>
              <w:jc w:val="both"/>
              <w:rPr/>
            </w:pPr>
            <w:r w:rsidDel="00000000" w:rsidR="00000000" w:rsidRPr="00000000">
              <w:rPr>
                <w:rtl w:val="0"/>
              </w:rPr>
              <w:t xml:space="preserve">Analyzes data to make informed decisions and measure campaign effectiveness.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rPr/>
      </w:pPr>
      <w:bookmarkStart w:colFirst="0" w:colLast="0" w:name="_dgto9vplaliw" w:id="32"/>
      <w:bookmarkEnd w:id="32"/>
      <w:r w:rsidDel="00000000" w:rsidR="00000000" w:rsidRPr="00000000">
        <w:rPr>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Leads, motivates, and manages a high-performing marketing team.</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Generates innovative marketing solutions to address complex challenges.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Adapts quickly to changing market conditions and priorities.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Collaborates effectively with cross-functional teams to achieve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Presents ideas and concepts effectively to stakeholders and executives.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ind w:left="0" w:firstLine="0"/>
              <w:jc w:val="both"/>
              <w:rPr/>
            </w:pPr>
            <w:r w:rsidDel="00000000" w:rsidR="00000000" w:rsidRPr="00000000">
              <w:rPr>
                <w:rtl w:val="0"/>
              </w:rPr>
              <w:t xml:space="preserve">Drives results and exceeds targets, delivering measurable ROI.</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2">
      <w:pPr>
        <w:pStyle w:val="Heading1"/>
        <w:rPr/>
      </w:pPr>
      <w:bookmarkStart w:colFirst="0" w:colLast="0" w:name="_dxuf96o1lm8p" w:id="49"/>
      <w:bookmarkEnd w:id="49"/>
      <w:r w:rsidDel="00000000" w:rsidR="00000000" w:rsidRPr="00000000">
        <w:rPr>
          <w:rtl w:val="0"/>
        </w:rPr>
      </w:r>
    </w:p>
    <w:p w:rsidR="00000000" w:rsidDel="00000000" w:rsidP="00000000" w:rsidRDefault="00000000" w:rsidRPr="00000000" w14:paraId="000000B3">
      <w:pPr>
        <w:pStyle w:val="Heading1"/>
        <w:rPr/>
      </w:pPr>
      <w:bookmarkStart w:colFirst="0" w:colLast="0" w:name="_fd6ig2lo85dd" w:id="50"/>
      <w:bookmarkEnd w:id="50"/>
      <w:r w:rsidDel="00000000" w:rsidR="00000000" w:rsidRPr="00000000">
        <w:rPr>
          <w:rtl w:val="0"/>
        </w:rPr>
      </w:r>
    </w:p>
    <w:p w:rsidR="00000000" w:rsidDel="00000000" w:rsidP="00000000" w:rsidRDefault="00000000" w:rsidRPr="00000000" w14:paraId="000000B4">
      <w:pPr>
        <w:pStyle w:val="Heading1"/>
        <w:rPr/>
      </w:pPr>
      <w:bookmarkStart w:colFirst="0" w:colLast="0" w:name="_683dqt2k4wya" w:id="51"/>
      <w:bookmarkEnd w:id="51"/>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1"/>
        <w:rPr/>
      </w:pPr>
      <w:bookmarkStart w:colFirst="0" w:colLast="0" w:name="_gcwies1txue2" w:id="52"/>
      <w:bookmarkEnd w:id="52"/>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7">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ageBreakBefore w:val="0"/>
      <w:jc w:val="right"/>
      <w:rPr/>
    </w:pPr>
    <w:r w:rsidDel="00000000" w:rsidR="00000000" w:rsidRPr="00000000">
      <w:rPr/>
      <w:drawing>
        <wp:inline distB="114300" distT="114300" distL="114300" distR="114300">
          <wp:extent cx="857250" cy="4572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